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1A" w:rsidRDefault="00D50F1A" w:rsidP="00D50F1A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3 do Zarządzenia</w:t>
      </w:r>
    </w:p>
    <w:p w:rsidR="00D50F1A" w:rsidRDefault="00D50F1A" w:rsidP="00D50F1A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D50F1A" w:rsidRDefault="00D50F1A" w:rsidP="00D50F1A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12/2018 z dnia 15marca 2018 r.</w:t>
      </w:r>
    </w:p>
    <w:p w:rsidR="00D50F1A" w:rsidRDefault="00D50F1A" w:rsidP="00D50F1A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</w:p>
    <w:p w:rsidR="00D50F1A" w:rsidRDefault="00D50F1A" w:rsidP="00D50F1A">
      <w:pPr>
        <w:widowControl w:val="0"/>
        <w:suppressAutoHyphens/>
        <w:spacing w:before="120" w:after="120"/>
        <w:ind w:left="283" w:firstLine="227"/>
        <w:jc w:val="both"/>
        <w:rPr>
          <w:rFonts w:ascii="Liberation Serif" w:hAnsi="Liberation Serif"/>
          <w:kern w:val="2"/>
          <w:sz w:val="22"/>
          <w:lang w:eastAsia="zh-CN" w:bidi="hi-IN"/>
        </w:rPr>
      </w:pPr>
    </w:p>
    <w:p w:rsidR="00D50F1A" w:rsidRDefault="00D50F1A" w:rsidP="00D50F1A">
      <w:pPr>
        <w:widowControl w:val="0"/>
        <w:suppressAutoHyphens/>
        <w:spacing w:before="120" w:after="120"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  <w:r>
        <w:rPr>
          <w:rFonts w:ascii="Liberation Serif" w:hAnsi="Liberation Serif"/>
          <w:kern w:val="2"/>
          <w:sz w:val="22"/>
          <w:lang w:eastAsia="zh-CN" w:bidi="hi-IN"/>
        </w:rPr>
        <w:t>(Wzór)</w:t>
      </w:r>
    </w:p>
    <w:p w:rsidR="00D50F1A" w:rsidRDefault="00D50F1A" w:rsidP="00D50F1A">
      <w:pPr>
        <w:widowControl w:val="0"/>
        <w:suppressAutoHyphens/>
        <w:spacing w:before="120" w:after="120"/>
        <w:ind w:left="283" w:firstLine="227"/>
        <w:jc w:val="center"/>
        <w:rPr>
          <w:rFonts w:ascii="Liberation Serif" w:hAnsi="Liberation Serif"/>
          <w:b/>
          <w:kern w:val="2"/>
          <w:sz w:val="22"/>
          <w:lang w:eastAsia="zh-CN" w:bidi="hi-IN"/>
        </w:rPr>
      </w:pPr>
      <w:r>
        <w:rPr>
          <w:rFonts w:ascii="Liberation Serif" w:hAnsi="Liberation Serif"/>
          <w:b/>
          <w:kern w:val="2"/>
          <w:sz w:val="22"/>
          <w:lang w:eastAsia="zh-CN" w:bidi="hi-IN"/>
        </w:rPr>
        <w:t>Oświadczenie</w:t>
      </w:r>
    </w:p>
    <w:p w:rsidR="00D50F1A" w:rsidRDefault="00D50F1A" w:rsidP="00D50F1A">
      <w:pPr>
        <w:pStyle w:val="Tekstpodstawowy"/>
        <w:spacing w:after="0"/>
      </w:pPr>
      <w:r>
        <w:t xml:space="preserve"> Ja niżej podpisany zobowiązuję się do prowadzenia właściwej gospodarki osadowej w przydomowej oczyszczalni ścieków poprzez:</w:t>
      </w:r>
    </w:p>
    <w:p w:rsidR="00D50F1A" w:rsidRDefault="00D50F1A" w:rsidP="00D50F1A">
      <w:pPr>
        <w:pStyle w:val="Tekstpodstawowy"/>
        <w:spacing w:after="0"/>
      </w:pPr>
      <w:r>
        <w:t>a) usuwanie osadu nadmiernego nie rzadziej niż raz w roku,</w:t>
      </w:r>
    </w:p>
    <w:p w:rsidR="00D50F1A" w:rsidRDefault="00D50F1A" w:rsidP="00D50F1A">
      <w:pPr>
        <w:pStyle w:val="Tekstpodstawowy"/>
        <w:spacing w:after="0"/>
      </w:pPr>
      <w:r>
        <w:t>b) dowóz osadu do oczyszczalni komunalnej,</w:t>
      </w:r>
    </w:p>
    <w:p w:rsidR="00D50F1A" w:rsidRDefault="00D50F1A" w:rsidP="00D50F1A">
      <w:pPr>
        <w:pStyle w:val="Tekstpodstawowy"/>
        <w:spacing w:after="0"/>
      </w:pPr>
      <w:r>
        <w:t>c) na żądanie organów kontrolnych, okazywanie dowodu utylizacji osadu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1A"/>
    <w:rsid w:val="002C2D9F"/>
    <w:rsid w:val="00617C4C"/>
    <w:rsid w:val="006327E6"/>
    <w:rsid w:val="007217D0"/>
    <w:rsid w:val="007D57DD"/>
    <w:rsid w:val="009C46DE"/>
    <w:rsid w:val="00A6049F"/>
    <w:rsid w:val="00D50F1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D526-4456-4B30-86A1-6F5B565B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50F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0F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2018-03-19T08:37:00Z</dcterms:created>
  <dcterms:modified xsi:type="dcterms:W3CDTF">2018-03-19T08:37:00Z</dcterms:modified>
</cp:coreProperties>
</file>