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74A99" w14:textId="77777777" w:rsidR="007D1B84" w:rsidRDefault="007D1B84">
      <w:pPr>
        <w:jc w:val="both"/>
      </w:pPr>
      <w:bookmarkStart w:id="0" w:name="_GoBack"/>
      <w:bookmarkEnd w:id="0"/>
    </w:p>
    <w:p w14:paraId="01EE5597" w14:textId="77777777" w:rsidR="007D1B84" w:rsidRDefault="007D1B84">
      <w:pPr>
        <w:jc w:val="both"/>
      </w:pPr>
    </w:p>
    <w:p w14:paraId="381582A1" w14:textId="77777777" w:rsidR="007D1B84" w:rsidRDefault="007D1B84">
      <w:pPr>
        <w:jc w:val="both"/>
      </w:pPr>
    </w:p>
    <w:p w14:paraId="2188D1A0" w14:textId="77777777" w:rsidR="00012A7D" w:rsidRPr="00012A7D" w:rsidRDefault="00012A7D" w:rsidP="00012A7D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012A7D">
        <w:rPr>
          <w:rFonts w:eastAsia="Times New Roman" w:cs="Times New Roman"/>
          <w:kern w:val="0"/>
          <w:lang w:eastAsia="pl-PL" w:bidi="ar-SA"/>
        </w:rPr>
        <w:t>Projekt</w:t>
      </w:r>
    </w:p>
    <w:p w14:paraId="5B3C7ACD" w14:textId="77777777" w:rsidR="007D1B84" w:rsidRDefault="00012A7D" w:rsidP="007D1B84">
      <w:pPr>
        <w:widowControl/>
        <w:suppressAutoHyphens w:val="0"/>
        <w:ind w:left="2836" w:firstLine="709"/>
        <w:rPr>
          <w:rFonts w:eastAsia="Times New Roman" w:cs="Times New Roman"/>
          <w:kern w:val="0"/>
          <w:lang w:eastAsia="pl-PL" w:bidi="ar-SA"/>
        </w:rPr>
      </w:pPr>
      <w:r w:rsidRPr="00012A7D">
        <w:rPr>
          <w:rFonts w:eastAsia="Times New Roman" w:cs="Times New Roman"/>
          <w:kern w:val="0"/>
          <w:lang w:eastAsia="pl-PL" w:bidi="ar-SA"/>
        </w:rPr>
        <w:t xml:space="preserve">Uchwała Nr ……….. </w:t>
      </w:r>
    </w:p>
    <w:p w14:paraId="18DEADB6" w14:textId="3A3FE92F" w:rsidR="00012A7D" w:rsidRPr="00012A7D" w:rsidRDefault="007D1B84" w:rsidP="007D1B84">
      <w:pPr>
        <w:widowControl/>
        <w:suppressAutoHyphens w:val="0"/>
        <w:ind w:left="2836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 </w:t>
      </w:r>
      <w:r w:rsidR="00012A7D" w:rsidRPr="00012A7D">
        <w:rPr>
          <w:rFonts w:eastAsia="Times New Roman" w:cs="Times New Roman"/>
          <w:kern w:val="0"/>
          <w:lang w:eastAsia="pl-PL" w:bidi="ar-SA"/>
        </w:rPr>
        <w:t xml:space="preserve">Rady Gminy </w:t>
      </w:r>
      <w:r w:rsidR="00012A7D">
        <w:rPr>
          <w:rFonts w:eastAsia="Times New Roman" w:cs="Times New Roman"/>
          <w:kern w:val="0"/>
          <w:lang w:eastAsia="pl-PL" w:bidi="ar-SA"/>
        </w:rPr>
        <w:t>Srokowo</w:t>
      </w:r>
      <w:r w:rsidR="00012A7D" w:rsidRPr="00012A7D">
        <w:rPr>
          <w:rFonts w:eastAsia="Times New Roman" w:cs="Times New Roman"/>
          <w:kern w:val="0"/>
          <w:lang w:eastAsia="pl-PL" w:bidi="ar-SA"/>
        </w:rPr>
        <w:t xml:space="preserve"> z dnia ………..</w:t>
      </w:r>
    </w:p>
    <w:p w14:paraId="31BAD6A4" w14:textId="3A414591" w:rsidR="00012A7D" w:rsidRDefault="00012A7D" w:rsidP="007D1B84">
      <w:pPr>
        <w:widowControl/>
        <w:suppressAutoHyphens w:val="0"/>
        <w:ind w:left="1418"/>
      </w:pPr>
      <w:bookmarkStart w:id="1" w:name="_Hlk195508581"/>
      <w:r w:rsidRPr="00012A7D">
        <w:rPr>
          <w:rFonts w:eastAsia="Times New Roman" w:cs="Times New Roman"/>
          <w:kern w:val="0"/>
          <w:lang w:eastAsia="pl-PL" w:bidi="ar-SA"/>
        </w:rPr>
        <w:t xml:space="preserve">w sprawie rozpatrzenia skargi </w:t>
      </w:r>
      <w:r w:rsidR="007D1B84">
        <w:t xml:space="preserve">na Dyrektora CUS w Srokowie </w:t>
      </w:r>
    </w:p>
    <w:bookmarkEnd w:id="1"/>
    <w:p w14:paraId="15B9C3C3" w14:textId="77777777" w:rsidR="007D1B84" w:rsidRDefault="007D1B84" w:rsidP="007D1B84">
      <w:pPr>
        <w:widowControl/>
        <w:suppressAutoHyphens w:val="0"/>
      </w:pPr>
    </w:p>
    <w:p w14:paraId="63830837" w14:textId="590E7001" w:rsidR="007D1B84" w:rsidRPr="007D1B84" w:rsidRDefault="007D1B84" w:rsidP="007D1B84">
      <w:pPr>
        <w:widowControl/>
        <w:suppressAutoHyphens w:val="0"/>
        <w:jc w:val="both"/>
        <w:rPr>
          <w:rFonts w:eastAsia="Times New Roman" w:cs="Times New Roman"/>
          <w:color w:val="000000" w:themeColor="text1"/>
          <w:kern w:val="0"/>
          <w:lang w:eastAsia="pl-PL" w:bidi="ar-SA"/>
        </w:rPr>
      </w:pPr>
      <w:r w:rsidRPr="007D1B84">
        <w:rPr>
          <w:rFonts w:cs="Times New Roman"/>
          <w:color w:val="000000" w:themeColor="text1"/>
          <w:shd w:val="clear" w:color="auto" w:fill="FFFFFF"/>
        </w:rPr>
        <w:t>Na podstawie art. 18, ust. 2 pkt 15 ustawy z dnia 8 marca 1990 r. o samorządzie gminnym (</w:t>
      </w:r>
      <w:proofErr w:type="spellStart"/>
      <w:r w:rsidRPr="007D1B84">
        <w:rPr>
          <w:rFonts w:cs="Times New Roman"/>
          <w:color w:val="000000" w:themeColor="text1"/>
          <w:shd w:val="clear" w:color="auto" w:fill="FFFFFF"/>
        </w:rPr>
        <w:t>t.j</w:t>
      </w:r>
      <w:proofErr w:type="spellEnd"/>
      <w:r w:rsidRPr="007D1B84">
        <w:rPr>
          <w:rFonts w:cs="Times New Roman"/>
          <w:color w:val="000000" w:themeColor="text1"/>
          <w:shd w:val="clear" w:color="auto" w:fill="FFFFFF"/>
        </w:rPr>
        <w:t>.</w:t>
      </w:r>
      <w:r>
        <w:rPr>
          <w:rFonts w:cs="Times New Roman"/>
          <w:color w:val="000000" w:themeColor="text1"/>
          <w:shd w:val="clear" w:color="auto" w:fill="FFFFFF"/>
        </w:rPr>
        <w:t>: </w:t>
      </w:r>
      <w:r w:rsidRPr="007D1B84">
        <w:rPr>
          <w:rFonts w:cs="Times New Roman"/>
          <w:color w:val="000000" w:themeColor="text1"/>
          <w:shd w:val="clear" w:color="auto" w:fill="FFFFFF"/>
        </w:rPr>
        <w:t>Dz.</w:t>
      </w:r>
      <w:r>
        <w:rPr>
          <w:rFonts w:cs="Times New Roman"/>
          <w:color w:val="000000" w:themeColor="text1"/>
          <w:shd w:val="clear" w:color="auto" w:fill="FFFFFF"/>
        </w:rPr>
        <w:t> </w:t>
      </w:r>
      <w:r w:rsidRPr="007D1B84">
        <w:rPr>
          <w:rFonts w:cs="Times New Roman"/>
          <w:color w:val="000000" w:themeColor="text1"/>
          <w:shd w:val="clear" w:color="auto" w:fill="FFFFFF"/>
        </w:rPr>
        <w:t xml:space="preserve">U. z 2024 r., poz. </w:t>
      </w:r>
      <w:r>
        <w:rPr>
          <w:rFonts w:cs="Times New Roman"/>
          <w:color w:val="000000" w:themeColor="text1"/>
          <w:shd w:val="clear" w:color="auto" w:fill="FFFFFF"/>
        </w:rPr>
        <w:t>1465</w:t>
      </w:r>
      <w:r w:rsidRPr="007D1B84">
        <w:rPr>
          <w:rFonts w:cs="Times New Roman"/>
          <w:color w:val="000000" w:themeColor="text1"/>
          <w:shd w:val="clear" w:color="auto" w:fill="FFFFFF"/>
        </w:rPr>
        <w:t xml:space="preserve"> ze zm.) oraz na podstawie art. 229 pkt </w:t>
      </w:r>
      <w:r>
        <w:rPr>
          <w:rFonts w:cs="Times New Roman"/>
          <w:color w:val="000000" w:themeColor="text1"/>
          <w:shd w:val="clear" w:color="auto" w:fill="FFFFFF"/>
        </w:rPr>
        <w:t xml:space="preserve">2 </w:t>
      </w:r>
      <w:r w:rsidRPr="007D1B84">
        <w:rPr>
          <w:rFonts w:cs="Times New Roman"/>
          <w:color w:val="000000" w:themeColor="text1"/>
          <w:shd w:val="clear" w:color="auto" w:fill="FFFFFF"/>
        </w:rPr>
        <w:t>ustawy z dnia 14 czerwca 1960 r. Kodeks postępowania administracyjnego (t. j. Dz. U. z 2024 r. poz. 572)</w:t>
      </w:r>
      <w:r>
        <w:rPr>
          <w:rFonts w:cs="Times New Roman"/>
          <w:color w:val="000000" w:themeColor="text1"/>
          <w:shd w:val="clear" w:color="auto" w:fill="FFFFFF"/>
        </w:rPr>
        <w:t xml:space="preserve"> </w:t>
      </w:r>
      <w:r w:rsidRPr="007D1B84">
        <w:rPr>
          <w:rFonts w:cs="Times New Roman"/>
          <w:color w:val="000000" w:themeColor="text1"/>
          <w:shd w:val="clear" w:color="auto" w:fill="FFFFFF"/>
        </w:rPr>
        <w:t xml:space="preserve"> po zapoznaniu się ze stanowiskiem Komisji Skarg, Wniosków i Petycji</w:t>
      </w:r>
      <w:r>
        <w:rPr>
          <w:rFonts w:cs="Times New Roman"/>
          <w:color w:val="000000" w:themeColor="text1"/>
          <w:shd w:val="clear" w:color="auto" w:fill="FFFFFF"/>
        </w:rPr>
        <w:t xml:space="preserve"> – Rada Gminy Srokowo uchwala, co następuje: </w:t>
      </w:r>
    </w:p>
    <w:p w14:paraId="28BB0385" w14:textId="77777777" w:rsidR="00012A7D" w:rsidRPr="00012A7D" w:rsidRDefault="00012A7D" w:rsidP="00012A7D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</w:p>
    <w:p w14:paraId="2982D2B8" w14:textId="77777777" w:rsidR="00012A7D" w:rsidRDefault="00012A7D" w:rsidP="00012A7D">
      <w:pPr>
        <w:widowControl/>
        <w:suppressAutoHyphens w:val="0"/>
        <w:jc w:val="center"/>
        <w:rPr>
          <w:rFonts w:eastAsia="Times New Roman" w:cs="Times New Roman"/>
          <w:kern w:val="0"/>
          <w:lang w:eastAsia="pl-PL" w:bidi="ar-SA"/>
        </w:rPr>
      </w:pPr>
      <w:r w:rsidRPr="00012A7D">
        <w:rPr>
          <w:rFonts w:eastAsia="Times New Roman" w:cs="Times New Roman"/>
          <w:kern w:val="0"/>
          <w:lang w:eastAsia="pl-PL" w:bidi="ar-SA"/>
        </w:rPr>
        <w:t>§ 1.</w:t>
      </w:r>
    </w:p>
    <w:p w14:paraId="1FC4750D" w14:textId="74957B2E" w:rsidR="007D1B84" w:rsidRDefault="00012A7D" w:rsidP="00012A7D">
      <w:pPr>
        <w:widowControl/>
        <w:suppressAutoHyphens w:val="0"/>
      </w:pPr>
      <w:r w:rsidRPr="00012A7D">
        <w:rPr>
          <w:rFonts w:eastAsia="Times New Roman" w:cs="Times New Roman"/>
          <w:kern w:val="0"/>
          <w:lang w:eastAsia="pl-PL" w:bidi="ar-SA"/>
        </w:rPr>
        <w:t xml:space="preserve">Uznaje się skargę z dnia </w:t>
      </w:r>
      <w:r>
        <w:rPr>
          <w:rFonts w:eastAsia="Times New Roman" w:cs="Times New Roman"/>
          <w:kern w:val="0"/>
          <w:lang w:eastAsia="pl-PL" w:bidi="ar-SA"/>
        </w:rPr>
        <w:t>26.02.2025 r.  na</w:t>
      </w:r>
      <w:r>
        <w:t xml:space="preserve"> </w:t>
      </w:r>
      <w:r w:rsidR="007D1B84">
        <w:t xml:space="preserve">Dyrektora CUS w Srokowie za bezzasadną z przyczyn, o których mowa w uzasadnieniu do uchwały – stanowiącym załącznik do niniejszej uchwały. </w:t>
      </w:r>
    </w:p>
    <w:p w14:paraId="5185A16E" w14:textId="77777777" w:rsidR="00012A7D" w:rsidRPr="00012A7D" w:rsidRDefault="00012A7D" w:rsidP="00012A7D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</w:p>
    <w:p w14:paraId="0E8ED5BA" w14:textId="77777777" w:rsidR="00012A7D" w:rsidRDefault="00012A7D" w:rsidP="00012A7D">
      <w:pPr>
        <w:widowControl/>
        <w:suppressAutoHyphens w:val="0"/>
        <w:jc w:val="center"/>
        <w:rPr>
          <w:rFonts w:eastAsia="Times New Roman" w:cs="Times New Roman"/>
          <w:kern w:val="0"/>
          <w:lang w:eastAsia="pl-PL" w:bidi="ar-SA"/>
        </w:rPr>
      </w:pPr>
      <w:r w:rsidRPr="00012A7D">
        <w:rPr>
          <w:rFonts w:eastAsia="Times New Roman" w:cs="Times New Roman"/>
          <w:kern w:val="0"/>
          <w:lang w:eastAsia="pl-PL" w:bidi="ar-SA"/>
        </w:rPr>
        <w:t>§ 2.</w:t>
      </w:r>
    </w:p>
    <w:p w14:paraId="18A9EF1A" w14:textId="77777777" w:rsidR="00012A7D" w:rsidRPr="00012A7D" w:rsidRDefault="00012A7D" w:rsidP="00012A7D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012A7D">
        <w:rPr>
          <w:rFonts w:eastAsia="Times New Roman" w:cs="Times New Roman"/>
          <w:kern w:val="0"/>
          <w:lang w:eastAsia="pl-PL" w:bidi="ar-SA"/>
        </w:rPr>
        <w:t>Zobowiązuje się Przewodniczącego Rady Gminy do poinformowania skarżącego o sposobie rozpatrzenia skargi.</w:t>
      </w:r>
    </w:p>
    <w:p w14:paraId="4A468A91" w14:textId="77777777" w:rsidR="00012A7D" w:rsidRPr="00012A7D" w:rsidRDefault="00012A7D" w:rsidP="00012A7D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</w:p>
    <w:p w14:paraId="0F3EB984" w14:textId="77777777" w:rsidR="00012A7D" w:rsidRDefault="00012A7D" w:rsidP="00012A7D">
      <w:pPr>
        <w:widowControl/>
        <w:suppressAutoHyphens w:val="0"/>
        <w:jc w:val="center"/>
        <w:rPr>
          <w:rFonts w:eastAsia="Times New Roman" w:cs="Times New Roman"/>
          <w:kern w:val="0"/>
          <w:lang w:eastAsia="pl-PL" w:bidi="ar-SA"/>
        </w:rPr>
      </w:pPr>
      <w:r w:rsidRPr="00012A7D">
        <w:rPr>
          <w:rFonts w:eastAsia="Times New Roman" w:cs="Times New Roman"/>
          <w:kern w:val="0"/>
          <w:lang w:eastAsia="pl-PL" w:bidi="ar-SA"/>
        </w:rPr>
        <w:t>§ 3.</w:t>
      </w:r>
    </w:p>
    <w:p w14:paraId="745FB273" w14:textId="340D875A" w:rsidR="00012A7D" w:rsidRPr="00012A7D" w:rsidRDefault="00012A7D" w:rsidP="00012A7D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012A7D">
        <w:rPr>
          <w:rFonts w:eastAsia="Times New Roman" w:cs="Times New Roman"/>
          <w:kern w:val="0"/>
          <w:lang w:eastAsia="pl-PL" w:bidi="ar-SA"/>
        </w:rPr>
        <w:t>Uchwała wchodzi w życie z dniem podjęcia</w:t>
      </w:r>
      <w:r w:rsidR="007D1B84">
        <w:rPr>
          <w:rFonts w:eastAsia="Times New Roman" w:cs="Times New Roman"/>
          <w:kern w:val="0"/>
          <w:lang w:eastAsia="pl-PL" w:bidi="ar-SA"/>
        </w:rPr>
        <w:t xml:space="preserve"> i podlega ogłoszeniu w sposób zwyczajowo przyjęty. </w:t>
      </w:r>
    </w:p>
    <w:p w14:paraId="164DDA25" w14:textId="77777777" w:rsidR="00E20F07" w:rsidRDefault="00E20F07"/>
    <w:p w14:paraId="6DD2F6D3" w14:textId="77777777" w:rsidR="007D1B84" w:rsidRDefault="007D1B84"/>
    <w:p w14:paraId="1B692E24" w14:textId="77777777" w:rsidR="007D1B84" w:rsidRDefault="007D1B84"/>
    <w:p w14:paraId="229E636B" w14:textId="77777777" w:rsidR="007D1B84" w:rsidRDefault="007D1B84"/>
    <w:p w14:paraId="362F691D" w14:textId="77777777" w:rsidR="007D1B84" w:rsidRDefault="007D1B84"/>
    <w:p w14:paraId="5DB90FBF" w14:textId="77777777" w:rsidR="007D1B84" w:rsidRDefault="007D1B84"/>
    <w:p w14:paraId="0CB7EDFD" w14:textId="77777777" w:rsidR="007D1B84" w:rsidRDefault="007D1B84"/>
    <w:p w14:paraId="1C00452E" w14:textId="77777777" w:rsidR="007D1B84" w:rsidRDefault="007D1B84"/>
    <w:p w14:paraId="040EC66F" w14:textId="77777777" w:rsidR="007D1B84" w:rsidRDefault="007D1B84"/>
    <w:p w14:paraId="1EE01C2D" w14:textId="77777777" w:rsidR="007D1B84" w:rsidRDefault="007D1B84"/>
    <w:p w14:paraId="6D2B3C39" w14:textId="77777777" w:rsidR="007D1B84" w:rsidRDefault="007D1B84"/>
    <w:p w14:paraId="09B1A67F" w14:textId="77777777" w:rsidR="007D1B84" w:rsidRDefault="007D1B84"/>
    <w:p w14:paraId="4B6DA713" w14:textId="77777777" w:rsidR="007D1B84" w:rsidRDefault="007D1B84"/>
    <w:p w14:paraId="0BC5C706" w14:textId="77777777" w:rsidR="007D1B84" w:rsidRDefault="007D1B84"/>
    <w:p w14:paraId="31A7342F" w14:textId="77777777" w:rsidR="007D1B84" w:rsidRDefault="007D1B84"/>
    <w:p w14:paraId="1CD6E2BD" w14:textId="77777777" w:rsidR="007D1B84" w:rsidRDefault="007D1B84"/>
    <w:p w14:paraId="7740B274" w14:textId="77777777" w:rsidR="007D1B84" w:rsidRDefault="007D1B84"/>
    <w:p w14:paraId="293BF0DC" w14:textId="77777777" w:rsidR="007D1B84" w:rsidRDefault="007D1B84"/>
    <w:p w14:paraId="72B94533" w14:textId="77777777" w:rsidR="007D1B84" w:rsidRDefault="007D1B84"/>
    <w:p w14:paraId="53FC0BA2" w14:textId="77777777" w:rsidR="007D1B84" w:rsidRDefault="007D1B84"/>
    <w:p w14:paraId="373EDA41" w14:textId="77777777" w:rsidR="007D1B84" w:rsidRDefault="007D1B84"/>
    <w:p w14:paraId="38F1655C" w14:textId="77777777" w:rsidR="007D1B84" w:rsidRDefault="007D1B84"/>
    <w:p w14:paraId="2CA872AA" w14:textId="77777777" w:rsidR="007D1B84" w:rsidRDefault="007D1B84"/>
    <w:p w14:paraId="1EF094BF" w14:textId="77777777" w:rsidR="007D1B84" w:rsidRDefault="007D1B84"/>
    <w:p w14:paraId="6F2EB1D6" w14:textId="77777777" w:rsidR="007D1B84" w:rsidRDefault="007D1B84"/>
    <w:p w14:paraId="79E2EFE8" w14:textId="77777777" w:rsidR="007D1B84" w:rsidRDefault="007D1B84"/>
    <w:p w14:paraId="1EB9DE3F" w14:textId="77777777" w:rsidR="007D1B84" w:rsidRDefault="007D1B84"/>
    <w:p w14:paraId="3AF08E4E" w14:textId="77777777" w:rsidR="007D1B84" w:rsidRDefault="007D1B84"/>
    <w:p w14:paraId="68409AC0" w14:textId="77777777" w:rsidR="007D1B84" w:rsidRDefault="007D1B84"/>
    <w:p w14:paraId="1E7A03A7" w14:textId="77777777" w:rsidR="007D1B84" w:rsidRDefault="007D1B84"/>
    <w:p w14:paraId="45047731" w14:textId="77777777" w:rsidR="007D1B84" w:rsidRDefault="007D1B84"/>
    <w:p w14:paraId="2016F478" w14:textId="0C12495B" w:rsidR="007D1B84" w:rsidRDefault="007D1B84">
      <w:r>
        <w:t>Załącznik do uchwały Nr …………..</w:t>
      </w:r>
    </w:p>
    <w:p w14:paraId="4EAE1D52" w14:textId="04FB341F" w:rsidR="007D1B84" w:rsidRDefault="007D1B84">
      <w:r>
        <w:t>z dnia ……………….</w:t>
      </w:r>
    </w:p>
    <w:p w14:paraId="2BC48BC0" w14:textId="77777777" w:rsidR="007D1B84" w:rsidRDefault="007D1B84"/>
    <w:p w14:paraId="526DA84E" w14:textId="613BC672" w:rsidR="007D1B84" w:rsidRDefault="007D1B84" w:rsidP="007D1B84">
      <w:pPr>
        <w:ind w:left="2836" w:firstLine="709"/>
      </w:pPr>
      <w:r>
        <w:t>UZASADNIENIE</w:t>
      </w:r>
    </w:p>
    <w:p w14:paraId="1DA04958" w14:textId="77777777" w:rsidR="007D1B84" w:rsidRDefault="007D1B84" w:rsidP="007D1B84">
      <w:pPr>
        <w:ind w:left="2836" w:firstLine="709"/>
      </w:pPr>
    </w:p>
    <w:p w14:paraId="2F56EBAA" w14:textId="77777777" w:rsidR="007D1B84" w:rsidRDefault="007D1B84" w:rsidP="007D1B84"/>
    <w:p w14:paraId="349B95D3" w14:textId="77777777" w:rsidR="007D1B84" w:rsidRDefault="007D1B84" w:rsidP="007D1B84">
      <w:pPr>
        <w:jc w:val="both"/>
      </w:pPr>
      <w:r>
        <w:t xml:space="preserve">W dn. 26.02.2025 r. do Rady Gminy Srokowo wpłynęła skarga mieszkanki Gminy Srokowo p. Władysławy </w:t>
      </w:r>
      <w:proofErr w:type="spellStart"/>
      <w:r>
        <w:t>Borodko</w:t>
      </w:r>
      <w:proofErr w:type="spellEnd"/>
      <w:r>
        <w:t xml:space="preserve"> dotycząca  przydzielania godzin pracy dla asystenta osoby niepełnosprawnej przez Dyrektora CUS w Srokowie. </w:t>
      </w:r>
    </w:p>
    <w:p w14:paraId="4FCF9AEA" w14:textId="77777777" w:rsidR="007D1B84" w:rsidRDefault="007D1B84" w:rsidP="007D1B84">
      <w:pPr>
        <w:jc w:val="both"/>
      </w:pPr>
    </w:p>
    <w:p w14:paraId="6A76E5FC" w14:textId="77777777" w:rsidR="007D1B84" w:rsidRDefault="007D1B84" w:rsidP="007D1B84">
      <w:pPr>
        <w:jc w:val="both"/>
      </w:pPr>
      <w:r>
        <w:t xml:space="preserve">Podczas posiedzeń w dniach 05.03.2025 r. i 20.03.2025 Komisja Skarg, Wniosków i Petycji Rady Gminy Srokowo poddała analizie przedmiotową skargę oraz pisemne wyjaśnienia Dyrektora CUS Srokowo z dn. 20.02.2025 r. </w:t>
      </w:r>
    </w:p>
    <w:p w14:paraId="6E61F2B9" w14:textId="77777777" w:rsidR="007D1B84" w:rsidRDefault="007D1B84" w:rsidP="007D1B84">
      <w:pPr>
        <w:jc w:val="both"/>
      </w:pPr>
    </w:p>
    <w:p w14:paraId="3EA99EEA" w14:textId="77777777" w:rsidR="007D1B84" w:rsidRDefault="007D1B84" w:rsidP="007D1B84">
      <w:pPr>
        <w:jc w:val="both"/>
      </w:pPr>
      <w:r>
        <w:t xml:space="preserve">Z ustaleń Komisji wynika, że p. </w:t>
      </w:r>
      <w:proofErr w:type="spellStart"/>
      <w:r>
        <w:t>Borodko</w:t>
      </w:r>
      <w:proofErr w:type="spellEnd"/>
      <w:r>
        <w:t xml:space="preserve"> 01.03.2024 r. zadeklarowała pisemnie swoje zgłoszenie do programu „Asystent osobisty osoby z niepełnosprawnością” wskazując jednocześnie do tej roli konkretną osobę, którą CUS Srokowo zatrudnił na okres od 08.03. do 31.12.2024 r. W dn. 22.03.2025 r. p. </w:t>
      </w:r>
      <w:proofErr w:type="spellStart"/>
      <w:r>
        <w:t>Borodko</w:t>
      </w:r>
      <w:proofErr w:type="spellEnd"/>
      <w:r>
        <w:t xml:space="preserve"> zawnioskowała o zmianę osoby asystenta a CUS przychylił się do jej wniosku i od 26.03.2024 r. zatrudnił inną osobę (także wskazaną przez Skarżącą) jako jej asystenta osobistego. </w:t>
      </w:r>
    </w:p>
    <w:p w14:paraId="0C424CA8" w14:textId="77777777" w:rsidR="007D1B84" w:rsidRDefault="007D1B84" w:rsidP="007D1B84">
      <w:pPr>
        <w:jc w:val="both"/>
      </w:pPr>
    </w:p>
    <w:p w14:paraId="66836DBE" w14:textId="77777777" w:rsidR="007D1B84" w:rsidRDefault="007D1B84" w:rsidP="007D1B84">
      <w:pPr>
        <w:jc w:val="both"/>
      </w:pPr>
      <w:r>
        <w:t>Komisja ustaliła, że po zakończeniu edycji projektu na pozyskanie środków na asystentów, CUS 30 grudnia 2024 podpisał umowę na środki w ramach jego kontynuacji, otrzymano o blisko połowę mniej niż wnioskowano. 08.01.2025 r. Skarżąca otrzymała wniosek do wypełnienia aby móc skorzystać z nowej edycji wsparcia, dokumenty zostały wypełnione 13.01.2025 r., CUS przydzielił asystenta od 27.01.2025 r. w ilości proporcjonalnej do ilości zakwalifikowanych do programu osób i otrzymanych na ten cel środków tj. 243 godziny (w poprzedniej edycji przydzielono jej 559 godzin). Ponadto Dyrektor CUS poinformowała Komisję, że zaproponowano Skarżącej możliwość skorzystania z dodatkowych płatnych usług opiekuńczych będących w ofercie CUS Srokowo ale Skarżąca nie była zainteresowana takim rozwiązaniem.</w:t>
      </w:r>
    </w:p>
    <w:p w14:paraId="5B161260" w14:textId="77777777" w:rsidR="007D1B84" w:rsidRDefault="007D1B84" w:rsidP="007D1B84">
      <w:pPr>
        <w:jc w:val="both"/>
      </w:pPr>
    </w:p>
    <w:p w14:paraId="78CBCC7B" w14:textId="77777777" w:rsidR="007D1B84" w:rsidRDefault="007D1B84" w:rsidP="007D1B84">
      <w:pPr>
        <w:jc w:val="both"/>
      </w:pPr>
      <w:r>
        <w:t xml:space="preserve">Zdaniem Komisji zarzut celowego przydzielenia Skarżącej zbyt małej liczby godzin wsparcia asystenta jest bezzasadny. </w:t>
      </w:r>
    </w:p>
    <w:p w14:paraId="3D708232" w14:textId="77777777" w:rsidR="007D1B84" w:rsidRDefault="007D1B84" w:rsidP="007D1B84">
      <w:pPr>
        <w:jc w:val="both"/>
      </w:pPr>
    </w:p>
    <w:p w14:paraId="403314A9" w14:textId="77777777" w:rsidR="007D1B84" w:rsidRDefault="007D1B84" w:rsidP="007D1B84">
      <w:pPr>
        <w:jc w:val="both"/>
      </w:pPr>
    </w:p>
    <w:p w14:paraId="5AED0F79" w14:textId="77777777" w:rsidR="007D1B84" w:rsidRDefault="007D1B84" w:rsidP="007D1B84">
      <w:pPr>
        <w:ind w:left="2836" w:firstLine="709"/>
      </w:pPr>
    </w:p>
    <w:p w14:paraId="43B6745D" w14:textId="77777777" w:rsidR="00E20F07" w:rsidRDefault="00E20F07"/>
    <w:p w14:paraId="499AF318" w14:textId="77777777" w:rsidR="00B27C29" w:rsidRDefault="00B27C29"/>
    <w:sectPr w:rsidR="00B27C29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B3D"/>
    <w:rsid w:val="00012A7D"/>
    <w:rsid w:val="00461D5F"/>
    <w:rsid w:val="00602FE7"/>
    <w:rsid w:val="007D1B84"/>
    <w:rsid w:val="00830849"/>
    <w:rsid w:val="008F57A9"/>
    <w:rsid w:val="00924AF9"/>
    <w:rsid w:val="00A55B3D"/>
    <w:rsid w:val="00A700ED"/>
    <w:rsid w:val="00B27C29"/>
    <w:rsid w:val="00E20F07"/>
    <w:rsid w:val="00F34C54"/>
    <w:rsid w:val="00F3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7BB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2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AFA0E-66A3-426D-8BD7-E93AE166C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o.szostek</cp:lastModifiedBy>
  <cp:revision>2</cp:revision>
  <cp:lastPrinted>1900-12-31T22:00:00Z</cp:lastPrinted>
  <dcterms:created xsi:type="dcterms:W3CDTF">2025-04-23T11:02:00Z</dcterms:created>
  <dcterms:modified xsi:type="dcterms:W3CDTF">2025-04-23T11:02:00Z</dcterms:modified>
</cp:coreProperties>
</file>