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B0" w:rsidRPr="00234BC7" w:rsidRDefault="00121012" w:rsidP="00352C0D">
      <w:pPr>
        <w:pStyle w:val="Standard"/>
        <w:autoSpaceDE w:val="0"/>
        <w:jc w:val="right"/>
        <w:rPr>
          <w:b/>
        </w:rPr>
      </w:pPr>
      <w:r w:rsidRPr="00234BC7">
        <w:rPr>
          <w:b/>
          <w:shd w:val="clear" w:color="auto" w:fill="FFFFFF"/>
        </w:rPr>
        <w:t xml:space="preserve">Załącznik nr 1c </w:t>
      </w:r>
      <w:r w:rsidR="00234BC7" w:rsidRPr="00234BC7">
        <w:rPr>
          <w:b/>
          <w:shd w:val="clear" w:color="auto" w:fill="FFFFFF"/>
        </w:rPr>
        <w:t>do SIWZ</w:t>
      </w:r>
    </w:p>
    <w:p w:rsidR="005F69B8" w:rsidRDefault="005F69B8" w:rsidP="00234BC7">
      <w:pPr>
        <w:pStyle w:val="Standard"/>
        <w:autoSpaceDE w:val="0"/>
        <w:rPr>
          <w:b/>
          <w:shd w:val="clear" w:color="auto" w:fill="FFFFFF"/>
        </w:rPr>
      </w:pPr>
    </w:p>
    <w:p w:rsidR="00234BC7" w:rsidRPr="00234BC7" w:rsidRDefault="00234BC7" w:rsidP="00234BC7">
      <w:pPr>
        <w:pStyle w:val="Standard"/>
        <w:autoSpaceDE w:val="0"/>
        <w:rPr>
          <w:b/>
          <w:bCs/>
          <w:shd w:val="clear" w:color="auto" w:fill="FFFFFF"/>
        </w:rPr>
      </w:pPr>
      <w:r w:rsidRPr="00234BC7">
        <w:rPr>
          <w:b/>
          <w:shd w:val="clear" w:color="auto" w:fill="FFFFFF"/>
        </w:rPr>
        <w:t xml:space="preserve">Szczegółowy opis przedmiotu zamówienia – </w:t>
      </w:r>
      <w:r w:rsidRPr="00234BC7">
        <w:rPr>
          <w:b/>
          <w:bCs/>
          <w:shd w:val="clear" w:color="auto" w:fill="FFFFFF"/>
        </w:rPr>
        <w:t>Część III – Dostawa urządzeń ITC, RTV, AGD</w:t>
      </w:r>
    </w:p>
    <w:p w:rsidR="00234BC7" w:rsidRPr="00234BC7" w:rsidRDefault="00234BC7" w:rsidP="00234BC7">
      <w:pPr>
        <w:pStyle w:val="Standard"/>
        <w:autoSpaceDE w:val="0"/>
      </w:pPr>
    </w:p>
    <w:tbl>
      <w:tblPr>
        <w:tblW w:w="14743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5954"/>
        <w:gridCol w:w="1134"/>
        <w:gridCol w:w="992"/>
        <w:gridCol w:w="1559"/>
        <w:gridCol w:w="993"/>
        <w:gridCol w:w="1701"/>
      </w:tblGrid>
      <w:tr w:rsidR="00234BC7" w:rsidRPr="00234BC7" w:rsidTr="00F04501">
        <w:trPr>
          <w:trHeight w:val="84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BB0" w:rsidRPr="00234BC7" w:rsidRDefault="00234BC7" w:rsidP="00234BC7">
            <w:pPr>
              <w:pStyle w:val="Standard"/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</w:t>
            </w:r>
            <w:r w:rsidR="00F01BB0" w:rsidRPr="00234BC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BB0" w:rsidRPr="00234BC7" w:rsidRDefault="00234BC7" w:rsidP="00234BC7">
            <w:pPr>
              <w:pStyle w:val="Standard"/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BB0" w:rsidRPr="00234BC7" w:rsidRDefault="00F01BB0" w:rsidP="00234BC7">
            <w:pPr>
              <w:pStyle w:val="Standard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234BC7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  <w:sz w:val="22"/>
                <w:szCs w:val="22"/>
              </w:rPr>
            </w:pPr>
            <w:r w:rsidRPr="00234BC7">
              <w:rPr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  <w:sz w:val="22"/>
                <w:szCs w:val="22"/>
              </w:rPr>
            </w:pPr>
            <w:r w:rsidRPr="00234BC7">
              <w:rPr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  <w:sz w:val="22"/>
                <w:szCs w:val="22"/>
              </w:rPr>
            </w:pPr>
            <w:r w:rsidRPr="00234BC7">
              <w:rPr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  <w:sz w:val="22"/>
                <w:szCs w:val="22"/>
              </w:rPr>
            </w:pPr>
            <w:r w:rsidRPr="00234BC7">
              <w:rPr>
                <w:b/>
                <w:bCs/>
                <w:sz w:val="22"/>
                <w:szCs w:val="22"/>
              </w:rPr>
              <w:t>Podatek</w:t>
            </w:r>
          </w:p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  <w:sz w:val="22"/>
                <w:szCs w:val="22"/>
              </w:rPr>
            </w:pPr>
            <w:r w:rsidRPr="00234BC7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  <w:sz w:val="22"/>
                <w:szCs w:val="22"/>
              </w:rPr>
            </w:pPr>
            <w:r w:rsidRPr="00234BC7">
              <w:rPr>
                <w:b/>
                <w:bCs/>
                <w:sz w:val="22"/>
                <w:szCs w:val="22"/>
              </w:rPr>
              <w:t>Wartość brutto</w:t>
            </w:r>
          </w:p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  <w:sz w:val="22"/>
                <w:szCs w:val="22"/>
              </w:rPr>
            </w:pPr>
            <w:r w:rsidRPr="00234BC7">
              <w:rPr>
                <w:b/>
                <w:bCs/>
                <w:sz w:val="22"/>
                <w:szCs w:val="22"/>
              </w:rPr>
              <w:t>(z VAT)</w:t>
            </w:r>
          </w:p>
        </w:tc>
      </w:tr>
      <w:tr w:rsidR="00F01BB0" w:rsidRPr="00234BC7" w:rsidTr="00F04501">
        <w:trPr>
          <w:trHeight w:val="832"/>
        </w:trPr>
        <w:tc>
          <w:tcPr>
            <w:tcW w:w="147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  <w:p w:rsidR="00F01BB0" w:rsidRPr="00234BC7" w:rsidRDefault="00F01BB0" w:rsidP="00234BC7">
            <w:pPr>
              <w:pStyle w:val="Standard"/>
              <w:jc w:val="center"/>
            </w:pPr>
            <w:r w:rsidRPr="00234BC7">
              <w:rPr>
                <w:b/>
                <w:bCs/>
              </w:rPr>
              <w:t>SP SROKOWO</w:t>
            </w:r>
          </w:p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</w:tr>
      <w:tr w:rsidR="00234BC7" w:rsidRPr="00234BC7" w:rsidTr="00F04501">
        <w:trPr>
          <w:trHeight w:val="113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1.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Odkurzacz z funkcją prania dywanów i wykładzin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Uniwersalny, kompaktowy odkurzacz z funkcją zbierania wody</w:t>
            </w:r>
            <w:r w:rsidR="00EB110C">
              <w:t>.</w:t>
            </w:r>
          </w:p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Funkcje i parametry:</w:t>
            </w:r>
          </w:p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- zasięg – min 8 m</w:t>
            </w:r>
          </w:p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- zbiornik do zbierania wody</w:t>
            </w:r>
          </w:p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- możliwość odkurzania na sucho</w:t>
            </w:r>
          </w:p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- funkcja prania</w:t>
            </w:r>
          </w:p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- filtr HEPA</w:t>
            </w:r>
          </w:p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- funkcja zbierania wody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</w:tr>
      <w:tr w:rsidR="00234BC7" w:rsidRPr="00234BC7" w:rsidTr="00F04501">
        <w:trPr>
          <w:trHeight w:val="113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2.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Telewizor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>Technologia: 3D LED 400 Hz</w:t>
            </w:r>
          </w:p>
          <w:p w:rsidR="00F01BB0" w:rsidRPr="00234BC7" w:rsidRDefault="00F01BB0" w:rsidP="00234BC7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>Przekątna 42" FULL HD</w:t>
            </w:r>
          </w:p>
          <w:p w:rsidR="00F01BB0" w:rsidRPr="00234BC7" w:rsidRDefault="00F01BB0" w:rsidP="00234BC7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>Rozdzielczość: 1920x1080</w:t>
            </w:r>
          </w:p>
          <w:p w:rsidR="00F01BB0" w:rsidRPr="00234BC7" w:rsidRDefault="00F01BB0" w:rsidP="00234BC7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>Format: 16:9</w:t>
            </w:r>
          </w:p>
          <w:p w:rsidR="00F01BB0" w:rsidRPr="00234BC7" w:rsidRDefault="00F01BB0" w:rsidP="00234BC7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>Ilość gniazd HDMI:  3</w:t>
            </w:r>
          </w:p>
          <w:p w:rsidR="00F01BB0" w:rsidRPr="00234BC7" w:rsidRDefault="00F01BB0" w:rsidP="00234BC7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>Tuner TV DVB-T (MPEG4), DVB-C, DVB-S2</w:t>
            </w:r>
          </w:p>
          <w:p w:rsidR="00F01BB0" w:rsidRPr="00234BC7" w:rsidRDefault="00F01BB0" w:rsidP="00234BC7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>Wi-Fi: tak</w:t>
            </w:r>
          </w:p>
          <w:p w:rsidR="00F01BB0" w:rsidRPr="002D4A64" w:rsidRDefault="00F01BB0" w:rsidP="002D4A64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>Gniazdo Ethernet: tak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</w:tr>
      <w:tr w:rsidR="00234BC7" w:rsidRPr="00234BC7" w:rsidTr="002D4A64">
        <w:trPr>
          <w:trHeight w:val="37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3.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Odtwarzacz DVD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widowControl/>
              <w:suppressAutoHyphens w:val="0"/>
              <w:textAlignment w:val="auto"/>
            </w:pPr>
            <w:r w:rsidRPr="00234BC7">
              <w:rPr>
                <w:kern w:val="0"/>
                <w:lang w:eastAsia="pl-PL"/>
              </w:rPr>
              <w:t>Odtwarzacz płyt DVD Video, DVD-R/RW, DVD+R/RW, VCD, CD-R/RW oraz Audio CD.</w:t>
            </w:r>
          </w:p>
          <w:p w:rsidR="00F01BB0" w:rsidRPr="00234BC7" w:rsidRDefault="00F01BB0" w:rsidP="00234BC7">
            <w:pPr>
              <w:widowControl/>
              <w:suppressAutoHyphens w:val="0"/>
              <w:textAlignment w:val="auto"/>
            </w:pPr>
            <w:r w:rsidRPr="00234BC7">
              <w:rPr>
                <w:kern w:val="0"/>
                <w:lang w:eastAsia="pl-PL"/>
              </w:rPr>
              <w:t>Wbudowane gniazdo USB, obsługa JPEG poprzez DVD, obsługa plików Mp3 przez USB;</w:t>
            </w:r>
          </w:p>
          <w:p w:rsidR="00F01BB0" w:rsidRPr="00234BC7" w:rsidRDefault="00F01BB0" w:rsidP="00234BC7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lastRenderedPageBreak/>
              <w:t>obsługa formatu DivX.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lastRenderedPageBreak/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</w:tr>
      <w:tr w:rsidR="00234BC7" w:rsidRPr="00234BC7" w:rsidTr="00F04501">
        <w:trPr>
          <w:trHeight w:val="113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lastRenderedPageBreak/>
              <w:t>4.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Radio z odtwarzaczem CD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4D08BF">
            <w:pPr>
              <w:widowControl/>
              <w:suppressAutoHyphens w:val="0"/>
              <w:textAlignment w:val="auto"/>
            </w:pPr>
            <w:r w:rsidRPr="00234BC7">
              <w:rPr>
                <w:kern w:val="0"/>
                <w:lang w:eastAsia="pl-PL"/>
              </w:rPr>
              <w:t>Liczba głośników wbudowanych – 2 szt.</w:t>
            </w:r>
            <w:r w:rsidRPr="00234BC7">
              <w:rPr>
                <w:kern w:val="0"/>
                <w:lang w:eastAsia="pl-PL"/>
              </w:rPr>
              <w:br/>
              <w:t>Rodzaje obsługiwanych płyt: MP3/WMA-CD, CD i CD-RW</w:t>
            </w:r>
            <w:r w:rsidRPr="00234BC7">
              <w:rPr>
                <w:kern w:val="0"/>
                <w:lang w:eastAsia="pl-PL"/>
              </w:rPr>
              <w:br/>
              <w:t xml:space="preserve">Pilot zdalnego sterowania; wejście audio, </w:t>
            </w:r>
            <w:r w:rsidRPr="00234BC7">
              <w:rPr>
                <w:kern w:val="0"/>
                <w:lang w:eastAsia="pl-PL"/>
              </w:rPr>
              <w:br/>
              <w:t>stereofoniczne gniazdo słuchawek.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</w:tr>
      <w:tr w:rsidR="00234BC7" w:rsidRPr="00234BC7" w:rsidTr="00511817">
        <w:trPr>
          <w:trHeight w:val="66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5.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Laptop z oprogramowa</w:t>
            </w:r>
            <w:r w:rsidR="00797D1C">
              <w:br/>
            </w:r>
            <w:r w:rsidRPr="00234BC7">
              <w:t>niem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widowControl/>
              <w:suppressAutoHyphens w:val="0"/>
              <w:textAlignment w:val="auto"/>
            </w:pPr>
            <w:r w:rsidRPr="00234BC7">
              <w:rPr>
                <w:kern w:val="0"/>
                <w:lang w:eastAsia="pl-PL"/>
              </w:rPr>
              <w:t>Procesor: dwurdzeniowy, min. 2.0GHz</w:t>
            </w:r>
          </w:p>
          <w:p w:rsidR="00F01BB0" w:rsidRPr="00234BC7" w:rsidRDefault="00F01BB0" w:rsidP="00234BC7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>Dysk twardy: 500 GB DDR3</w:t>
            </w:r>
          </w:p>
          <w:p w:rsidR="00F01BB0" w:rsidRPr="00234BC7" w:rsidRDefault="00F01BB0" w:rsidP="00234BC7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 xml:space="preserve">Pamięć: 4 GB RAM, </w:t>
            </w:r>
            <w:r w:rsidRPr="00234BC7">
              <w:rPr>
                <w:kern w:val="0"/>
                <w:lang w:eastAsia="pl-PL"/>
              </w:rPr>
              <w:br/>
              <w:t>Nagrywarka DVD-RW</w:t>
            </w:r>
          </w:p>
          <w:p w:rsidR="00F01BB0" w:rsidRPr="00234BC7" w:rsidRDefault="00F01BB0" w:rsidP="00234BC7">
            <w:pPr>
              <w:widowControl/>
              <w:suppressAutoHyphens w:val="0"/>
              <w:textAlignment w:val="auto"/>
            </w:pPr>
            <w:r w:rsidRPr="00234BC7">
              <w:rPr>
                <w:kern w:val="0"/>
                <w:lang w:eastAsia="pl-PL"/>
              </w:rPr>
              <w:t>Matryca: 15,6'' LED</w:t>
            </w:r>
            <w:r w:rsidRPr="00234BC7">
              <w:rPr>
                <w:kern w:val="0"/>
                <w:lang w:eastAsia="pl-PL"/>
              </w:rPr>
              <w:br/>
              <w:t>Karta dźwiękowa zintegrowana; port LAN</w:t>
            </w:r>
          </w:p>
          <w:p w:rsidR="00F01BB0" w:rsidRPr="00234BC7" w:rsidRDefault="00F01BB0" w:rsidP="00234BC7">
            <w:pPr>
              <w:widowControl/>
              <w:suppressAutoHyphens w:val="0"/>
              <w:textAlignment w:val="auto"/>
            </w:pPr>
            <w:r w:rsidRPr="00234BC7">
              <w:rPr>
                <w:kern w:val="0"/>
                <w:lang w:eastAsia="pl-PL"/>
              </w:rPr>
              <w:t>Karta bezprzewodowa (WIFI) obsługująca standard  b/g/n;  Bluetooth;</w:t>
            </w:r>
            <w:r w:rsidRPr="00234BC7">
              <w:rPr>
                <w:kern w:val="0"/>
                <w:lang w:eastAsia="pl-PL"/>
              </w:rPr>
              <w:br/>
              <w:t>czytnik kart pamięci;</w:t>
            </w:r>
            <w:r w:rsidRPr="00234BC7">
              <w:rPr>
                <w:kern w:val="0"/>
                <w:lang w:eastAsia="pl-PL"/>
              </w:rPr>
              <w:br/>
              <w:t xml:space="preserve">wyjście HDMI, D-Sub; </w:t>
            </w:r>
            <w:r w:rsidRPr="00234BC7">
              <w:rPr>
                <w:kern w:val="0"/>
                <w:lang w:eastAsia="pl-PL"/>
              </w:rPr>
              <w:br/>
              <w:t>zintegrowana kamera;</w:t>
            </w:r>
            <w:r w:rsidRPr="00234BC7">
              <w:rPr>
                <w:kern w:val="0"/>
                <w:lang w:eastAsia="pl-PL"/>
              </w:rPr>
              <w:br/>
              <w:t>głośniki wbudowane.</w:t>
            </w:r>
          </w:p>
          <w:p w:rsidR="001C056A" w:rsidRPr="00234BC7" w:rsidRDefault="00F01BB0" w:rsidP="00234BC7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br/>
            </w:r>
            <w:r w:rsidR="001C056A" w:rsidRPr="00234BC7">
              <w:rPr>
                <w:kern w:val="0"/>
                <w:lang w:eastAsia="pl-PL"/>
              </w:rPr>
              <w:t>Oprogramowanie biurowe:</w:t>
            </w:r>
          </w:p>
          <w:p w:rsidR="001C056A" w:rsidRPr="00234BC7" w:rsidRDefault="001C056A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>zintegrowany pakiet aplikacji biurowych musi zawierać co najmniej:</w:t>
            </w:r>
          </w:p>
          <w:p w:rsidR="001C056A" w:rsidRPr="00234BC7" w:rsidRDefault="001C056A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>• edytor tekstów,</w:t>
            </w:r>
          </w:p>
          <w:p w:rsidR="001C056A" w:rsidRPr="00234BC7" w:rsidRDefault="001C056A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>• arkusz kalkulacyjny,</w:t>
            </w:r>
          </w:p>
          <w:p w:rsidR="001C056A" w:rsidRPr="00234BC7" w:rsidRDefault="001C056A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>• narzędzie do przygotowania i prowadzenia prezentacji</w:t>
            </w:r>
          </w:p>
          <w:p w:rsidR="001C056A" w:rsidRPr="00234BC7" w:rsidRDefault="001C056A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>• narzędzie do zarządzania informacją osobistą ( pocztą elektroniczna, kalendarzem, kontaktami i zadaniami)</w:t>
            </w:r>
          </w:p>
          <w:p w:rsidR="001C056A" w:rsidRPr="00234BC7" w:rsidRDefault="001C056A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>• pełna polska wersja językowa interfejsu użytkownika, w tym także systemu interaktywnej pomocy w języku polskim.</w:t>
            </w:r>
          </w:p>
          <w:p w:rsidR="001C056A" w:rsidRPr="00234BC7" w:rsidRDefault="001C056A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• powinien mieć system aktualizacji darmowych poprawek </w:t>
            </w:r>
            <w:r w:rsidRPr="00234BC7">
              <w:rPr>
                <w:bCs/>
                <w:kern w:val="0"/>
                <w:lang w:eastAsia="pl-PL"/>
              </w:rPr>
              <w:lastRenderedPageBreak/>
              <w:t>bezpieczeństwa,</w:t>
            </w:r>
          </w:p>
          <w:p w:rsidR="001C056A" w:rsidRPr="00234BC7" w:rsidRDefault="001C056A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>przy czym komunikacja z użytkownikiem powinna odbywać się w języku polskim.</w:t>
            </w:r>
          </w:p>
          <w:p w:rsidR="001C056A" w:rsidRPr="00234BC7" w:rsidRDefault="001C056A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>• dostępność w Internecie na stronach producenta biuletynów technicznych, w tym opisów poprawek bezpieczeństwa, w języku polskim, a także telefonicznej pomocy technicznej producenta pakietu biurowego świadczonej w języku polskim w dni robocze w godzinach od 8-19 – cena połączenia nie większa niż cena połączenia lokalnego</w:t>
            </w:r>
          </w:p>
          <w:p w:rsidR="001C056A" w:rsidRPr="00234BC7" w:rsidRDefault="001C056A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>• publicznie znany cykl życia przedstawiony przez producenta dotyczący rozwoju i wsparcia technicznego – w szczególności w zakresie bezpieczeństwa co najmniej 5 lat od daty zakupu.</w:t>
            </w:r>
          </w:p>
          <w:p w:rsidR="001C056A" w:rsidRPr="00234BC7" w:rsidRDefault="001C056A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>• możliwość dostosowania pakietu aplikacji biurowych do pracy dla osób niepełnosprawnych np. słabo widzących, zgodnie z wymogami Krajowych Ram</w:t>
            </w:r>
          </w:p>
          <w:p w:rsidR="001C056A" w:rsidRPr="00234BC7" w:rsidRDefault="001C056A" w:rsidP="00234BC7">
            <w:pPr>
              <w:widowControl/>
              <w:suppressAutoHyphens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>Interoperacyjności ( WCAG 2.0 )</w:t>
            </w:r>
          </w:p>
          <w:p w:rsidR="001C056A" w:rsidRPr="00234BC7" w:rsidRDefault="001C056A" w:rsidP="00234BC7">
            <w:pPr>
              <w:widowControl/>
              <w:suppressAutoHyphens w:val="0"/>
              <w:textAlignment w:val="auto"/>
              <w:rPr>
                <w:bCs/>
                <w:kern w:val="0"/>
                <w:lang w:eastAsia="pl-PL"/>
              </w:rPr>
            </w:pPr>
          </w:p>
          <w:p w:rsidR="00575406" w:rsidRPr="00234BC7" w:rsidRDefault="00575406" w:rsidP="00234BC7">
            <w:pPr>
              <w:widowControl/>
              <w:suppressAutoHyphens w:val="0"/>
              <w:textAlignment w:val="auto"/>
              <w:rPr>
                <w:rFonts w:eastAsia="MS Mincho"/>
                <w:bCs/>
                <w:kern w:val="0"/>
                <w:lang w:eastAsia="pl-PL"/>
              </w:rPr>
            </w:pPr>
            <w:r w:rsidRPr="00234BC7">
              <w:rPr>
                <w:rFonts w:eastAsia="MS Mincho"/>
                <w:bCs/>
                <w:kern w:val="0"/>
                <w:lang w:eastAsia="pl-PL"/>
              </w:rPr>
              <w:t>Oprogramowanie - system operacyjny: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System operacyjny klasy PC musi spełniać następujące wymagania, poprzez wbudowane mechanizmy, bez użycia dodatkowych aplikacji: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możliwość dokonywania aktualizacji i poprawek systemu przez Internet z możliwością wyboru instalowanych poprawek;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możliwość dokonywania uaktualnień sterowników urządzeń przez Internet – witrynę producenta systemu;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darmowe aktualizacje w ramach wersji systemu operacyjnego przez Internet (niezbędne aktualizacje, poprawki, biuletyny bezpieczeństwa muszą być dostarczane </w:t>
            </w:r>
            <w:r w:rsidRPr="00234BC7">
              <w:rPr>
                <w:bCs/>
                <w:kern w:val="0"/>
                <w:lang w:eastAsia="pl-PL"/>
              </w:rPr>
              <w:lastRenderedPageBreak/>
              <w:t xml:space="preserve">bez dodatkowych opłat) – wymagane podanie nazwy strony serwera WWW;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internetowa aktualizacja zapewniona w języku polskim;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wbudowana zapora internetowa (firewall) dla ochrony połączeń internetowych; zintegrowana z systemem konsola do zarządzania ustawieniami zapory i regułami IP v4 i v6;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zlokalizowane w języku polskim, co najmniej następujące elementy: menu, odtwarzacz multimediów, pomoc, komunikaty systemowe;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wsparcie dla większości powszechnie używanych urządzeń peryferyjnych (drukarek, urządzeń sieciowych, standardów USB, Plug &amp;Play, Wi-Fi)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 - funkcjonalność automatycznej zmiany domyślnej drukarki w zależności od sieci, do której podłączony jest komputer;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Interfejs użytkownika działający w trybie graficznym z elementami 3D, zintegrowana z interfejsem użytkownika interaktywna część pulpitu służącą do uruchamiania aplikacji, które użytkownik może dowolnie wymieniać i pobrać ze strony producenta.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możliwość zdalnej automatycznej instalacji, konfiguracji, administrowania oraz aktualizowania systemu;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zabezpieczony hasłem hierarchiczny dostęp do systemu, konta i profile użytkowników zarządzane zdalnie; praca systemu w trybie ochrony kont użytkowników.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zintegrowane z systemem operacyjnym narzędzia </w:t>
            </w:r>
            <w:r w:rsidRPr="00234BC7">
              <w:rPr>
                <w:bCs/>
                <w:kern w:val="0"/>
                <w:lang w:eastAsia="pl-PL"/>
              </w:rPr>
              <w:lastRenderedPageBreak/>
              <w:t xml:space="preserve">zwalczające złośliwe oprogramowanie; aktualizacje dostępne u producenta nieodpłatnie bez ograniczeń czasowych.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funkcjonalność rozpoznawania mowy, pozwalającą na sterowanie komputerem głosowo, wraz z modułem „uczenia się” głosu użytkownika.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zintegrowany z systemem operacyjnym moduł synchronizacji komputera z urządzeniami zewnętrznymi.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wbudowany system pomocy w języku polskim;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możliwość przystosowania stanowiska dla osób niepełnosprawnych (np. słabowidzących);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możliwość zarządzania stacją roboczą poprzez polityki – przez politykę rozumiemy zestaw reguł definiujących lub ograniczających funkcjonalność systemu lub aplikacji;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wdrażanie IPSEC oparte na politykach – wdrażanie IPSEC oparte na zestawach reguł definiujących ustawienia zarządzanych w sposób centralny;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automatyczne występowanie i używanie (wystawianie) certyfikatów PKI X.509;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rozbudowane polityki bezpieczeństwa – polityki dla systemu operacyjnego i dla wskazanych aplikacji;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system posiada narzędzia służące do administracji, do wykonywania kopii zapasowych polityk i ich odtwarzania oraz generowania raportów z ustawień polityk;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wsparcie dla Sun Java i .NET Framework 1.1 i 2.0 i 3.0 – możliwość uruchomienia aplikacji działających we wskazanych środowiskach;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wsparcie dla JScript i VBScript – możliwość uruchamiania interpretera poleceń;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zdalna pomoc i współdzielenie aplikacji – możliwość zdalnego przejęcia sesji za logowanego użytkownika celem </w:t>
            </w:r>
            <w:r w:rsidRPr="00234BC7">
              <w:rPr>
                <w:bCs/>
                <w:kern w:val="0"/>
                <w:lang w:eastAsia="pl-PL"/>
              </w:rPr>
              <w:lastRenderedPageBreak/>
              <w:t xml:space="preserve">rozwiązania problemu z komputerem;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rozwiązanie służące do automatycznego zbudowania obrazu systemu wraz z aplikacjami. Obraz systemu służyć ma do automatycznego upowszechnienia systemu operacyjnego inicjowanego i wykonywanego w całości poprzez sieć komputerową;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rozwiązanie ma umożliwiające wdrożenie nowego obrazu poprzez zdalną instalację;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graficzne środowisko instalacji i konfiguracji;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transakcyjny system plików pozwalający na stosowanie przydziałów (ang. quota) na dysku dla użytkowników oraz zapewniający większą niezawodność i pozwalający tworzyć kopie zapasowe;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zarządzanie kontami użytkowników sieci oraz urządzeniami sieciowymi tj. drukarki, modemy, woluminy dyskowe, usługi katalogowe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udostępnianie modemu;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oprogramowanie dla tworzenia kopii zapasowych (Backup); automatyczne wykonywanie kopii plików z możliwością automatycznego przywrócenia wersji wcześniejszej;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możliwość przywracania plików systemowych;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>- możliwość blokowania lub dopuszczania dowolnych urządzeń peryferyjnych za pomocą polityk grupowych (np. przy użyciu numerów identyfikacyjnych sprzętu).</w:t>
            </w:r>
          </w:p>
          <w:p w:rsidR="00F01BB0" w:rsidRPr="002D4A64" w:rsidRDefault="00575406" w:rsidP="002D4A64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lastRenderedPageBreak/>
              <w:t>- do oferowanego sprzętu należy załączyć nośniki ze sterownikami.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lastRenderedPageBreak/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</w:tr>
      <w:tr w:rsidR="00234BC7" w:rsidRPr="00234BC7" w:rsidTr="00F04501">
        <w:trPr>
          <w:trHeight w:val="113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lastRenderedPageBreak/>
              <w:t>6.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Urządzenie wielofunkcyjne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1071E5" w:rsidP="00234BC7">
            <w:pPr>
              <w:pStyle w:val="Standard"/>
              <w:autoSpaceDE w:val="0"/>
            </w:pPr>
            <w:r>
              <w:t>- druk laserowy</w:t>
            </w:r>
            <w:r>
              <w:br/>
              <w:t>- format wydruku A4</w:t>
            </w:r>
            <w:r w:rsidR="00F01BB0" w:rsidRPr="00234BC7">
              <w:br/>
            </w:r>
            <w:r>
              <w:t>- jakość druku do 600 x 600 dpi</w:t>
            </w:r>
            <w:r>
              <w:br/>
              <w:t>- wydruk w kolorze</w:t>
            </w:r>
            <w:r w:rsidR="00F01BB0" w:rsidRPr="00234BC7">
              <w:br/>
              <w:t>- drukowanie, kop</w:t>
            </w:r>
            <w:r>
              <w:t>iowanie, skanowanie, faksowanie</w:t>
            </w:r>
            <w:r w:rsidR="00F01BB0" w:rsidRPr="00234BC7">
              <w:br/>
              <w:t>- szybkość druku (Tryb normalny: powyżej 12 str./min m</w:t>
            </w:r>
            <w:r>
              <w:t>ono, powyżej 5 str./min kolor)</w:t>
            </w:r>
            <w:r>
              <w:br/>
              <w:t>- moduł sieciowy (LAN)</w:t>
            </w:r>
            <w:r w:rsidR="00F01BB0" w:rsidRPr="00234BC7">
              <w:br/>
              <w:t>- automatyczny druk dwustronny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</w:tr>
      <w:tr w:rsidR="00234BC7" w:rsidRPr="00234BC7" w:rsidTr="00F04501">
        <w:trPr>
          <w:trHeight w:val="113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Zmywarka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A2C" w:rsidRPr="00234BC7" w:rsidRDefault="004D08BF" w:rsidP="004D08BF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Wysokość - </w:t>
            </w:r>
            <w:r w:rsidR="00A85A2C" w:rsidRPr="00234BC7">
              <w:rPr>
                <w:kern w:val="0"/>
                <w:lang w:eastAsia="pl-PL"/>
              </w:rPr>
              <w:t>825 mm</w:t>
            </w:r>
          </w:p>
          <w:p w:rsidR="00A85A2C" w:rsidRPr="00234BC7" w:rsidRDefault="004D08BF" w:rsidP="004D08BF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Głębokość - </w:t>
            </w:r>
            <w:r w:rsidR="00A85A2C" w:rsidRPr="00234BC7">
              <w:rPr>
                <w:kern w:val="0"/>
                <w:lang w:eastAsia="pl-PL"/>
              </w:rPr>
              <w:t>630 mm</w:t>
            </w:r>
          </w:p>
          <w:p w:rsidR="00A85A2C" w:rsidRDefault="004D08BF" w:rsidP="004D08BF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Szerokość - </w:t>
            </w:r>
            <w:r w:rsidR="00A85A2C" w:rsidRPr="00234BC7">
              <w:rPr>
                <w:kern w:val="0"/>
                <w:lang w:eastAsia="pl-PL"/>
              </w:rPr>
              <w:t>562 mm</w:t>
            </w:r>
          </w:p>
          <w:p w:rsidR="004D08BF" w:rsidRPr="00234BC7" w:rsidRDefault="004D08BF" w:rsidP="004D08BF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Wszystkie wymiary: +/- 30 mm</w:t>
            </w:r>
          </w:p>
          <w:p w:rsidR="00A85A2C" w:rsidRPr="00234BC7" w:rsidRDefault="004D08BF" w:rsidP="004D08BF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Napięcie - </w:t>
            </w:r>
            <w:r w:rsidR="00A85A2C" w:rsidRPr="00234BC7">
              <w:rPr>
                <w:kern w:val="0"/>
                <w:lang w:eastAsia="pl-PL"/>
              </w:rPr>
              <w:t>230 V</w:t>
            </w:r>
          </w:p>
          <w:p w:rsidR="00A85A2C" w:rsidRPr="00234BC7" w:rsidRDefault="004D08BF" w:rsidP="004D08BF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Moc elektryczna: </w:t>
            </w:r>
            <w:r w:rsidR="00A85A2C" w:rsidRPr="00234BC7">
              <w:rPr>
                <w:kern w:val="0"/>
                <w:lang w:eastAsia="pl-PL"/>
              </w:rPr>
              <w:t>3.9 kW</w:t>
            </w:r>
          </w:p>
          <w:p w:rsidR="00A85A2C" w:rsidRPr="00234BC7" w:rsidRDefault="00A85A2C" w:rsidP="004D08BF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 xml:space="preserve">Długość cyklu pracy: </w:t>
            </w:r>
            <w:r w:rsidR="003C777A">
              <w:rPr>
                <w:kern w:val="0"/>
                <w:lang w:eastAsia="pl-PL"/>
              </w:rPr>
              <w:t xml:space="preserve">od </w:t>
            </w:r>
            <w:r w:rsidRPr="00234BC7">
              <w:rPr>
                <w:kern w:val="0"/>
                <w:lang w:eastAsia="pl-PL"/>
              </w:rPr>
              <w:t xml:space="preserve">120 </w:t>
            </w:r>
            <w:r w:rsidR="003C777A">
              <w:rPr>
                <w:kern w:val="0"/>
                <w:lang w:eastAsia="pl-PL"/>
              </w:rPr>
              <w:t xml:space="preserve">do 180 </w:t>
            </w:r>
            <w:r w:rsidRPr="00234BC7">
              <w:rPr>
                <w:kern w:val="0"/>
                <w:lang w:eastAsia="pl-PL"/>
              </w:rPr>
              <w:t>sek</w:t>
            </w:r>
            <w:r w:rsidR="003C777A">
              <w:rPr>
                <w:kern w:val="0"/>
                <w:lang w:eastAsia="pl-PL"/>
              </w:rPr>
              <w:t>.</w:t>
            </w:r>
          </w:p>
          <w:p w:rsidR="00A85A2C" w:rsidRPr="00EB110C" w:rsidRDefault="00A85A2C" w:rsidP="004D08BF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>Materiał wykonania: stal nierdzewna</w:t>
            </w:r>
          </w:p>
          <w:p w:rsidR="00A85A2C" w:rsidRPr="004D08BF" w:rsidRDefault="004D08BF" w:rsidP="004D08BF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2 pary ramion myjąco-płuczących </w:t>
            </w:r>
            <w:r w:rsidR="00A85A2C" w:rsidRPr="004D08BF">
              <w:rPr>
                <w:kern w:val="0"/>
                <w:lang w:eastAsia="pl-PL"/>
              </w:rPr>
              <w:t>- góra/dół</w:t>
            </w:r>
          </w:p>
          <w:p w:rsidR="00A85A2C" w:rsidRPr="00234BC7" w:rsidRDefault="00A85A2C" w:rsidP="004D08BF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>pojemność komory - 26 l</w:t>
            </w:r>
          </w:p>
          <w:p w:rsidR="00A85A2C" w:rsidRPr="00234BC7" w:rsidRDefault="00A85A2C" w:rsidP="004D08BF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>pojemność bojlera - 5,5 l</w:t>
            </w:r>
          </w:p>
          <w:p w:rsidR="00A85A2C" w:rsidRPr="00234BC7" w:rsidRDefault="00A85A2C" w:rsidP="004D08BF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>maksymalna wysokość wsadu 315 mm</w:t>
            </w:r>
          </w:p>
          <w:p w:rsidR="00A85A2C" w:rsidRPr="00234BC7" w:rsidRDefault="00A85A2C" w:rsidP="004D08BF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>kosz 500x500 mm</w:t>
            </w:r>
          </w:p>
          <w:p w:rsidR="00A85A2C" w:rsidRPr="00234BC7" w:rsidRDefault="00A85A2C" w:rsidP="004D08BF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>kosz do talerzy, uniwersalny i pojemnik na sztućce w standardzie</w:t>
            </w:r>
          </w:p>
          <w:p w:rsidR="00A85A2C" w:rsidRPr="00234BC7" w:rsidRDefault="00A85A2C" w:rsidP="004D08BF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>dozownik płynu nabłyszczającego w standardzie</w:t>
            </w:r>
          </w:p>
          <w:p w:rsidR="00A85A2C" w:rsidRPr="00234BC7" w:rsidRDefault="00A85A2C" w:rsidP="004D08BF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>użycie wody 2,5l/cykl</w:t>
            </w:r>
          </w:p>
          <w:p w:rsidR="00F01BB0" w:rsidRPr="00234BC7" w:rsidRDefault="00A85A2C" w:rsidP="004D08BF">
            <w:pPr>
              <w:widowControl/>
              <w:suppressAutoHyphens w:val="0"/>
              <w:textAlignment w:val="auto"/>
            </w:pPr>
            <w:r w:rsidRPr="00234BC7">
              <w:rPr>
                <w:kern w:val="0"/>
                <w:lang w:eastAsia="pl-PL"/>
              </w:rPr>
              <w:t>możliwość montażu pompy wspomagającej płukanie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</w:tr>
      <w:tr w:rsidR="00234BC7" w:rsidRPr="00234BC7" w:rsidTr="004D08BF">
        <w:trPr>
          <w:trHeight w:val="66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lastRenderedPageBreak/>
              <w:t>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Podstawa pod zmywarkę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A85A2C" w:rsidP="00234BC7">
            <w:pPr>
              <w:pStyle w:val="Standard"/>
              <w:autoSpaceDE w:val="0"/>
            </w:pPr>
            <w:r w:rsidRPr="00234BC7">
              <w:t>Wymiary dostosowane do w/w zmywarki</w:t>
            </w:r>
            <w:r w:rsidR="00F01BB0" w:rsidRPr="00234BC7">
              <w:t>, wykonana ze stali nierdzewnej</w:t>
            </w:r>
            <w:r w:rsidRPr="00234BC7">
              <w:t>, posiadająca 2 półki na kosze na sztućce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</w:tr>
      <w:tr w:rsidR="00234BC7" w:rsidRPr="00234BC7" w:rsidTr="004D08BF">
        <w:trPr>
          <w:trHeight w:val="71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9.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Kosz na sztućce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A2C" w:rsidRPr="004D08BF" w:rsidRDefault="00A85A2C" w:rsidP="00234BC7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4D08BF">
              <w:rPr>
                <w:kern w:val="0"/>
                <w:lang w:eastAsia="pl-PL"/>
              </w:rPr>
              <w:t>Wymiary dostosowane do w/w podstawy pod zmywarkę</w:t>
            </w:r>
          </w:p>
          <w:p w:rsidR="00F01BB0" w:rsidRPr="004D08BF" w:rsidRDefault="00F01BB0" w:rsidP="00234BC7">
            <w:pPr>
              <w:widowControl/>
              <w:suppressAutoHyphens w:val="0"/>
              <w:textAlignment w:val="auto"/>
            </w:pPr>
            <w:r w:rsidRPr="004D08BF">
              <w:rPr>
                <w:kern w:val="0"/>
                <w:lang w:eastAsia="pl-PL"/>
              </w:rPr>
              <w:t>Materiał wykonania: polipropylen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</w:tr>
      <w:tr w:rsidR="00234BC7" w:rsidRPr="00234BC7" w:rsidTr="004D08BF">
        <w:trPr>
          <w:trHeight w:val="70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10.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Kosz na talerze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A2C" w:rsidRPr="004D08BF" w:rsidRDefault="00A85A2C" w:rsidP="00234BC7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4D08BF">
              <w:rPr>
                <w:kern w:val="0"/>
                <w:lang w:eastAsia="pl-PL"/>
              </w:rPr>
              <w:t>Wymiary dostosowane do w/w podstawy pod zmywarkę</w:t>
            </w:r>
          </w:p>
          <w:p w:rsidR="00F01BB0" w:rsidRPr="004D08BF" w:rsidRDefault="00F01BB0" w:rsidP="00234BC7">
            <w:pPr>
              <w:widowControl/>
              <w:suppressAutoHyphens w:val="0"/>
              <w:textAlignment w:val="auto"/>
            </w:pPr>
            <w:r w:rsidRPr="004D08BF">
              <w:rPr>
                <w:kern w:val="0"/>
                <w:lang w:eastAsia="pl-PL"/>
              </w:rPr>
              <w:t>Materiał wykonania: polipropylen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</w:tr>
      <w:tr w:rsidR="00234BC7" w:rsidRPr="00234BC7" w:rsidTr="0029260B">
        <w:trPr>
          <w:trHeight w:val="37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11.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Gofrownic</w:t>
            </w:r>
            <w:r w:rsidR="0080054A">
              <w:t>a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460C01" w:rsidP="00234BC7">
            <w:pPr>
              <w:pStyle w:val="Standard"/>
              <w:autoSpaceDE w:val="0"/>
            </w:pPr>
            <w:r>
              <w:rPr>
                <w:kern w:val="0"/>
                <w:lang w:eastAsia="pl-PL"/>
              </w:rPr>
              <w:t>Wysokość</w:t>
            </w:r>
            <w:r w:rsidR="00F01BB0" w:rsidRPr="00234BC7">
              <w:rPr>
                <w:kern w:val="0"/>
                <w:lang w:eastAsia="pl-PL"/>
              </w:rPr>
              <w:t>:</w:t>
            </w:r>
            <w:r>
              <w:rPr>
                <w:kern w:val="0"/>
                <w:lang w:eastAsia="pl-PL"/>
              </w:rPr>
              <w:t xml:space="preserve"> </w:t>
            </w:r>
            <w:r w:rsidR="00F01BB0" w:rsidRPr="00234BC7">
              <w:rPr>
                <w:kern w:val="0"/>
                <w:lang w:eastAsia="pl-PL"/>
              </w:rPr>
              <w:t>230 mm</w:t>
            </w:r>
          </w:p>
          <w:p w:rsidR="00F01BB0" w:rsidRPr="00234BC7" w:rsidRDefault="00460C01" w:rsidP="00234BC7">
            <w:pPr>
              <w:pStyle w:val="Standard"/>
              <w:autoSpaceDE w:val="0"/>
            </w:pPr>
            <w:r>
              <w:rPr>
                <w:kern w:val="0"/>
                <w:lang w:eastAsia="pl-PL"/>
              </w:rPr>
              <w:t>Głębokość</w:t>
            </w:r>
            <w:r w:rsidR="00F01BB0" w:rsidRPr="00234BC7">
              <w:rPr>
                <w:kern w:val="0"/>
                <w:lang w:eastAsia="pl-PL"/>
              </w:rPr>
              <w:t>:</w:t>
            </w:r>
            <w:r>
              <w:rPr>
                <w:kern w:val="0"/>
                <w:lang w:eastAsia="pl-PL"/>
              </w:rPr>
              <w:t xml:space="preserve"> </w:t>
            </w:r>
            <w:r w:rsidR="00F01BB0" w:rsidRPr="00234BC7">
              <w:rPr>
                <w:kern w:val="0"/>
                <w:lang w:eastAsia="pl-PL"/>
              </w:rPr>
              <w:t>440 mm</w:t>
            </w:r>
          </w:p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rPr>
                <w:kern w:val="0"/>
                <w:lang w:eastAsia="pl-PL"/>
              </w:rPr>
              <w:t>Szerokość</w:t>
            </w:r>
            <w:r w:rsidRPr="00234BC7">
              <w:t>:</w:t>
            </w:r>
            <w:r w:rsidR="00460C01">
              <w:t xml:space="preserve"> </w:t>
            </w:r>
            <w:r w:rsidRPr="00234BC7">
              <w:rPr>
                <w:kern w:val="0"/>
                <w:lang w:eastAsia="pl-PL"/>
              </w:rPr>
              <w:t>305 mm</w:t>
            </w:r>
          </w:p>
          <w:p w:rsidR="00460C01" w:rsidRDefault="00460C01" w:rsidP="00234BC7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Wszystkie wymiary</w:t>
            </w:r>
            <w:r w:rsidR="0080054A">
              <w:rPr>
                <w:kern w:val="0"/>
                <w:lang w:eastAsia="pl-PL"/>
              </w:rPr>
              <w:t>:</w:t>
            </w:r>
            <w:r>
              <w:rPr>
                <w:kern w:val="0"/>
                <w:lang w:eastAsia="pl-PL"/>
              </w:rPr>
              <w:t xml:space="preserve"> +/- 30 mm</w:t>
            </w:r>
          </w:p>
          <w:p w:rsidR="00F01BB0" w:rsidRPr="00234BC7" w:rsidRDefault="00460C01" w:rsidP="00234BC7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Napięcie</w:t>
            </w:r>
            <w:r w:rsidR="00F01BB0" w:rsidRPr="00234BC7">
              <w:rPr>
                <w:kern w:val="0"/>
                <w:lang w:eastAsia="pl-PL"/>
              </w:rPr>
              <w:t>: 230 V</w:t>
            </w:r>
          </w:p>
          <w:p w:rsidR="00F01BB0" w:rsidRDefault="00460C01" w:rsidP="00234BC7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Moc elektryczna: </w:t>
            </w:r>
            <w:r w:rsidR="00F01BB0" w:rsidRPr="00234BC7">
              <w:rPr>
                <w:kern w:val="0"/>
                <w:lang w:eastAsia="pl-PL"/>
              </w:rPr>
              <w:t xml:space="preserve">1.6 kW </w:t>
            </w:r>
          </w:p>
          <w:p w:rsidR="00460C01" w:rsidRPr="00460C01" w:rsidRDefault="00460C01" w:rsidP="00234BC7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>Waga : do 19 kg</w:t>
            </w:r>
          </w:p>
          <w:p w:rsidR="00F01BB0" w:rsidRPr="00234BC7" w:rsidRDefault="00F01BB0" w:rsidP="00234BC7">
            <w:pPr>
              <w:widowControl/>
              <w:suppressAutoHyphens w:val="0"/>
              <w:textAlignment w:val="auto"/>
            </w:pPr>
            <w:r w:rsidRPr="00234BC7">
              <w:rPr>
                <w:kern w:val="0"/>
                <w:lang w:eastAsia="pl-PL"/>
              </w:rPr>
              <w:t>Regulacja temperatury do 300°C</w:t>
            </w:r>
          </w:p>
          <w:p w:rsidR="00F01BB0" w:rsidRPr="00234BC7" w:rsidRDefault="00F01BB0" w:rsidP="00234BC7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>Żeliwne płyty grzewcze</w:t>
            </w:r>
          </w:p>
          <w:p w:rsidR="00F01BB0" w:rsidRPr="00234BC7" w:rsidRDefault="00F01BB0" w:rsidP="00234BC7">
            <w:pPr>
              <w:widowControl/>
              <w:suppressAutoHyphens w:val="0"/>
              <w:textAlignment w:val="auto"/>
            </w:pPr>
            <w:r w:rsidRPr="00234BC7">
              <w:rPr>
                <w:kern w:val="0"/>
                <w:lang w:eastAsia="pl-PL"/>
              </w:rPr>
              <w:t>Wyjmowana rynienka wokół płyty na pozostałości ciasta</w:t>
            </w:r>
          </w:p>
          <w:p w:rsidR="00F01BB0" w:rsidRPr="00234BC7" w:rsidRDefault="00F01BB0" w:rsidP="0029260B">
            <w:pPr>
              <w:widowControl/>
              <w:suppressAutoHyphens w:val="0"/>
              <w:textAlignment w:val="auto"/>
            </w:pPr>
            <w:r w:rsidRPr="00234BC7">
              <w:rPr>
                <w:kern w:val="0"/>
                <w:lang w:eastAsia="pl-PL"/>
              </w:rPr>
              <w:t>Krótki czas pieczenia gofrów – do 3 minut po nagrzaniu urządzenia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</w:tr>
      <w:tr w:rsidR="00234BC7" w:rsidRPr="00234BC7" w:rsidTr="008B3056">
        <w:trPr>
          <w:trHeight w:val="19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12.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Mikser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453E7B" w:rsidP="00234BC7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Napięcie -</w:t>
            </w:r>
            <w:r w:rsidR="00F01BB0" w:rsidRPr="00234BC7">
              <w:rPr>
                <w:kern w:val="0"/>
                <w:lang w:eastAsia="pl-PL"/>
              </w:rPr>
              <w:t xml:space="preserve"> 230 V</w:t>
            </w:r>
          </w:p>
          <w:p w:rsidR="00F01BB0" w:rsidRPr="0029260B" w:rsidRDefault="00F01BB0" w:rsidP="00234BC7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9260B">
              <w:rPr>
                <w:kern w:val="0"/>
                <w:lang w:eastAsia="pl-PL"/>
              </w:rPr>
              <w:t>Moc elektryczna: 0.18 kW</w:t>
            </w:r>
          </w:p>
          <w:p w:rsidR="00F01BB0" w:rsidRPr="0029260B" w:rsidRDefault="00F01BB0" w:rsidP="00234BC7">
            <w:pPr>
              <w:widowControl/>
              <w:suppressAutoHyphens w:val="0"/>
              <w:textAlignment w:val="auto"/>
            </w:pPr>
            <w:r w:rsidRPr="0029260B">
              <w:rPr>
                <w:kern w:val="0"/>
                <w:lang w:eastAsia="pl-PL"/>
              </w:rPr>
              <w:t>Prędkość obrotów: 12000-17000 obr/min</w:t>
            </w:r>
          </w:p>
          <w:p w:rsidR="00F01BB0" w:rsidRPr="0029260B" w:rsidRDefault="00F01BB0" w:rsidP="008B3056">
            <w:pPr>
              <w:pStyle w:val="Standard"/>
              <w:autoSpaceDE w:val="0"/>
            </w:pPr>
            <w:r w:rsidRPr="0029260B">
              <w:rPr>
                <w:kern w:val="0"/>
                <w:lang w:eastAsia="pl-PL"/>
              </w:rPr>
              <w:t xml:space="preserve">Długość ramienia: 135 mm </w:t>
            </w:r>
            <w:r w:rsidRPr="0029260B">
              <w:t>(+/- 10 mm)</w:t>
            </w:r>
          </w:p>
          <w:p w:rsidR="00F01BB0" w:rsidRPr="00234BC7" w:rsidRDefault="00F01BB0" w:rsidP="00234BC7">
            <w:pPr>
              <w:widowControl/>
              <w:suppressAutoHyphens w:val="0"/>
              <w:textAlignment w:val="auto"/>
            </w:pPr>
            <w:r w:rsidRPr="00234BC7">
              <w:rPr>
                <w:kern w:val="0"/>
                <w:lang w:eastAsia="pl-PL"/>
              </w:rPr>
              <w:t>W komplecie: 3 końcówki (nóż gwiazdka, tarcza ubijająca, tarcza miksująca)</w:t>
            </w:r>
          </w:p>
          <w:p w:rsidR="00F01BB0" w:rsidRDefault="009A0E90" w:rsidP="00234BC7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>Młynek do mielenia</w:t>
            </w:r>
            <w:r w:rsidR="00F01BB0" w:rsidRPr="00234BC7">
              <w:rPr>
                <w:kern w:val="0"/>
                <w:lang w:eastAsia="pl-PL"/>
              </w:rPr>
              <w:t xml:space="preserve"> cukru, lodu, </w:t>
            </w:r>
            <w:r w:rsidR="00453E7B">
              <w:rPr>
                <w:kern w:val="0"/>
                <w:lang w:eastAsia="pl-PL"/>
              </w:rPr>
              <w:t>itp.</w:t>
            </w:r>
          </w:p>
          <w:p w:rsidR="00453E7B" w:rsidRPr="00234BC7" w:rsidRDefault="00453E7B" w:rsidP="00453E7B">
            <w:pPr>
              <w:widowControl/>
              <w:suppressAutoHyphens w:val="0"/>
              <w:textAlignment w:val="auto"/>
            </w:pPr>
            <w:r>
              <w:t>Podstawka z wieszakiem i miejscem na końcówki.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</w:tr>
      <w:tr w:rsidR="00F01BB0" w:rsidRPr="00234BC7" w:rsidTr="00F04501">
        <w:trPr>
          <w:trHeight w:val="803"/>
        </w:trPr>
        <w:tc>
          <w:tcPr>
            <w:tcW w:w="147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  <w:p w:rsidR="00F01BB0" w:rsidRPr="00234BC7" w:rsidRDefault="00F01BB0" w:rsidP="00234BC7">
            <w:pPr>
              <w:pStyle w:val="Standard"/>
              <w:autoSpaceDE w:val="0"/>
              <w:jc w:val="center"/>
              <w:rPr>
                <w:b/>
                <w:bCs/>
              </w:rPr>
            </w:pPr>
            <w:r w:rsidRPr="00234BC7">
              <w:rPr>
                <w:b/>
                <w:bCs/>
              </w:rPr>
              <w:t>FILIA W SOLANCE</w:t>
            </w:r>
          </w:p>
        </w:tc>
      </w:tr>
      <w:tr w:rsidR="00234BC7" w:rsidRPr="00234BC7" w:rsidTr="00F04501">
        <w:trPr>
          <w:trHeight w:val="113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lastRenderedPageBreak/>
              <w:t>1.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Odkurzacz z funkcją prania dywanów i wykładzin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EF7184">
            <w:pPr>
              <w:pStyle w:val="Standard"/>
              <w:autoSpaceDE w:val="0"/>
            </w:pPr>
            <w:r w:rsidRPr="00234BC7">
              <w:t>Uniwersalny, kompaktowy odku</w:t>
            </w:r>
            <w:r w:rsidR="00EF7184">
              <w:t>rzacz z funkcją zbierania wody.</w:t>
            </w:r>
          </w:p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Funkcje i parametry:</w:t>
            </w:r>
          </w:p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- zasięg – min 8 m</w:t>
            </w:r>
          </w:p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- zbiornik do zbierania wody</w:t>
            </w:r>
          </w:p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- możliwość odkurzania na sucho</w:t>
            </w:r>
          </w:p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- funkcja prania</w:t>
            </w:r>
          </w:p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- filtr HEPA</w:t>
            </w:r>
          </w:p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- funkcja zbierania wody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</w:tr>
      <w:tr w:rsidR="00234BC7" w:rsidRPr="00234BC7" w:rsidTr="002D4A64">
        <w:trPr>
          <w:trHeight w:val="66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2.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Telewizor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>Technologia: 3D LED 400 Hz</w:t>
            </w:r>
          </w:p>
          <w:p w:rsidR="00F01BB0" w:rsidRPr="00234BC7" w:rsidRDefault="00F01BB0" w:rsidP="00234BC7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>Przekątna 42" FULL HD</w:t>
            </w:r>
          </w:p>
          <w:p w:rsidR="00F01BB0" w:rsidRPr="00234BC7" w:rsidRDefault="00F01BB0" w:rsidP="00234BC7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>Rozdzielczość: 1920x1080</w:t>
            </w:r>
          </w:p>
          <w:p w:rsidR="00F01BB0" w:rsidRPr="00234BC7" w:rsidRDefault="00F01BB0" w:rsidP="00234BC7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>Format: 16:9</w:t>
            </w:r>
          </w:p>
          <w:p w:rsidR="00F01BB0" w:rsidRPr="00234BC7" w:rsidRDefault="00F01BB0" w:rsidP="00234BC7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>Ilość gniazd HDMI:  3</w:t>
            </w:r>
          </w:p>
          <w:p w:rsidR="00F01BB0" w:rsidRPr="00234BC7" w:rsidRDefault="00F01BB0" w:rsidP="00234BC7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>Tuner TV DVB-T (MPEG4), DVB-C, DVB-S2</w:t>
            </w:r>
          </w:p>
          <w:p w:rsidR="00F01BB0" w:rsidRPr="00234BC7" w:rsidRDefault="00F01BB0" w:rsidP="00234BC7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>Wi-Fi: tak</w:t>
            </w:r>
          </w:p>
          <w:p w:rsidR="00F01BB0" w:rsidRPr="002D4A64" w:rsidRDefault="00F01BB0" w:rsidP="002D4A64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>Gniazdo Ethernet: tak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</w:tr>
      <w:tr w:rsidR="00234BC7" w:rsidRPr="00234BC7" w:rsidTr="001071E5">
        <w:trPr>
          <w:trHeight w:val="52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3.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Odtwarzacz DVD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widowControl/>
              <w:suppressAutoHyphens w:val="0"/>
              <w:textAlignment w:val="auto"/>
            </w:pPr>
            <w:r w:rsidRPr="00234BC7">
              <w:rPr>
                <w:kern w:val="0"/>
                <w:lang w:eastAsia="pl-PL"/>
              </w:rPr>
              <w:t>Odtwarzacz płyt DVD Video, DVD-R/RW, DVD+R/RW, VCD, CD-R/RW oraz Audio CD.</w:t>
            </w:r>
          </w:p>
          <w:p w:rsidR="00F01BB0" w:rsidRPr="00234BC7" w:rsidRDefault="00F01BB0" w:rsidP="00234BC7">
            <w:pPr>
              <w:widowControl/>
              <w:suppressAutoHyphens w:val="0"/>
              <w:textAlignment w:val="auto"/>
            </w:pPr>
            <w:r w:rsidRPr="00234BC7">
              <w:rPr>
                <w:kern w:val="0"/>
                <w:lang w:eastAsia="pl-PL"/>
              </w:rPr>
              <w:t>Wbudowane gniazdo USB, obsługa JPEG poprzez DVD, obsługa plików Mp3 przez USB;</w:t>
            </w:r>
          </w:p>
          <w:p w:rsidR="00F01BB0" w:rsidRPr="00234BC7" w:rsidRDefault="00F01BB0" w:rsidP="00234BC7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>obsługa formatu DivX.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</w:tr>
      <w:tr w:rsidR="00234BC7" w:rsidRPr="00234BC7" w:rsidTr="00F04501">
        <w:trPr>
          <w:trHeight w:val="113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4.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Radio z odtwarzaczem CD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057B68">
            <w:pPr>
              <w:widowControl/>
              <w:suppressAutoHyphens w:val="0"/>
              <w:textAlignment w:val="auto"/>
            </w:pPr>
            <w:r w:rsidRPr="00234BC7">
              <w:rPr>
                <w:kern w:val="0"/>
                <w:lang w:eastAsia="pl-PL"/>
              </w:rPr>
              <w:t>Liczba głośników wbudowanych – 2 szt.</w:t>
            </w:r>
            <w:r w:rsidRPr="00234BC7">
              <w:rPr>
                <w:kern w:val="0"/>
                <w:lang w:eastAsia="pl-PL"/>
              </w:rPr>
              <w:br/>
              <w:t>Rodzaje obsługiwanych płyt: MP3/WMA-CD, CD i CD-RW</w:t>
            </w:r>
            <w:r w:rsidRPr="00234BC7">
              <w:rPr>
                <w:kern w:val="0"/>
                <w:lang w:eastAsia="pl-PL"/>
              </w:rPr>
              <w:br/>
              <w:t xml:space="preserve">Pilot zdalnego sterowania; wejście audio, </w:t>
            </w:r>
            <w:r w:rsidRPr="00234BC7">
              <w:rPr>
                <w:kern w:val="0"/>
                <w:lang w:eastAsia="pl-PL"/>
              </w:rPr>
              <w:br/>
              <w:t>stereofoniczne gniazdo słuchawek.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</w:tr>
      <w:tr w:rsidR="00234BC7" w:rsidRPr="00234BC7" w:rsidTr="00057B68">
        <w:trPr>
          <w:trHeight w:val="222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lastRenderedPageBreak/>
              <w:t>5.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Laptop z oprogramowa</w:t>
            </w:r>
            <w:r w:rsidR="002B6824">
              <w:br/>
            </w:r>
            <w:r w:rsidRPr="00234BC7">
              <w:t>niem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widowControl/>
              <w:suppressAutoHyphens w:val="0"/>
              <w:textAlignment w:val="auto"/>
            </w:pPr>
            <w:r w:rsidRPr="00234BC7">
              <w:rPr>
                <w:kern w:val="0"/>
                <w:lang w:eastAsia="pl-PL"/>
              </w:rPr>
              <w:t>Procesor: dwurdzeniowy, min. 2.0GHz</w:t>
            </w:r>
          </w:p>
          <w:p w:rsidR="00F01BB0" w:rsidRPr="00234BC7" w:rsidRDefault="00F01BB0" w:rsidP="00234BC7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>Dysk twardy: 500 GB DDR3</w:t>
            </w:r>
          </w:p>
          <w:p w:rsidR="00F01BB0" w:rsidRPr="00234BC7" w:rsidRDefault="00F01BB0" w:rsidP="00234BC7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 xml:space="preserve">Pamięć: 4 GB RAM, </w:t>
            </w:r>
            <w:r w:rsidRPr="00234BC7">
              <w:rPr>
                <w:kern w:val="0"/>
                <w:lang w:eastAsia="pl-PL"/>
              </w:rPr>
              <w:br/>
              <w:t>Nagrywarka DVD-RW</w:t>
            </w:r>
          </w:p>
          <w:p w:rsidR="00F01BB0" w:rsidRPr="00234BC7" w:rsidRDefault="00F01BB0" w:rsidP="00234BC7">
            <w:pPr>
              <w:widowControl/>
              <w:suppressAutoHyphens w:val="0"/>
              <w:textAlignment w:val="auto"/>
            </w:pPr>
            <w:r w:rsidRPr="00234BC7">
              <w:rPr>
                <w:kern w:val="0"/>
                <w:lang w:eastAsia="pl-PL"/>
              </w:rPr>
              <w:t>Matryca: 15,6'' LED</w:t>
            </w:r>
            <w:r w:rsidRPr="00234BC7">
              <w:rPr>
                <w:kern w:val="0"/>
                <w:lang w:eastAsia="pl-PL"/>
              </w:rPr>
              <w:br/>
              <w:t>Karta dźwiękowa zintegrowana; port LAN</w:t>
            </w:r>
          </w:p>
          <w:p w:rsidR="00F01BB0" w:rsidRPr="00234BC7" w:rsidRDefault="00F01BB0" w:rsidP="00234BC7">
            <w:pPr>
              <w:widowControl/>
              <w:suppressAutoHyphens w:val="0"/>
              <w:textAlignment w:val="auto"/>
            </w:pPr>
            <w:r w:rsidRPr="00234BC7">
              <w:rPr>
                <w:kern w:val="0"/>
                <w:lang w:eastAsia="pl-PL"/>
              </w:rPr>
              <w:t>Karta bezprzewodowa (WIFI) obsługująca standard  b/g/n;  Bluetooth;</w:t>
            </w:r>
            <w:r w:rsidRPr="00234BC7">
              <w:rPr>
                <w:kern w:val="0"/>
                <w:lang w:eastAsia="pl-PL"/>
              </w:rPr>
              <w:br/>
              <w:t>czytnik kart pamięci;</w:t>
            </w:r>
            <w:r w:rsidRPr="00234BC7">
              <w:rPr>
                <w:kern w:val="0"/>
                <w:lang w:eastAsia="pl-PL"/>
              </w:rPr>
              <w:br/>
              <w:t xml:space="preserve">wyjście HDMI, D-Sub; </w:t>
            </w:r>
            <w:r w:rsidRPr="00234BC7">
              <w:rPr>
                <w:kern w:val="0"/>
                <w:lang w:eastAsia="pl-PL"/>
              </w:rPr>
              <w:br/>
              <w:t>zintegrowana kamera;</w:t>
            </w:r>
            <w:r w:rsidRPr="00234BC7">
              <w:rPr>
                <w:kern w:val="0"/>
                <w:lang w:eastAsia="pl-PL"/>
              </w:rPr>
              <w:br/>
              <w:t>głośniki wbudowane.</w:t>
            </w:r>
          </w:p>
          <w:p w:rsidR="00575406" w:rsidRPr="00234BC7" w:rsidRDefault="00575406" w:rsidP="00234BC7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</w:p>
          <w:p w:rsidR="00575406" w:rsidRPr="00234BC7" w:rsidRDefault="00575406" w:rsidP="00234BC7">
            <w:pPr>
              <w:widowControl/>
              <w:suppressAutoHyphens w:val="0"/>
              <w:textAlignment w:val="auto"/>
              <w:rPr>
                <w:kern w:val="0"/>
                <w:lang w:eastAsia="pl-PL"/>
              </w:rPr>
            </w:pPr>
            <w:r w:rsidRPr="00234BC7">
              <w:rPr>
                <w:kern w:val="0"/>
                <w:lang w:eastAsia="pl-PL"/>
              </w:rPr>
              <w:t>Oprogramowanie biurowe: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>zintegrowany pakiet aplikacji biurowych musi zawierać co najmniej: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>• edytor tekstów,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>• arkusz kalkulacyjny,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>• narzędzie do przygotowania i prowadzenia prezentacji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>• narzędzie do zarządzania informacją osobistą ( pocztą elektroniczna, kalendarzem, kontaktami i zadaniami)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>• pełna polska wersja językowa interfejsu użytkownika, w tym także systemu interaktywnej pomocy w języku polskim.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>• powinien mieć system aktualizacji darmowych poprawek bezpieczeństwa,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>przy czym komunikacja z użytkownikiem powinna odbywać się w języku polskim.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• dostępność w Internecie na stronach producenta biuletynów technicznych, w tym opisów poprawek bezpieczeństwa, w języku polskim, a także telefonicznej </w:t>
            </w:r>
            <w:r w:rsidRPr="00234BC7">
              <w:rPr>
                <w:bCs/>
                <w:kern w:val="0"/>
                <w:lang w:eastAsia="pl-PL"/>
              </w:rPr>
              <w:lastRenderedPageBreak/>
              <w:t>pomocy technicznej producenta pakietu biurowego świadczonej w języku polskim w dni robocze w godzinach od 8-19 – cena połączenia nie większa niż cena połączenia lokalnego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>• publicznie znany cykl życia przedstawiony przez producenta dotyczący rozwoju i wsparcia technicznego – w szczególności w zakresie bezpieczeństwa co najmniej 5 lat od daty zakupu.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>• możliwość dostosowania pakietu aplikacji biurowych do pracy dla osób niepełnosprawnych np. słabo widzących, zgodnie z wymogami Krajowych Ram</w:t>
            </w:r>
          </w:p>
          <w:p w:rsidR="00575406" w:rsidRPr="00234BC7" w:rsidRDefault="00575406" w:rsidP="00234BC7">
            <w:pPr>
              <w:widowControl/>
              <w:suppressAutoHyphens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>Interoperacyjności ( WCAG 2.0 )</w:t>
            </w:r>
          </w:p>
          <w:p w:rsidR="00575406" w:rsidRPr="00234BC7" w:rsidRDefault="00575406" w:rsidP="00234BC7">
            <w:pPr>
              <w:widowControl/>
              <w:suppressAutoHyphens w:val="0"/>
              <w:textAlignment w:val="auto"/>
              <w:rPr>
                <w:bCs/>
                <w:kern w:val="0"/>
                <w:lang w:eastAsia="pl-PL"/>
              </w:rPr>
            </w:pPr>
          </w:p>
          <w:p w:rsidR="00575406" w:rsidRPr="00234BC7" w:rsidRDefault="00575406" w:rsidP="00234BC7">
            <w:pPr>
              <w:widowControl/>
              <w:suppressAutoHyphens w:val="0"/>
              <w:textAlignment w:val="auto"/>
              <w:rPr>
                <w:rFonts w:eastAsia="MS Mincho"/>
                <w:bCs/>
                <w:kern w:val="0"/>
                <w:lang w:eastAsia="pl-PL"/>
              </w:rPr>
            </w:pPr>
            <w:r w:rsidRPr="00234BC7">
              <w:rPr>
                <w:rFonts w:eastAsia="MS Mincho"/>
                <w:bCs/>
                <w:kern w:val="0"/>
                <w:lang w:eastAsia="pl-PL"/>
              </w:rPr>
              <w:t>Oprogramowanie - system operacyjny: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System operacyjny klasy PC musi spełniać następujące wymagania, poprzez wbudowane mechanizmy, bez użycia dodatkowych aplikacji: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możliwość dokonywania aktualizacji i poprawek systemu przez Internet z możliwością wyboru instalowanych poprawek;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możliwość dokonywania uaktualnień sterowników urządzeń przez Internet – witrynę producenta systemu;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darmowe aktualizacje w ramach wersji systemu operacyjnego przez Internet (niezbędne aktualizacje, poprawki, biuletyny bezpieczeństwa muszą być dostarczane bez dodatkowych opłat) – wymagane podanie nazwy strony serwera WWW;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internetowa aktualizacja zapewniona w języku polskim;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wbudowana zapora internetowa (firewall) dla ochrony połączeń internetowych; zintegrowana z systemem konsola do zarządzania ustawieniami zapory i regułami IP v4 i v6;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lastRenderedPageBreak/>
              <w:t xml:space="preserve">- zlokalizowane w języku polskim, co najmniej następujące elementy: menu, odtwarzacz multimediów, pomoc, komunikaty systemowe;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wsparcie dla większości powszechnie używanych urządzeń peryferyjnych (drukarek, urządzeń sieciowych, standardów USB, Plug &amp;Play, Wi-Fi)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 - funkcjonalność automatycznej zmiany domyślnej drukarki w zależności od sieci, do której podłączony jest komputer;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Interfejs użytkownika działający w trybie graficznym z elementami 3D, zintegrowana z interfejsem użytkownika interaktywna część pulpitu służącą do uruchamiania aplikacji, które użytkownik może dowolnie wymieniać i pobrać ze strony producenta.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możliwość zdalnej automatycznej instalacji, konfiguracji, administrowania oraz aktualizowania systemu;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zabezpieczony hasłem hierarchiczny dostęp do systemu, konta i profile użytkowników zarządzane zdalnie; praca systemu w trybie ochrony kont użytkowników.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zintegrowane z systemem operacyjnym narzędzia zwalczające złośliwe oprogramowanie; aktualizacje dostępne u producenta nieodpłatnie bez ograniczeń czasowych.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funkcjonalność rozpoznawania mowy, pozwalającą na sterowanie komputerem głosowo, wraz z modułem „uczenia się” głosu użytkownika.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lastRenderedPageBreak/>
              <w:t xml:space="preserve">- zintegrowany z systemem operacyjnym moduł synchronizacji komputera z urządzeniami zewnętrznymi.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wbudowany system pomocy w języku polskim;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możliwość przystosowania stanowiska dla osób niepełnosprawnych (np. słabowidzących);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możliwość zarządzania stacją roboczą poprzez polityki – przez politykę rozumiemy zestaw reguł definiujących lub ograniczających funkcjonalność systemu lub aplikacji;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wdrażanie IPSEC oparte na politykach – wdrażanie IPSEC oparte na zestawach reguł definiujących ustawienia zarządzanych w sposób centralny;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automatyczne występowanie i używanie (wystawianie) certyfikatów PKI X.509;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rozbudowane polityki bezpieczeństwa – polityki dla systemu operacyjnego i dla wskazanych aplikacji;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system posiada narzędzia służące do administracji, do wykonywania kopii zapasowych polityk i ich odtwarzania oraz generowania raportów z ustawień polityk;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wsparcie dla Sun Java i .NET Framework 1.1 i 2.0 i 3.0 – możliwość uruchomienia aplikacji działających we wskazanych środowiskach;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wsparcie dla JScript i VBScript – możliwość uruchamiania interpretera poleceń;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zdalna pomoc i współdzielenie aplikacji – możliwość zdalnego przejęcia sesji za logowanego użytkownika celem rozwiązania problemu z komputerem;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rozwiązanie służące do automatycznego zbudowania obrazu systemu wraz z aplikacjami. Obraz systemu służyć ma do automatycznego upowszechnienia systemu operacyjnego inicjowanego i wykonywanego w całości poprzez sieć komputerową;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lastRenderedPageBreak/>
              <w:t xml:space="preserve">- rozwiązanie ma umożliwiające wdrożenie nowego obrazu poprzez zdalną instalację;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graficzne środowisko instalacji i konfiguracji;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transakcyjny system plików pozwalający na stosowanie przydziałów (ang. quota) na dysku dla użytkowników oraz zapewniający większą niezawodność i pozwalający tworzyć kopie zapasowe;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zarządzanie kontami użytkowników sieci oraz urządzeniami sieciowymi tj. drukarki, modemy, woluminy dyskowe, usługi katalogowe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udostępnianie modemu;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oprogramowanie dla tworzenia kopii zapasowych (Backup); automatyczne wykonywanie kopii plików z możliwością automatycznego przywrócenia wersji wcześniejszej;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możliwość przywracania plików systemowych;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 xml:space="preserve">-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 </w:t>
            </w:r>
          </w:p>
          <w:p w:rsidR="00575406" w:rsidRPr="00234BC7" w:rsidRDefault="00575406" w:rsidP="00234BC7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>- możliwość blokowania lub dopuszczania dowolnych urządzeń peryferyjnych za pomocą polityk grupowych (np. przy użyciu numerów identyfikacyjnych sprzętu).</w:t>
            </w:r>
          </w:p>
          <w:p w:rsidR="00F01BB0" w:rsidRPr="00057B68" w:rsidRDefault="00575406" w:rsidP="00057B68">
            <w:pPr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lang w:eastAsia="pl-PL"/>
              </w:rPr>
            </w:pPr>
            <w:r w:rsidRPr="00234BC7">
              <w:rPr>
                <w:bCs/>
                <w:kern w:val="0"/>
                <w:lang w:eastAsia="pl-PL"/>
              </w:rPr>
              <w:t>- do oferowanego sprzętu należy załączyć nośniki ze sterownikami.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lastRenderedPageBreak/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</w:tr>
      <w:tr w:rsidR="00234BC7" w:rsidRPr="00234BC7" w:rsidTr="00F04501">
        <w:trPr>
          <w:trHeight w:val="113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lastRenderedPageBreak/>
              <w:t>6.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Urządzenie wielofunkcyjne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1071E5" w:rsidP="00234BC7">
            <w:pPr>
              <w:pStyle w:val="Standard"/>
              <w:autoSpaceDE w:val="0"/>
            </w:pPr>
            <w:r>
              <w:t>- druk laserowy</w:t>
            </w:r>
            <w:r>
              <w:br/>
              <w:t>- format wydruku A4</w:t>
            </w:r>
            <w:r w:rsidR="00F01BB0" w:rsidRPr="00234BC7">
              <w:br/>
            </w:r>
            <w:r>
              <w:t>- jakość druku do 600 x 600 dpi</w:t>
            </w:r>
            <w:r>
              <w:br/>
              <w:t>- wydruk w kolorze</w:t>
            </w:r>
            <w:r w:rsidR="00F01BB0" w:rsidRPr="00234BC7">
              <w:br/>
            </w:r>
            <w:r w:rsidR="00F01BB0" w:rsidRPr="00234BC7">
              <w:lastRenderedPageBreak/>
              <w:t>- drukowanie, kop</w:t>
            </w:r>
            <w:r>
              <w:t>iowanie, skanowanie, faksowanie</w:t>
            </w:r>
            <w:r w:rsidR="00F01BB0" w:rsidRPr="00234BC7">
              <w:br/>
              <w:t>- szybkość druku (Tryb normalny: powyżej 12 str./min m</w:t>
            </w:r>
            <w:r>
              <w:t>ono, powyżej 5 str./min kolor)</w:t>
            </w:r>
            <w:r>
              <w:br/>
              <w:t>- moduł sieciowy (LAN)</w:t>
            </w:r>
            <w:r w:rsidR="00F01BB0" w:rsidRPr="00234BC7">
              <w:br/>
              <w:t>- automatyczny druk dwustronny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lastRenderedPageBreak/>
              <w:t>sztuka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</w:pPr>
            <w:r w:rsidRPr="00234BC7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BB0" w:rsidRPr="00234BC7" w:rsidRDefault="00F01BB0" w:rsidP="00234BC7">
            <w:pPr>
              <w:pStyle w:val="Standard"/>
              <w:autoSpaceDE w:val="0"/>
              <w:rPr>
                <w:b/>
                <w:bCs/>
              </w:rPr>
            </w:pPr>
          </w:p>
        </w:tc>
      </w:tr>
    </w:tbl>
    <w:p w:rsidR="00F01BB0" w:rsidRPr="00234BC7" w:rsidRDefault="00F01BB0" w:rsidP="00234BC7">
      <w:pPr>
        <w:pStyle w:val="Standard"/>
        <w:autoSpaceDE w:val="0"/>
      </w:pPr>
    </w:p>
    <w:p w:rsidR="00F01BB0" w:rsidRPr="00234BC7" w:rsidRDefault="00F01BB0" w:rsidP="00234BC7"/>
    <w:sectPr w:rsidR="00F01BB0" w:rsidRPr="00234BC7" w:rsidSect="00513BA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8CA" w:rsidRDefault="001F38CA" w:rsidP="00F01BB0">
      <w:r>
        <w:separator/>
      </w:r>
    </w:p>
  </w:endnote>
  <w:endnote w:type="continuationSeparator" w:id="0">
    <w:p w:rsidR="001F38CA" w:rsidRDefault="001F38CA" w:rsidP="00F0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B0" w:rsidRDefault="00F01BB0" w:rsidP="000448B6">
    <w:pPr>
      <w:pStyle w:val="Stopka"/>
      <w:jc w:val="center"/>
    </w:pPr>
    <w:r w:rsidRPr="003A34C6">
      <w:rPr>
        <w:color w:val="000000"/>
        <w:sz w:val="20"/>
        <w:szCs w:val="20"/>
      </w:rPr>
      <w:t>Projekt współfinansowany jest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8CA" w:rsidRDefault="001F38CA" w:rsidP="00F01BB0">
      <w:r>
        <w:separator/>
      </w:r>
    </w:p>
  </w:footnote>
  <w:footnote w:type="continuationSeparator" w:id="0">
    <w:p w:rsidR="001F38CA" w:rsidRDefault="001F38CA" w:rsidP="00F01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B0" w:rsidRDefault="00575406" w:rsidP="000448B6">
    <w:pPr>
      <w:pStyle w:val="Nagwek"/>
      <w:jc w:val="center"/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5736590" cy="6534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25C21"/>
    <w:multiLevelType w:val="multilevel"/>
    <w:tmpl w:val="4ED8262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BA0"/>
    <w:rsid w:val="00010CA3"/>
    <w:rsid w:val="000448B6"/>
    <w:rsid w:val="00057B68"/>
    <w:rsid w:val="0006304C"/>
    <w:rsid w:val="001071E5"/>
    <w:rsid w:val="00121012"/>
    <w:rsid w:val="001644F5"/>
    <w:rsid w:val="001A413F"/>
    <w:rsid w:val="001C056A"/>
    <w:rsid w:val="001F38CA"/>
    <w:rsid w:val="002100F9"/>
    <w:rsid w:val="00234BC7"/>
    <w:rsid w:val="0029260B"/>
    <w:rsid w:val="002B6824"/>
    <w:rsid w:val="002D4A64"/>
    <w:rsid w:val="00352C0D"/>
    <w:rsid w:val="003A34C6"/>
    <w:rsid w:val="003C777A"/>
    <w:rsid w:val="004126C9"/>
    <w:rsid w:val="0041685E"/>
    <w:rsid w:val="00453E7B"/>
    <w:rsid w:val="00460C01"/>
    <w:rsid w:val="00467861"/>
    <w:rsid w:val="004D08BF"/>
    <w:rsid w:val="00511817"/>
    <w:rsid w:val="00513BA0"/>
    <w:rsid w:val="00575406"/>
    <w:rsid w:val="005B39F6"/>
    <w:rsid w:val="005D7664"/>
    <w:rsid w:val="005F69B8"/>
    <w:rsid w:val="006E3384"/>
    <w:rsid w:val="00797D1C"/>
    <w:rsid w:val="0080054A"/>
    <w:rsid w:val="008B3056"/>
    <w:rsid w:val="009A0E90"/>
    <w:rsid w:val="00A85A2C"/>
    <w:rsid w:val="00BF2CB4"/>
    <w:rsid w:val="00D34F7F"/>
    <w:rsid w:val="00EB110C"/>
    <w:rsid w:val="00EF7184"/>
    <w:rsid w:val="00F01BB0"/>
    <w:rsid w:val="00F0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53DB8E1-0935-4B53-9BD7-CE342C34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BA0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513BA0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044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6FF"/>
    <w:rPr>
      <w:rFonts w:ascii="Times New Roman" w:hAnsi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44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56FF"/>
    <w:rPr>
      <w:rFonts w:ascii="Times New Roma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9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F6"/>
    <w:rPr>
      <w:rFonts w:ascii="Tahoma" w:hAnsi="Tahoma" w:cs="Tahoma"/>
      <w:kern w:val="3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460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2479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Srokowo</Company>
  <LinksUpToDate>false</LinksUpToDate>
  <CharactersWithSpaces>17325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Urząd Gminy Srokowo</cp:lastModifiedBy>
  <cp:revision>21</cp:revision>
  <dcterms:created xsi:type="dcterms:W3CDTF">2014-06-11T10:46:00Z</dcterms:created>
  <dcterms:modified xsi:type="dcterms:W3CDTF">2014-06-12T07:00:00Z</dcterms:modified>
</cp:coreProperties>
</file>