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76" w:rsidRDefault="00A52C76" w:rsidP="00A52C76">
      <w:pPr>
        <w:jc w:val="center"/>
        <w:rPr>
          <w:b/>
        </w:rPr>
      </w:pPr>
      <w:r>
        <w:rPr>
          <w:b/>
        </w:rPr>
        <w:t>Uzasadnienie</w:t>
      </w:r>
    </w:p>
    <w:p w:rsidR="00A52C76" w:rsidRDefault="00A52C76" w:rsidP="00A52C76">
      <w:pPr>
        <w:jc w:val="center"/>
        <w:rPr>
          <w:b/>
        </w:rPr>
      </w:pPr>
    </w:p>
    <w:p w:rsidR="00A52C76" w:rsidRDefault="00A52C76" w:rsidP="00A52C76">
      <w:pPr>
        <w:ind w:firstLine="708"/>
        <w:jc w:val="both"/>
      </w:pPr>
      <w:r>
        <w:t>Z uwagi na szczególną funkcję dyrektora szkoły i zakres obowiązków wynikających z pełnionej funkcji, przepisy prawa przewidują w stosunku do nauczyciela – dyrektora szkoły obniżenie wymiaru pensum albo zwolnienie z obowiązku realizacji pensum (art. 42 ust. 6 Karty Nauczyciela).</w:t>
      </w:r>
    </w:p>
    <w:p w:rsidR="00A52C76" w:rsidRDefault="00A52C76" w:rsidP="00A52C76">
      <w:pPr>
        <w:jc w:val="both"/>
      </w:pPr>
      <w:r>
        <w:tab/>
        <w:t>Pensum jest to tygodniowy obowiązkowy wymiar zajęć dydaktycznych, wychowawczych i opiekuńczych prowadzonych bezpośrednio z uczniami lub wychowankami albo na ich rzecz.</w:t>
      </w:r>
    </w:p>
    <w:p w:rsidR="00A52C76" w:rsidRDefault="00A52C76" w:rsidP="00A52C76">
      <w:pPr>
        <w:jc w:val="both"/>
      </w:pPr>
      <w:r>
        <w:tab/>
        <w:t xml:space="preserve">Kompetencja w zakresie obniżenia wymiaru pensum dyrektorowi szkoły lub placówki oświatowej oraz zwolnienie z obowiązku realizacji pensum należy do organu prowadzącego szkołę (art.42 ust. 7 Karty Nauczyciela). </w:t>
      </w:r>
    </w:p>
    <w:p w:rsidR="00A52C76" w:rsidRDefault="00A52C76" w:rsidP="00A52C76">
      <w:pPr>
        <w:jc w:val="both"/>
      </w:pPr>
      <w:r>
        <w:tab/>
        <w:t>Organ prowadzący szkołę upoważniony jest do określenia rozmiaru tych zniżek lub zwolnienia z obowiązku realizacji pensum całkowicie.</w:t>
      </w:r>
    </w:p>
    <w:p w:rsidR="00A52C76" w:rsidRDefault="00A52C76" w:rsidP="00A52C76">
      <w:pPr>
        <w:jc w:val="both"/>
      </w:pPr>
      <w:r>
        <w:tab/>
        <w:t>W ostatnim czasie zakres obowiązków dyrektora szkoły podstawowej ulega ciągłemu zwiększeniu ma to związek ze zmianą ustawy o systemie oświaty dotyczącą reformy przedszkolnej.</w:t>
      </w:r>
    </w:p>
    <w:p w:rsidR="00A52C76" w:rsidRDefault="00A52C76" w:rsidP="00A52C76">
      <w:pPr>
        <w:jc w:val="both"/>
      </w:pPr>
      <w:r>
        <w:tab/>
        <w:t xml:space="preserve"> Od 1 września 2014 r w Gminie Srokowo liczba oddziałów w szkołach będzie wynosić odpowiednio:</w:t>
      </w:r>
    </w:p>
    <w:p w:rsidR="00A52C76" w:rsidRDefault="00A52C76" w:rsidP="00A52C76">
      <w:pPr>
        <w:jc w:val="center"/>
        <w:rPr>
          <w:b/>
        </w:rPr>
      </w:pPr>
      <w:r>
        <w:rPr>
          <w:b/>
        </w:rPr>
        <w:t>17 oddziałów – SP Srokowo z Filią w Solance</w:t>
      </w:r>
    </w:p>
    <w:p w:rsidR="00A52C76" w:rsidRDefault="00A52C76" w:rsidP="00A52C76">
      <w:pPr>
        <w:jc w:val="center"/>
        <w:rPr>
          <w:b/>
        </w:rPr>
      </w:pPr>
      <w:r>
        <w:rPr>
          <w:b/>
        </w:rPr>
        <w:t>6 oddziałów - Gimnazjum</w:t>
      </w:r>
    </w:p>
    <w:p w:rsidR="00A52C76" w:rsidRDefault="00A52C76" w:rsidP="00A52C76">
      <w:pPr>
        <w:rPr>
          <w:b/>
        </w:rPr>
      </w:pPr>
    </w:p>
    <w:p w:rsidR="00A52C76" w:rsidRDefault="00A52C76" w:rsidP="00A52C76">
      <w:pPr>
        <w:ind w:firstLine="708"/>
        <w:jc w:val="both"/>
        <w:rPr>
          <w:rStyle w:val="Pogrubienie"/>
          <w:color w:val="000000"/>
        </w:rPr>
      </w:pPr>
      <w:r>
        <w:t>Uchwałą Nr XIX/95/12 Rady Gminy Srokowo z dnia 27 kwietnia 2012 r.</w:t>
      </w:r>
      <w:r>
        <w:rPr>
          <w:color w:val="000000"/>
        </w:rPr>
        <w:t xml:space="preserve"> obniżono tygodniowy, obowiązkowy wymiar godzin zajęć dydaktycznych, wychowawczych i opiekuńczych</w:t>
      </w:r>
      <w:r>
        <w:rPr>
          <w:rStyle w:val="Pogrubienie"/>
          <w:color w:val="000000"/>
        </w:rPr>
        <w:t xml:space="preserve">  dla Dyrektorów szkół w ilości do 10 godz. tygodniowo.</w:t>
      </w:r>
    </w:p>
    <w:p w:rsidR="00A52C76" w:rsidRDefault="00A52C76" w:rsidP="00A52C76">
      <w:pPr>
        <w:jc w:val="both"/>
        <w:rPr>
          <w:rStyle w:val="Pogrubienie"/>
          <w:color w:val="000000"/>
        </w:rPr>
      </w:pPr>
    </w:p>
    <w:p w:rsidR="00A52C76" w:rsidRDefault="00A52C76" w:rsidP="00A52C76">
      <w:pPr>
        <w:ind w:firstLine="708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Z uwagi na zwiększenie zakresu obowiązków i tym samym odpowiedzialności proponuje się dokonać zmian w obniżce pensum dla nauczycieli zajmujących stanowiska kierownicze do 3 godzin tygodniowo.</w:t>
      </w:r>
    </w:p>
    <w:p w:rsidR="00A52C76" w:rsidRDefault="00A52C76" w:rsidP="00A52C76">
      <w:pPr>
        <w:ind w:firstLine="708"/>
        <w:jc w:val="both"/>
      </w:pPr>
      <w:r>
        <w:t>Uchwała została pozytywnie zaopiniowana przez związki zawodowe działające na terenie Gminy Srokowo.</w:t>
      </w:r>
    </w:p>
    <w:p w:rsidR="001F755E" w:rsidRDefault="00A52C76" w:rsidP="00A52C76">
      <w:r>
        <w:t>Biorąc powyższe pod uwagę stwierdzam zasadność podjęcia ww. uchwały.</w:t>
      </w:r>
      <w:bookmarkStart w:id="0" w:name="_GoBack"/>
      <w:bookmarkEnd w:id="0"/>
    </w:p>
    <w:sectPr w:rsidR="001F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27"/>
    <w:rsid w:val="001F755E"/>
    <w:rsid w:val="00731B27"/>
    <w:rsid w:val="00A5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52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52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Lenovo</dc:creator>
  <cp:keywords/>
  <dc:description/>
  <cp:lastModifiedBy>Laptop Lenovo</cp:lastModifiedBy>
  <cp:revision>2</cp:revision>
  <dcterms:created xsi:type="dcterms:W3CDTF">2014-07-28T09:34:00Z</dcterms:created>
  <dcterms:modified xsi:type="dcterms:W3CDTF">2014-07-28T09:34:00Z</dcterms:modified>
</cp:coreProperties>
</file>