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8701" w14:textId="77777777" w:rsidR="00A522B2" w:rsidRDefault="00A522B2" w:rsidP="00A522B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UZASADNIENIE </w:t>
      </w:r>
    </w:p>
    <w:p w14:paraId="0FB920C9" w14:textId="77777777" w:rsidR="00A522B2" w:rsidRDefault="00A522B2" w:rsidP="00A5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uchwały w sprawie: zamiaru przekształcenia Szkoły Podstawowej im. prof. Stanisława Srokowskiego w Srokowie z Filią w </w:t>
      </w:r>
      <w:r>
        <w:rPr>
          <w:rFonts w:ascii="Times New Roman" w:hAnsi="Times New Roman"/>
          <w:b/>
          <w:color w:val="000000"/>
          <w:sz w:val="24"/>
          <w:szCs w:val="24"/>
        </w:rPr>
        <w:t>Solance poprzez likwidację Szkoły Filialnej w Solance.</w:t>
      </w:r>
    </w:p>
    <w:p w14:paraId="4C2B7651" w14:textId="77777777" w:rsidR="00A522B2" w:rsidRDefault="00A522B2" w:rsidP="00A5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A66DD37" w14:textId="77777777" w:rsidR="00A522B2" w:rsidRDefault="00A522B2" w:rsidP="00A52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Uchwała o zamiarze przekształcenia Szkoły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Podstawowej im. prof. Stanisława Srokowskiego w Srokowie z </w:t>
      </w:r>
      <w:r>
        <w:rPr>
          <w:rFonts w:ascii="Times New Roman" w:hAnsi="Times New Roman"/>
          <w:color w:val="000000"/>
          <w:sz w:val="24"/>
          <w:szCs w:val="24"/>
        </w:rPr>
        <w:t>Filią w Solance poprzez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likwidację Szkoły Filialnej w Solance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ma charakter intencyjny. Jej podjęcie przez Radę Gminy Srokowo jest wymogiem formalnym wynikającym wprost z art. 89 ust.9 ustawy prawo oświatowe. </w:t>
      </w:r>
    </w:p>
    <w:p w14:paraId="17414E04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dniem 31 sierpnia 2020 roku zamierza się przekształcić Szkołę Podstawową w Srokowie likwidując Szkołę Filialną w Solance podporządkowaną organizacyjnie Szkole Podstawowej w Srokowie o nazwie Szkoła Podstawowa im. prof. Stanisława Srokowskiego z filią w Solance. Wszyscy uczniowie będą pobierać naukę w  szkole macierzystej w Srokowie, ul. Szkolna 3, 11-420 Srokowo.</w:t>
      </w:r>
    </w:p>
    <w:p w14:paraId="3F5AAA6C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 procedury przekształcenia szkoły stosuje się przepisy dotyczące likwidacji szkoły, określone w art. 89 ustawy Prawo oświatowe. Organ prowadzący jest obowiązany, co najmniej na 6 miesięcy przed terminem przekształcenia, zawiadomić o zamiarze przekształcenia: rodziców uczniów, właściwego kuratora oświaty oraz organ wykonawczy jednostki samorządu terytorialnego właściwej do prowadzenia szkół danego typu. Czynności informacyjne rozpoczyna się od podjęcia uchwały intencyjnej wyrażającej wymieniony wyżej zamiar. </w:t>
      </w:r>
    </w:p>
    <w:p w14:paraId="1448C934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Uchwała ta upoważnia Wójta Gminy Srokowo do dalszego postępowania przewidzianego w art. 88 ustawy. Wobec powyższego, zawiadomienie o zamiarze likwidacji Szkoły Filialnej w Solance nastąpi na podstawie niniejszej uchwały w nieprzekraczalnym terminie do końca lutego 2020r. Zarówno likwidacja jak i przekształcenie szkoły może odbyć się wyłącznie po zapewnieniu uczniom możliwości kontynuowania nauki w innej szkole publicznej tego samego typu. Aktualnie, w skład Szkoły Podstawowej macierzystej wchodzi filia wraz z oddziałami przedszkolnymi w Srokowie i w Solance.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5B8CCF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chili obecnej do Szkoły Filialnej w Solance </w:t>
      </w:r>
      <w:r>
        <w:rPr>
          <w:rFonts w:ascii="Times New Roman" w:hAnsi="Times New Roman"/>
          <w:bCs/>
          <w:color w:val="000000"/>
          <w:sz w:val="24"/>
          <w:szCs w:val="24"/>
        </w:rPr>
        <w:t>nie uczęszcza żaden uczeń.</w:t>
      </w:r>
    </w:p>
    <w:p w14:paraId="1E35AE87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W przedmiotowej sprawie dokonanie przekształcenia szkoły uzasadnione jest niżem demograficznym oraz czynnikiem ekonomicznym.</w:t>
      </w:r>
    </w:p>
    <w:p w14:paraId="0C7535E8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Należy wskazać, iż zlikwidowanie Filii w Solance nie pogorszy dostępu uczniów do nauki. </w:t>
      </w:r>
      <w:r>
        <w:rPr>
          <w:rFonts w:ascii="Times New Roman" w:hAnsi="Times New Roman"/>
          <w:bCs/>
          <w:color w:val="000000"/>
          <w:sz w:val="24"/>
          <w:szCs w:val="24"/>
        </w:rPr>
        <w:t>Gmina Srokowo zapewni bezpieczny transport uczniów do i ze szkoły w Srokowie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7A1B5FD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Uczniowie będą mieli zapewnioną pełną obsadę pedagogiczną nauczycieli – specjalistów ze wszystkich przedmiotów. Likwidacja szkoły filialnej nie spowoduje zmianowości w szkole macierzystej.</w:t>
      </w:r>
    </w:p>
    <w:p w14:paraId="61CF60EF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Zagwarantowany będzie dostęp do biblioteki szkolnej, pracowni komputerowych, pracowni przedmiotowych, a w szczególności do sal gimnastycznych, boisk wielofunkcyjnych oraz stołówki szkolnej.</w:t>
      </w:r>
    </w:p>
    <w:p w14:paraId="6BC6893D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zapewni każdemu uczniowi dostęp i możliwość korzystania z gabinetu profilaktyki zdrowotnej.</w:t>
      </w:r>
    </w:p>
    <w:p w14:paraId="3A8BCFE3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Biorąc pod uwagę przedstawione powyżej argumenty, a więc przede wszystkim brakiem uczniów uczęszczających do szkoły filialnej oraz spadek liczby urodzeń w latach następnych, jak również względy ekonomiczne, </w:t>
      </w:r>
      <w:bookmarkStart w:id="0" w:name="_Hlk505939812"/>
      <w:r>
        <w:rPr>
          <w:rFonts w:ascii="Times New Roman" w:hAnsi="Times New Roman"/>
          <w:color w:val="000000" w:themeColor="text1"/>
          <w:sz w:val="24"/>
          <w:szCs w:val="24"/>
        </w:rPr>
        <w:t>uznaje się za zasadny zamiar przekształcenia z dniem 31 sierpnia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 Podstawowej im. prof. Stanisława Srokowskiego w Srokowie z Filią w </w:t>
      </w:r>
      <w:r>
        <w:rPr>
          <w:rFonts w:ascii="Times New Roman" w:hAnsi="Times New Roman"/>
          <w:color w:val="000000"/>
          <w:sz w:val="24"/>
          <w:szCs w:val="24"/>
        </w:rPr>
        <w:t>Solance.</w:t>
      </w:r>
    </w:p>
    <w:p w14:paraId="20B31281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Rodzice uczniów uczęszczających do szkoły, zostaną poinformowani o zamiarze przekształcenia </w:t>
      </w:r>
      <w:r>
        <w:rPr>
          <w:rFonts w:ascii="Times New Roman" w:hAnsi="Times New Roman"/>
          <w:sz w:val="24"/>
          <w:szCs w:val="24"/>
        </w:rPr>
        <w:t xml:space="preserve">Szkoły Podstawowej w Srokowie im. prof. Stanisława Srokowskiego w </w:t>
      </w:r>
      <w:r>
        <w:rPr>
          <w:rFonts w:ascii="Times New Roman" w:hAnsi="Times New Roman"/>
          <w:sz w:val="24"/>
          <w:szCs w:val="24"/>
        </w:rPr>
        <w:lastRenderedPageBreak/>
        <w:t>Srokowie z Filią w </w:t>
      </w:r>
      <w:r>
        <w:rPr>
          <w:rFonts w:ascii="Times New Roman" w:hAnsi="Times New Roman"/>
          <w:color w:val="000000"/>
          <w:sz w:val="24"/>
          <w:szCs w:val="24"/>
        </w:rPr>
        <w:t>Solance podczas zebrania w dniu 15 stycznia 2020r. w Srokowie na zebraniu ogólnym rodziców oraz za pomocą dziennika elektronicznego Librus.</w:t>
      </w:r>
    </w:p>
    <w:p w14:paraId="10D9ACF1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09CC575F" w14:textId="77777777" w:rsidR="00A522B2" w:rsidRDefault="00A522B2" w:rsidP="00A5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</w:t>
      </w:r>
      <w:r>
        <w:rPr>
          <w:rFonts w:ascii="Times New Roman" w:hAnsi="Times New Roman"/>
          <w:b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czniki:</w:t>
      </w:r>
    </w:p>
    <w:p w14:paraId="7F40855D" w14:textId="77777777" w:rsidR="00A522B2" w:rsidRDefault="00A522B2" w:rsidP="00A522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94747" w14:textId="77777777" w:rsidR="00A522B2" w:rsidRDefault="00A522B2" w:rsidP="00A522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Prognoza demograficzna w Szkole Podstawowej w Srokowie z Filią w Solance, przewidywana ilość uczniów w poszczególnych klasach na lata szkolne 2019-2024 – załącznik nr.1</w:t>
      </w:r>
    </w:p>
    <w:p w14:paraId="3B4070CB" w14:textId="77777777" w:rsidR="00A522B2" w:rsidRDefault="00A522B2" w:rsidP="00A5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Oddziały przedszkolne wraz z punktem przedszkolnym w Gminie Srokowo w roku szkolnym 2019/2020 – załącznik nr 2.</w:t>
      </w:r>
    </w:p>
    <w:p w14:paraId="3233FB35" w14:textId="77777777" w:rsidR="00A522B2" w:rsidRDefault="00A522B2" w:rsidP="00A5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38E378" w14:textId="77777777" w:rsidR="00A522B2" w:rsidRDefault="00A522B2" w:rsidP="00A5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Ewidencja urodzeń i miejsc pobytu mieszkańców Gminy Srokowo w  latach 2012-2018 – załącznik nr 3.</w:t>
      </w:r>
    </w:p>
    <w:p w14:paraId="147B2373" w14:textId="77777777" w:rsidR="00A522B2" w:rsidRDefault="00A522B2" w:rsidP="00A5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0BB6BD" w14:textId="77777777" w:rsidR="00A522B2" w:rsidRDefault="00A522B2" w:rsidP="00A5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6E40D6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37BA12DB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78722F7A" w14:textId="77777777" w:rsidR="00A522B2" w:rsidRDefault="00A522B2" w:rsidP="00A522B2">
      <w:pPr>
        <w:spacing w:after="0"/>
        <w:ind w:firstLine="720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4F9445F1" w14:textId="77777777" w:rsidR="00A522B2" w:rsidRDefault="00A522B2" w:rsidP="00A522B2">
      <w:pPr>
        <w:jc w:val="both"/>
        <w:rPr>
          <w:rFonts w:ascii="Times New Roman" w:hAnsi="Times New Roman"/>
          <w:sz w:val="24"/>
          <w:szCs w:val="24"/>
        </w:rPr>
      </w:pPr>
    </w:p>
    <w:p w14:paraId="5068CCF7" w14:textId="77777777" w:rsidR="00CD5028" w:rsidRDefault="00CD5028">
      <w:bookmarkStart w:id="1" w:name="_GoBack"/>
      <w:bookmarkEnd w:id="1"/>
    </w:p>
    <w:sectPr w:rsidR="00CD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48"/>
    <w:rsid w:val="008B1948"/>
    <w:rsid w:val="00A522B2"/>
    <w:rsid w:val="00C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A647-E4BE-4C76-B515-F1BBB6EA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2B2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2</cp:revision>
  <dcterms:created xsi:type="dcterms:W3CDTF">2019-11-28T12:31:00Z</dcterms:created>
  <dcterms:modified xsi:type="dcterms:W3CDTF">2019-11-28T12:31:00Z</dcterms:modified>
</cp:coreProperties>
</file>