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C0" w:rsidRDefault="004C38C0" w:rsidP="004C38C0">
      <w:pPr>
        <w:jc w:val="right"/>
        <w:rPr>
          <w:rFonts w:ascii="Bookman Old Style" w:hAnsi="Bookman Old Style"/>
          <w:sz w:val="20"/>
          <w:szCs w:val="20"/>
        </w:rPr>
      </w:pPr>
      <w:r w:rsidRPr="003F413C">
        <w:rPr>
          <w:rFonts w:ascii="Bookman Old Style" w:hAnsi="Bookman Old Style"/>
          <w:sz w:val="20"/>
          <w:szCs w:val="20"/>
        </w:rPr>
        <w:t xml:space="preserve">Załącznik Nr </w:t>
      </w:r>
      <w:r>
        <w:rPr>
          <w:rFonts w:ascii="Bookman Old Style" w:hAnsi="Bookman Old Style"/>
          <w:sz w:val="20"/>
          <w:szCs w:val="20"/>
        </w:rPr>
        <w:t>2</w:t>
      </w:r>
      <w:r w:rsidRPr="003F413C">
        <w:rPr>
          <w:rFonts w:ascii="Bookman Old Style" w:hAnsi="Bookman Old Style"/>
          <w:sz w:val="20"/>
          <w:szCs w:val="20"/>
        </w:rPr>
        <w:t xml:space="preserve"> do Zarządzenia Nr </w:t>
      </w:r>
      <w:r>
        <w:rPr>
          <w:rFonts w:ascii="Bookman Old Style" w:hAnsi="Bookman Old Style"/>
          <w:sz w:val="20"/>
          <w:szCs w:val="20"/>
        </w:rPr>
        <w:t>90</w:t>
      </w:r>
      <w:r w:rsidRPr="003F413C">
        <w:rPr>
          <w:rFonts w:ascii="Bookman Old Style" w:hAnsi="Bookman Old Style"/>
          <w:sz w:val="20"/>
          <w:szCs w:val="20"/>
        </w:rPr>
        <w:t>/201</w:t>
      </w:r>
      <w:r>
        <w:rPr>
          <w:rFonts w:ascii="Bookman Old Style" w:hAnsi="Bookman Old Style"/>
          <w:sz w:val="20"/>
          <w:szCs w:val="20"/>
        </w:rPr>
        <w:t>9</w:t>
      </w:r>
      <w:r w:rsidRPr="003F413C">
        <w:rPr>
          <w:rFonts w:ascii="Bookman Old Style" w:hAnsi="Bookman Old Style"/>
          <w:sz w:val="20"/>
          <w:szCs w:val="20"/>
        </w:rPr>
        <w:t xml:space="preserve"> </w:t>
      </w:r>
    </w:p>
    <w:p w:rsidR="004C38C0" w:rsidRPr="003F413C" w:rsidRDefault="004C38C0" w:rsidP="004C38C0">
      <w:pPr>
        <w:jc w:val="right"/>
        <w:rPr>
          <w:sz w:val="20"/>
          <w:szCs w:val="20"/>
        </w:rPr>
      </w:pPr>
      <w:r w:rsidRPr="003F413C">
        <w:rPr>
          <w:rFonts w:ascii="Bookman Old Style" w:hAnsi="Bookman Old Style"/>
          <w:sz w:val="20"/>
          <w:szCs w:val="20"/>
        </w:rPr>
        <w:t xml:space="preserve">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</w:t>
      </w:r>
      <w:r w:rsidRPr="003F413C">
        <w:rPr>
          <w:rFonts w:ascii="Bookman Old Style" w:hAnsi="Bookman Old Style"/>
          <w:sz w:val="20"/>
          <w:szCs w:val="20"/>
        </w:rPr>
        <w:t xml:space="preserve">  Wójta Gminy  Srokowo z dnia </w:t>
      </w:r>
      <w:r>
        <w:rPr>
          <w:rFonts w:ascii="Bookman Old Style" w:hAnsi="Bookman Old Style"/>
          <w:sz w:val="20"/>
          <w:szCs w:val="20"/>
        </w:rPr>
        <w:t xml:space="preserve">29 listopada </w:t>
      </w:r>
      <w:r w:rsidRPr="003F413C">
        <w:rPr>
          <w:rFonts w:ascii="Bookman Old Style" w:hAnsi="Bookman Old Style"/>
          <w:sz w:val="20"/>
          <w:szCs w:val="20"/>
        </w:rPr>
        <w:t>201</w:t>
      </w:r>
      <w:r>
        <w:rPr>
          <w:rFonts w:ascii="Bookman Old Style" w:hAnsi="Bookman Old Style"/>
          <w:sz w:val="20"/>
          <w:szCs w:val="20"/>
        </w:rPr>
        <w:t>9</w:t>
      </w:r>
      <w:r w:rsidRPr="003F413C">
        <w:rPr>
          <w:rFonts w:ascii="Bookman Old Style" w:hAnsi="Bookman Old Style"/>
          <w:sz w:val="20"/>
          <w:szCs w:val="20"/>
        </w:rPr>
        <w:t>r</w:t>
      </w:r>
    </w:p>
    <w:p w:rsidR="004C38C0" w:rsidRPr="003F413C" w:rsidRDefault="004C38C0" w:rsidP="004C38C0">
      <w:pPr>
        <w:rPr>
          <w:sz w:val="20"/>
          <w:szCs w:val="20"/>
        </w:rPr>
      </w:pPr>
    </w:p>
    <w:p w:rsidR="004C38C0" w:rsidRDefault="004C38C0" w:rsidP="004C38C0"/>
    <w:p w:rsidR="004C38C0" w:rsidRPr="003F413C" w:rsidRDefault="004C38C0" w:rsidP="004C38C0">
      <w:pPr>
        <w:numPr>
          <w:ilvl w:val="0"/>
          <w:numId w:val="2"/>
        </w:num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Miesięczne stawki czynszu </w:t>
      </w:r>
      <w:r>
        <w:rPr>
          <w:rFonts w:ascii="Bookman Old Style" w:hAnsi="Bookman Old Style"/>
        </w:rPr>
        <w:t xml:space="preserve">netto </w:t>
      </w:r>
      <w:r w:rsidRPr="003F413C">
        <w:rPr>
          <w:rFonts w:ascii="Bookman Old Style" w:hAnsi="Bookman Old Style"/>
        </w:rPr>
        <w:t>za 1 m</w:t>
      </w:r>
      <w:r w:rsidRPr="003F413C">
        <w:rPr>
          <w:rFonts w:ascii="Bookman Old Style" w:hAnsi="Bookman Old Style"/>
          <w:vertAlign w:val="superscript"/>
        </w:rPr>
        <w:t>2</w:t>
      </w:r>
      <w:r w:rsidRPr="003F413C">
        <w:rPr>
          <w:rFonts w:ascii="Bookman Old Style" w:hAnsi="Bookman Old Style"/>
        </w:rPr>
        <w:t xml:space="preserve"> powierzchni lokali użytkowych:</w:t>
      </w:r>
    </w:p>
    <w:p w:rsidR="004C38C0" w:rsidRPr="003F413C" w:rsidRDefault="004C38C0" w:rsidP="004C38C0">
      <w:pPr>
        <w:rPr>
          <w:rFonts w:ascii="Bookman Old Style" w:hAnsi="Bookman Old Style"/>
        </w:rPr>
      </w:pPr>
    </w:p>
    <w:p w:rsidR="004C38C0" w:rsidRPr="003F413C" w:rsidRDefault="004C38C0" w:rsidP="004C38C0">
      <w:pPr>
        <w:numPr>
          <w:ilvl w:val="0"/>
          <w:numId w:val="1"/>
        </w:num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>Lokale produkcyjne                                  - 6,</w:t>
      </w:r>
      <w:r>
        <w:rPr>
          <w:rFonts w:ascii="Bookman Old Style" w:hAnsi="Bookman Old Style"/>
        </w:rPr>
        <w:t>86</w:t>
      </w:r>
      <w:r w:rsidRPr="003F413C">
        <w:rPr>
          <w:rFonts w:ascii="Bookman Old Style" w:hAnsi="Bookman Old Style"/>
        </w:rPr>
        <w:t xml:space="preserve"> zł</w:t>
      </w:r>
    </w:p>
    <w:p w:rsidR="004C38C0" w:rsidRPr="003F413C" w:rsidRDefault="004C38C0" w:rsidP="004C38C0">
      <w:pPr>
        <w:ind w:left="720"/>
        <w:rPr>
          <w:rFonts w:ascii="Bookman Old Style" w:hAnsi="Bookman Old Style"/>
        </w:rPr>
      </w:pPr>
    </w:p>
    <w:p w:rsidR="004C38C0" w:rsidRPr="003F413C" w:rsidRDefault="004C38C0" w:rsidP="004C38C0">
      <w:pPr>
        <w:numPr>
          <w:ilvl w:val="0"/>
          <w:numId w:val="1"/>
        </w:num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>Lokale handlowe i gastronomiczne          - 1</w:t>
      </w:r>
      <w:r>
        <w:rPr>
          <w:rFonts w:ascii="Bookman Old Style" w:hAnsi="Bookman Old Style"/>
        </w:rPr>
        <w:t>1,58</w:t>
      </w:r>
      <w:r w:rsidRPr="003F413C">
        <w:rPr>
          <w:rFonts w:ascii="Bookman Old Style" w:hAnsi="Bookman Old Style"/>
        </w:rPr>
        <w:t xml:space="preserve"> zł</w:t>
      </w:r>
    </w:p>
    <w:p w:rsidR="004C38C0" w:rsidRPr="003F413C" w:rsidRDefault="004C38C0" w:rsidP="004C38C0">
      <w:pPr>
        <w:rPr>
          <w:rFonts w:ascii="Bookman Old Style" w:hAnsi="Bookman Old Style"/>
        </w:rPr>
      </w:pPr>
    </w:p>
    <w:p w:rsidR="004C38C0" w:rsidRPr="003F413C" w:rsidRDefault="004C38C0" w:rsidP="004C38C0">
      <w:pPr>
        <w:numPr>
          <w:ilvl w:val="0"/>
          <w:numId w:val="1"/>
        </w:num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 Lokale biurowe                                       -  6,</w:t>
      </w:r>
      <w:r>
        <w:rPr>
          <w:rFonts w:ascii="Bookman Old Style" w:hAnsi="Bookman Old Style"/>
        </w:rPr>
        <w:t>60</w:t>
      </w:r>
      <w:r w:rsidRPr="003F413C">
        <w:rPr>
          <w:rFonts w:ascii="Bookman Old Style" w:hAnsi="Bookman Old Style"/>
        </w:rPr>
        <w:t xml:space="preserve"> zł</w:t>
      </w:r>
    </w:p>
    <w:p w:rsidR="004C38C0" w:rsidRPr="003F413C" w:rsidRDefault="004C38C0" w:rsidP="004C38C0">
      <w:pPr>
        <w:rPr>
          <w:rFonts w:ascii="Bookman Old Style" w:hAnsi="Bookman Old Style"/>
        </w:rPr>
      </w:pPr>
    </w:p>
    <w:p w:rsidR="004C38C0" w:rsidRPr="003F413C" w:rsidRDefault="004C38C0" w:rsidP="004C38C0">
      <w:pPr>
        <w:numPr>
          <w:ilvl w:val="0"/>
          <w:numId w:val="1"/>
        </w:num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 Lokale rzemieślnicze na usługi bytowe    - 3,</w:t>
      </w:r>
      <w:r>
        <w:rPr>
          <w:rFonts w:ascii="Bookman Old Style" w:hAnsi="Bookman Old Style"/>
        </w:rPr>
        <w:t>29</w:t>
      </w:r>
      <w:r w:rsidRPr="003F413C">
        <w:rPr>
          <w:rFonts w:ascii="Bookman Old Style" w:hAnsi="Bookman Old Style"/>
        </w:rPr>
        <w:t xml:space="preserve"> zł</w:t>
      </w:r>
    </w:p>
    <w:p w:rsidR="004C38C0" w:rsidRPr="003F413C" w:rsidRDefault="004C38C0" w:rsidP="004C38C0">
      <w:pPr>
        <w:rPr>
          <w:rFonts w:ascii="Bookman Old Style" w:hAnsi="Bookman Old Style"/>
        </w:rPr>
      </w:pPr>
    </w:p>
    <w:p w:rsidR="004C38C0" w:rsidRPr="003F413C" w:rsidRDefault="004C38C0" w:rsidP="004C38C0">
      <w:pPr>
        <w:numPr>
          <w:ilvl w:val="0"/>
          <w:numId w:val="1"/>
        </w:num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>Magazyny i składy                                    - 3,</w:t>
      </w:r>
      <w:r>
        <w:rPr>
          <w:rFonts w:ascii="Bookman Old Style" w:hAnsi="Bookman Old Style"/>
        </w:rPr>
        <w:t>29</w:t>
      </w:r>
      <w:r w:rsidRPr="003F413C">
        <w:rPr>
          <w:rFonts w:ascii="Bookman Old Style" w:hAnsi="Bookman Old Style"/>
        </w:rPr>
        <w:t xml:space="preserve"> zł</w:t>
      </w:r>
    </w:p>
    <w:p w:rsidR="004C38C0" w:rsidRPr="003F413C" w:rsidRDefault="004C38C0" w:rsidP="004C38C0">
      <w:pPr>
        <w:rPr>
          <w:rFonts w:ascii="Bookman Old Style" w:hAnsi="Bookman Old Style"/>
        </w:rPr>
      </w:pPr>
    </w:p>
    <w:p w:rsidR="004C38C0" w:rsidRPr="003F413C" w:rsidRDefault="004C38C0" w:rsidP="004C38C0">
      <w:pPr>
        <w:numPr>
          <w:ilvl w:val="0"/>
          <w:numId w:val="1"/>
        </w:num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Lokale usługowe- inne                              - </w:t>
      </w:r>
      <w:r>
        <w:rPr>
          <w:rFonts w:ascii="Bookman Old Style" w:hAnsi="Bookman Old Style"/>
        </w:rPr>
        <w:t>4,14</w:t>
      </w:r>
      <w:r w:rsidRPr="003F413C">
        <w:rPr>
          <w:rFonts w:ascii="Bookman Old Style" w:hAnsi="Bookman Old Style"/>
        </w:rPr>
        <w:t xml:space="preserve"> zł</w:t>
      </w:r>
    </w:p>
    <w:p w:rsidR="004C38C0" w:rsidRPr="003F413C" w:rsidRDefault="004C38C0" w:rsidP="004C38C0">
      <w:pPr>
        <w:rPr>
          <w:rFonts w:ascii="Bookman Old Style" w:hAnsi="Bookman Old Style"/>
        </w:rPr>
      </w:pPr>
    </w:p>
    <w:p w:rsidR="004C38C0" w:rsidRPr="003F413C" w:rsidRDefault="004C38C0" w:rsidP="004C38C0">
      <w:p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          w tym  lokale wynajmowane  w obiekcie GOK – 4,</w:t>
      </w:r>
      <w:r>
        <w:rPr>
          <w:rFonts w:ascii="Bookman Old Style" w:hAnsi="Bookman Old Style"/>
        </w:rPr>
        <w:t xml:space="preserve">84 </w:t>
      </w:r>
      <w:r w:rsidRPr="003F413C">
        <w:rPr>
          <w:rFonts w:ascii="Bookman Old Style" w:hAnsi="Bookman Old Style"/>
        </w:rPr>
        <w:t>zł</w:t>
      </w:r>
    </w:p>
    <w:p w:rsidR="004C38C0" w:rsidRPr="003F413C" w:rsidRDefault="004C38C0" w:rsidP="004C38C0">
      <w:p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        </w:t>
      </w:r>
    </w:p>
    <w:p w:rsidR="004C38C0" w:rsidRPr="003F413C" w:rsidRDefault="004C38C0" w:rsidP="004C38C0">
      <w:pPr>
        <w:numPr>
          <w:ilvl w:val="0"/>
          <w:numId w:val="1"/>
        </w:num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>Garaże i chlewki                                        - 2,</w:t>
      </w:r>
      <w:r>
        <w:rPr>
          <w:rFonts w:ascii="Bookman Old Style" w:hAnsi="Bookman Old Style"/>
        </w:rPr>
        <w:t>21</w:t>
      </w:r>
      <w:r w:rsidRPr="003F413C">
        <w:rPr>
          <w:rFonts w:ascii="Bookman Old Style" w:hAnsi="Bookman Old Style"/>
        </w:rPr>
        <w:t xml:space="preserve"> zł</w:t>
      </w:r>
    </w:p>
    <w:p w:rsidR="004C38C0" w:rsidRPr="003F413C" w:rsidRDefault="004C38C0" w:rsidP="004C38C0">
      <w:pPr>
        <w:ind w:left="502"/>
        <w:rPr>
          <w:rFonts w:ascii="Bookman Old Style" w:hAnsi="Bookman Old Style"/>
        </w:rPr>
      </w:pPr>
    </w:p>
    <w:p w:rsidR="004C38C0" w:rsidRPr="003F413C" w:rsidRDefault="004C38C0" w:rsidP="004C38C0">
      <w:p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>II. Lokale nieprowadzące działalności gospodarczej przy ulicy Zjazdowej</w:t>
      </w:r>
      <w:r>
        <w:rPr>
          <w:rFonts w:ascii="Bookman Old Style" w:hAnsi="Bookman Old Style"/>
        </w:rPr>
        <w:t xml:space="preserve"> w Srokowie </w:t>
      </w:r>
      <w:r w:rsidRPr="003F413C">
        <w:rPr>
          <w:rFonts w:ascii="Bookman Old Style" w:hAnsi="Bookman Old Style"/>
        </w:rPr>
        <w:t>– 5</w:t>
      </w:r>
      <w:r>
        <w:rPr>
          <w:rFonts w:ascii="Bookman Old Style" w:hAnsi="Bookman Old Style"/>
        </w:rPr>
        <w:t xml:space="preserve">0 </w:t>
      </w:r>
      <w:r w:rsidRPr="003F413C">
        <w:rPr>
          <w:rFonts w:ascii="Bookman Old Style" w:hAnsi="Bookman Old Style"/>
        </w:rPr>
        <w:t>zł miesięcznie za wynajmowany teren</w:t>
      </w:r>
      <w:r>
        <w:rPr>
          <w:rFonts w:ascii="Bookman Old Style" w:hAnsi="Bookman Old Style"/>
        </w:rPr>
        <w:t>.</w:t>
      </w:r>
      <w:r w:rsidRPr="003F413C">
        <w:rPr>
          <w:rFonts w:ascii="Bookman Old Style" w:hAnsi="Bookman Old Style"/>
        </w:rPr>
        <w:t xml:space="preserve"> </w:t>
      </w:r>
    </w:p>
    <w:p w:rsidR="004C38C0" w:rsidRPr="003F413C" w:rsidRDefault="004C38C0" w:rsidP="004C38C0">
      <w:pPr>
        <w:rPr>
          <w:rFonts w:ascii="Bookman Old Style" w:hAnsi="Bookman Old Style"/>
        </w:rPr>
      </w:pPr>
    </w:p>
    <w:p w:rsidR="004C38C0" w:rsidRPr="003F413C" w:rsidRDefault="004C38C0" w:rsidP="004C38C0">
      <w:p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>III.  Roczne stawki za lokale wynajmowane dla organizacji pozarządowych – 1</w:t>
      </w:r>
      <w:r>
        <w:rPr>
          <w:rFonts w:ascii="Bookman Old Style" w:hAnsi="Bookman Old Style"/>
        </w:rPr>
        <w:t xml:space="preserve">30 </w:t>
      </w:r>
      <w:r w:rsidRPr="003F413C">
        <w:rPr>
          <w:rFonts w:ascii="Bookman Old Style" w:hAnsi="Bookman Old Style"/>
        </w:rPr>
        <w:t>zł płatne do 30 marca 20</w:t>
      </w:r>
      <w:r>
        <w:rPr>
          <w:rFonts w:ascii="Bookman Old Style" w:hAnsi="Bookman Old Style"/>
        </w:rPr>
        <w:t>20</w:t>
      </w:r>
      <w:r w:rsidRPr="003F413C">
        <w:rPr>
          <w:rFonts w:ascii="Bookman Old Style" w:hAnsi="Bookman Old Style"/>
        </w:rPr>
        <w:t>r  lub 0,2</w:t>
      </w:r>
      <w:r>
        <w:rPr>
          <w:rFonts w:ascii="Bookman Old Style" w:hAnsi="Bookman Old Style"/>
        </w:rPr>
        <w:t xml:space="preserve">2 </w:t>
      </w:r>
      <w:r w:rsidRPr="003F413C">
        <w:rPr>
          <w:rFonts w:ascii="Bookman Old Style" w:hAnsi="Bookman Old Style"/>
        </w:rPr>
        <w:t>gr za m2 zajmowanej powierzchni miesięcznie.</w:t>
      </w:r>
    </w:p>
    <w:p w:rsidR="004C38C0" w:rsidRPr="003F413C" w:rsidRDefault="004C38C0" w:rsidP="004C38C0">
      <w:pPr>
        <w:rPr>
          <w:rFonts w:ascii="Bookman Old Style" w:hAnsi="Bookman Old Style"/>
        </w:rPr>
      </w:pPr>
    </w:p>
    <w:p w:rsidR="004C38C0" w:rsidRPr="003F413C" w:rsidRDefault="004C38C0" w:rsidP="004C38C0">
      <w:p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IV  </w:t>
      </w:r>
    </w:p>
    <w:p w:rsidR="004C38C0" w:rsidRPr="003F413C" w:rsidRDefault="004C38C0" w:rsidP="004C38C0">
      <w:p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1. Stawki za lokale wynajmowane w drodze przetargu wzrastają corocznie z dniem 1 stycznia   o   wskaźnik wzrostu cen towarów i usług </w:t>
      </w:r>
      <w:r>
        <w:rPr>
          <w:rFonts w:ascii="Bookman Old Style" w:hAnsi="Bookman Old Style"/>
        </w:rPr>
        <w:t xml:space="preserve">za III kwartał. </w:t>
      </w:r>
      <w:r w:rsidRPr="003F413C">
        <w:rPr>
          <w:rFonts w:ascii="Bookman Old Style" w:hAnsi="Bookman Old Style"/>
        </w:rPr>
        <w:t xml:space="preserve"> Fakt ten  musi być potwierdzony zapisami w umowie najmu. </w:t>
      </w:r>
    </w:p>
    <w:p w:rsidR="004C38C0" w:rsidRPr="003F413C" w:rsidRDefault="004C38C0" w:rsidP="004C38C0">
      <w:p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                                                                                  </w:t>
      </w:r>
    </w:p>
    <w:p w:rsidR="004C38C0" w:rsidRPr="003F413C" w:rsidRDefault="004C38C0" w:rsidP="004C38C0">
      <w:p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>2. W przypadkach szczególnie uzasadnionych ze względu na ważny interes gminy, Wójt Gminy  w umowie podpisanej z najemcą może określić inne stawki niż wskazane w załączniku nr 2 do niniejszego zarządzenia .</w:t>
      </w:r>
    </w:p>
    <w:p w:rsidR="004C38C0" w:rsidRPr="003F413C" w:rsidRDefault="004C38C0" w:rsidP="004C38C0">
      <w:pPr>
        <w:rPr>
          <w:rFonts w:ascii="Bookman Old Style" w:hAnsi="Bookman Old Style"/>
        </w:rPr>
      </w:pPr>
    </w:p>
    <w:p w:rsidR="004C38C0" w:rsidRPr="003F413C" w:rsidRDefault="004C38C0" w:rsidP="004C38C0">
      <w:pPr>
        <w:rPr>
          <w:rFonts w:ascii="Bookman Old Style" w:hAnsi="Bookman Old Style"/>
        </w:rPr>
      </w:pPr>
    </w:p>
    <w:p w:rsidR="004C38C0" w:rsidRPr="003F413C" w:rsidRDefault="004C38C0" w:rsidP="004C38C0">
      <w:pPr>
        <w:rPr>
          <w:rFonts w:ascii="Bookman Old Style" w:hAnsi="Bookman Old Style"/>
        </w:rPr>
      </w:pPr>
    </w:p>
    <w:p w:rsidR="002C2D9F" w:rsidRDefault="002C2D9F">
      <w:bookmarkStart w:id="0" w:name="_GoBack"/>
      <w:bookmarkEnd w:id="0"/>
    </w:p>
    <w:sectPr w:rsidR="002C2D9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1E7E"/>
    <w:multiLevelType w:val="hybridMultilevel"/>
    <w:tmpl w:val="8B54AA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1DD0"/>
    <w:multiLevelType w:val="hybridMultilevel"/>
    <w:tmpl w:val="08C49B5E"/>
    <w:lvl w:ilvl="0" w:tplc="BFC22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C0"/>
    <w:rsid w:val="002C2D9F"/>
    <w:rsid w:val="004C38C0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39C51-1003-4749-A64B-6A2DB7A1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2019-12-20T13:48:00Z</dcterms:created>
  <dcterms:modified xsi:type="dcterms:W3CDTF">2019-12-20T13:48:00Z</dcterms:modified>
</cp:coreProperties>
</file>