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CFE46" w14:textId="77777777" w:rsidR="004850C7" w:rsidRDefault="0094519A">
      <w:pPr>
        <w:spacing w:after="0" w:line="259" w:lineRule="auto"/>
        <w:ind w:right="98"/>
        <w:jc w:val="right"/>
      </w:pPr>
      <w:r>
        <w:rPr>
          <w:i/>
          <w:sz w:val="22"/>
        </w:rPr>
        <w:t>Załącznik do Zarządzenia Nr 59/2020 Wójta Gminy Srokowo z dnia 8 września 2020r.</w:t>
      </w:r>
      <w:r>
        <w:t xml:space="preserve"> </w:t>
      </w:r>
    </w:p>
    <w:p w14:paraId="4EA3B758" w14:textId="77777777" w:rsidR="004850C7" w:rsidRDefault="0094519A">
      <w:pPr>
        <w:spacing w:after="0" w:line="259" w:lineRule="auto"/>
        <w:ind w:right="98"/>
        <w:jc w:val="right"/>
      </w:pPr>
      <w:r>
        <w:rPr>
          <w:i/>
          <w:sz w:val="22"/>
        </w:rPr>
        <w:t xml:space="preserve"> w sprawie: ogłoszenia konkursu na stanowisko urzędnicze  w Urzędzie Gminy Srokowo.</w:t>
      </w:r>
      <w:r>
        <w:t xml:space="preserve"> </w:t>
      </w:r>
    </w:p>
    <w:p w14:paraId="79BD84CE" w14:textId="77777777" w:rsidR="004850C7" w:rsidRDefault="0094519A">
      <w:pPr>
        <w:spacing w:after="56" w:line="259" w:lineRule="auto"/>
        <w:ind w:left="0" w:firstLine="0"/>
        <w:jc w:val="right"/>
      </w:pPr>
      <w:r>
        <w:rPr>
          <w:b/>
          <w:i/>
          <w:sz w:val="22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769CCADE" w14:textId="77777777" w:rsidR="004850C7" w:rsidRDefault="0094519A">
      <w:pPr>
        <w:pStyle w:val="Nagwek1"/>
        <w:tabs>
          <w:tab w:val="center" w:pos="3248"/>
          <w:tab w:val="center" w:pos="4890"/>
        </w:tabs>
        <w:ind w:right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 </w:t>
      </w:r>
      <w:r>
        <w:tab/>
        <w:t xml:space="preserve">OGŁOSZENIE </w:t>
      </w:r>
    </w:p>
    <w:p w14:paraId="781FA68C" w14:textId="77777777" w:rsidR="004850C7" w:rsidRDefault="0094519A">
      <w:pPr>
        <w:spacing w:after="209" w:line="259" w:lineRule="auto"/>
        <w:ind w:left="0" w:firstLine="0"/>
        <w:jc w:val="left"/>
      </w:pPr>
      <w:r>
        <w:rPr>
          <w:b/>
          <w:sz w:val="6"/>
        </w:rPr>
        <w:t xml:space="preserve"> </w:t>
      </w:r>
    </w:p>
    <w:p w14:paraId="71454B75" w14:textId="77777777" w:rsidR="004850C7" w:rsidRDefault="0094519A">
      <w:pPr>
        <w:spacing w:after="3"/>
        <w:ind w:left="-5" w:right="98"/>
      </w:pPr>
      <w:r>
        <w:rPr>
          <w:b/>
        </w:rPr>
        <w:t>Wójt Gminy Srokowo ogłasza konkurs na stanowisko urzędnicze ds. organizacyjnych</w:t>
      </w:r>
      <w:r>
        <w:t xml:space="preserve"> </w:t>
      </w:r>
      <w:r>
        <w:rPr>
          <w:b/>
        </w:rPr>
        <w:t>w Urzędzie Gminy Srokowo</w:t>
      </w:r>
      <w:r>
        <w:rPr>
          <w:b/>
          <w:sz w:val="20"/>
        </w:rPr>
        <w:t>.</w:t>
      </w:r>
      <w:r>
        <w:rPr>
          <w:rFonts w:ascii="Calibri" w:eastAsia="Calibri" w:hAnsi="Calibri" w:cs="Calibri"/>
        </w:rPr>
        <w:t xml:space="preserve"> </w:t>
      </w:r>
    </w:p>
    <w:p w14:paraId="0A6CB86D" w14:textId="77777777" w:rsidR="004850C7" w:rsidRDefault="0094519A">
      <w:pPr>
        <w:spacing w:after="82" w:line="259" w:lineRule="auto"/>
        <w:ind w:left="0" w:firstLine="0"/>
        <w:jc w:val="left"/>
      </w:pPr>
      <w:r>
        <w:rPr>
          <w:b/>
          <w:sz w:val="16"/>
        </w:rPr>
        <w:t xml:space="preserve"> </w:t>
      </w:r>
    </w:p>
    <w:p w14:paraId="07EBD6E3" w14:textId="77777777" w:rsidR="004850C7" w:rsidRDefault="0094519A">
      <w:pPr>
        <w:spacing w:after="65" w:line="259" w:lineRule="auto"/>
        <w:ind w:left="-5"/>
        <w:jc w:val="left"/>
      </w:pPr>
      <w:r>
        <w:rPr>
          <w:u w:val="single" w:color="000000"/>
        </w:rPr>
        <w:t>I  NAZWA I ADRES JEDNOSTKI:</w:t>
      </w:r>
      <w:r>
        <w:t xml:space="preserve"> </w:t>
      </w:r>
    </w:p>
    <w:p w14:paraId="7D9F7929" w14:textId="77777777" w:rsidR="004850C7" w:rsidRDefault="0094519A">
      <w:pPr>
        <w:spacing w:after="3"/>
        <w:ind w:left="293" w:right="5070"/>
      </w:pPr>
      <w:r>
        <w:rPr>
          <w:b/>
        </w:rPr>
        <w:t xml:space="preserve"> Urząd Gminy Srokowo  ul. Plac Rynkowy 1, 11-420 Srokowo. </w:t>
      </w:r>
    </w:p>
    <w:p w14:paraId="69F80AA9" w14:textId="77777777" w:rsidR="004850C7" w:rsidRDefault="0094519A">
      <w:pPr>
        <w:spacing w:after="96" w:line="259" w:lineRule="auto"/>
        <w:ind w:left="0" w:firstLine="0"/>
        <w:jc w:val="left"/>
      </w:pPr>
      <w:r>
        <w:rPr>
          <w:b/>
          <w:sz w:val="16"/>
        </w:rPr>
        <w:t xml:space="preserve"> </w:t>
      </w:r>
    </w:p>
    <w:p w14:paraId="6BBDDD78" w14:textId="77777777" w:rsidR="004850C7" w:rsidRDefault="0094519A">
      <w:pPr>
        <w:spacing w:after="3"/>
        <w:ind w:left="-5" w:right="98"/>
      </w:pPr>
      <w:r>
        <w:rPr>
          <w:u w:val="single" w:color="000000"/>
        </w:rPr>
        <w:t>II. STANOWISKO:</w:t>
      </w:r>
      <w:r>
        <w:t xml:space="preserve"> </w:t>
      </w:r>
      <w:r>
        <w:rPr>
          <w:b/>
        </w:rPr>
        <w:t>urzędnicze ds. organizacyjnych</w:t>
      </w:r>
      <w:r>
        <w:rPr>
          <w:rFonts w:ascii="Calibri" w:eastAsia="Calibri" w:hAnsi="Calibri" w:cs="Calibri"/>
        </w:rPr>
        <w:t xml:space="preserve"> </w:t>
      </w:r>
    </w:p>
    <w:p w14:paraId="6DE629E5" w14:textId="77777777" w:rsidR="004850C7" w:rsidRDefault="0094519A">
      <w:pPr>
        <w:spacing w:after="150" w:line="259" w:lineRule="auto"/>
        <w:ind w:left="0" w:firstLine="0"/>
        <w:jc w:val="left"/>
      </w:pPr>
      <w:r>
        <w:rPr>
          <w:color w:val="404D54"/>
          <w:sz w:val="14"/>
        </w:rPr>
        <w:t xml:space="preserve"> </w:t>
      </w:r>
    </w:p>
    <w:p w14:paraId="31E22636" w14:textId="77777777" w:rsidR="004850C7" w:rsidRDefault="0094519A">
      <w:pPr>
        <w:spacing w:after="3" w:line="259" w:lineRule="auto"/>
        <w:ind w:left="-5"/>
        <w:jc w:val="left"/>
      </w:pPr>
      <w:r>
        <w:rPr>
          <w:u w:val="single" w:color="000000"/>
        </w:rPr>
        <w:t>III WYMAGANIA ZWIĄZANE ZE STANOWISKIEM URZĘDNICZYM:</w:t>
      </w:r>
      <w:r>
        <w:t xml:space="preserve"> </w:t>
      </w:r>
    </w:p>
    <w:p w14:paraId="4BE0AE5F" w14:textId="77777777" w:rsidR="004850C7" w:rsidRDefault="0094519A">
      <w:pPr>
        <w:spacing w:after="179" w:line="259" w:lineRule="auto"/>
        <w:ind w:left="0" w:firstLine="0"/>
        <w:jc w:val="left"/>
      </w:pPr>
      <w:r>
        <w:rPr>
          <w:rFonts w:ascii="Calibri" w:eastAsia="Calibri" w:hAnsi="Calibri" w:cs="Calibri"/>
          <w:sz w:val="10"/>
        </w:rPr>
        <w:t xml:space="preserve"> </w:t>
      </w:r>
    </w:p>
    <w:p w14:paraId="058E5AAA" w14:textId="77777777" w:rsidR="004850C7" w:rsidRDefault="0094519A">
      <w:pPr>
        <w:spacing w:after="3"/>
        <w:ind w:left="-5" w:right="98"/>
      </w:pPr>
      <w:r>
        <w:rPr>
          <w:b/>
        </w:rPr>
        <w:t xml:space="preserve">Wymagania niezbędne: </w:t>
      </w:r>
    </w:p>
    <w:p w14:paraId="4138F1AB" w14:textId="77777777" w:rsidR="004850C7" w:rsidRDefault="0094519A">
      <w:pPr>
        <w:numPr>
          <w:ilvl w:val="0"/>
          <w:numId w:val="1"/>
        </w:numPr>
        <w:ind w:right="107" w:hanging="260"/>
      </w:pPr>
      <w:r>
        <w:t xml:space="preserve">obywatelstwo polskie, </w:t>
      </w:r>
    </w:p>
    <w:p w14:paraId="409BF2A8" w14:textId="77777777" w:rsidR="004850C7" w:rsidRDefault="0094519A">
      <w:pPr>
        <w:numPr>
          <w:ilvl w:val="0"/>
          <w:numId w:val="1"/>
        </w:numPr>
        <w:ind w:right="107" w:hanging="260"/>
      </w:pPr>
      <w:r>
        <w:t xml:space="preserve">posiadanie pełnej zdolności do czynności prawnych, </w:t>
      </w:r>
    </w:p>
    <w:p w14:paraId="39B8E016" w14:textId="77777777" w:rsidR="004850C7" w:rsidRDefault="0094519A">
      <w:pPr>
        <w:numPr>
          <w:ilvl w:val="0"/>
          <w:numId w:val="1"/>
        </w:numPr>
        <w:ind w:right="107" w:hanging="260"/>
      </w:pPr>
      <w:r>
        <w:t xml:space="preserve">korzystanie w pełni z praw publicznych, </w:t>
      </w:r>
    </w:p>
    <w:p w14:paraId="047989A8" w14:textId="77777777" w:rsidR="004850C7" w:rsidRDefault="0094519A">
      <w:pPr>
        <w:numPr>
          <w:ilvl w:val="0"/>
          <w:numId w:val="1"/>
        </w:numPr>
        <w:ind w:right="107" w:hanging="260"/>
      </w:pPr>
      <w:r>
        <w:t>niekaralność za przestępstwo umyślne ścigane z oskarżenia publi</w:t>
      </w:r>
      <w:r>
        <w:t xml:space="preserve">cznego lub umyślne przestępstwo skarbowe, 5) nieposzlakowana opinia, </w:t>
      </w:r>
    </w:p>
    <w:p w14:paraId="45A2A775" w14:textId="77777777" w:rsidR="004850C7" w:rsidRDefault="0094519A">
      <w:pPr>
        <w:numPr>
          <w:ilvl w:val="0"/>
          <w:numId w:val="2"/>
        </w:numPr>
        <w:ind w:right="107" w:hanging="379"/>
      </w:pPr>
      <w:r>
        <w:t xml:space="preserve">stan zdrowia pozwalający na zatrudnienie na wyżej wymienionym stanowisku, </w:t>
      </w:r>
    </w:p>
    <w:p w14:paraId="0BFEFA8A" w14:textId="77777777" w:rsidR="004850C7" w:rsidRDefault="0094519A">
      <w:pPr>
        <w:numPr>
          <w:ilvl w:val="0"/>
          <w:numId w:val="2"/>
        </w:numPr>
        <w:ind w:right="107" w:hanging="379"/>
      </w:pPr>
      <w:r>
        <w:t xml:space="preserve">wykształcenie wyższe administracyjne bądź ekonomiczne,  </w:t>
      </w:r>
    </w:p>
    <w:p w14:paraId="4FDE3B1A" w14:textId="77777777" w:rsidR="004850C7" w:rsidRDefault="0094519A">
      <w:pPr>
        <w:numPr>
          <w:ilvl w:val="0"/>
          <w:numId w:val="2"/>
        </w:numPr>
        <w:ind w:right="107" w:hanging="379"/>
      </w:pPr>
      <w:r>
        <w:t xml:space="preserve">doświadczenie zawodowe pracy biurowej - 3 lata., </w:t>
      </w:r>
    </w:p>
    <w:p w14:paraId="1B8E2C6A" w14:textId="77777777" w:rsidR="004850C7" w:rsidRDefault="0094519A">
      <w:pPr>
        <w:numPr>
          <w:ilvl w:val="0"/>
          <w:numId w:val="2"/>
        </w:numPr>
        <w:ind w:right="107" w:hanging="379"/>
      </w:pPr>
      <w:r>
        <w:t xml:space="preserve">umiejętność obsługi urządzeń biurowych (m.in. fax, skaner kopiarka),  </w:t>
      </w:r>
    </w:p>
    <w:p w14:paraId="384A9B6D" w14:textId="77777777" w:rsidR="004850C7" w:rsidRDefault="0094519A">
      <w:pPr>
        <w:numPr>
          <w:ilvl w:val="0"/>
          <w:numId w:val="2"/>
        </w:numPr>
        <w:ind w:right="107" w:hanging="379"/>
      </w:pPr>
      <w:r>
        <w:t xml:space="preserve">dobra znajomość programów komputerowych EXEL, EDICTA, Puma,  SHRIMP.  </w:t>
      </w:r>
    </w:p>
    <w:p w14:paraId="213971ED" w14:textId="77777777" w:rsidR="004850C7" w:rsidRDefault="0094519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3D455F5" w14:textId="77777777" w:rsidR="004850C7" w:rsidRDefault="0094519A">
      <w:pPr>
        <w:spacing w:after="3"/>
        <w:ind w:left="-5" w:right="98"/>
      </w:pPr>
      <w:r>
        <w:rPr>
          <w:b/>
        </w:rPr>
        <w:t>Wymagania dodatkowe:</w:t>
      </w:r>
      <w:r>
        <w:t xml:space="preserve"> </w:t>
      </w:r>
    </w:p>
    <w:p w14:paraId="73F26F11" w14:textId="77777777" w:rsidR="004850C7" w:rsidRDefault="0094519A">
      <w:pPr>
        <w:numPr>
          <w:ilvl w:val="0"/>
          <w:numId w:val="3"/>
        </w:numPr>
        <w:spacing w:after="21" w:line="258" w:lineRule="auto"/>
        <w:ind w:right="107" w:hanging="319"/>
      </w:pPr>
      <w:r>
        <w:t xml:space="preserve">znajomość przepisów ustawy o samorządzie gminnym, kodeksu postępowania administracyjnego, ustawy o pracownikach samorządowych, ustawy o działalności pożytku publicznego i wolontariacie, ustawy prawo oświatowe. </w:t>
      </w:r>
    </w:p>
    <w:p w14:paraId="369BE1ED" w14:textId="77777777" w:rsidR="004850C7" w:rsidRDefault="0094519A">
      <w:pPr>
        <w:numPr>
          <w:ilvl w:val="0"/>
          <w:numId w:val="3"/>
        </w:numPr>
        <w:ind w:right="107" w:hanging="319"/>
      </w:pPr>
      <w:r>
        <w:t xml:space="preserve">kreatywność, samodzielność, inicjatywa, </w:t>
      </w:r>
    </w:p>
    <w:p w14:paraId="15371997" w14:textId="77777777" w:rsidR="004850C7" w:rsidRDefault="0094519A">
      <w:pPr>
        <w:numPr>
          <w:ilvl w:val="0"/>
          <w:numId w:val="3"/>
        </w:numPr>
        <w:ind w:right="107" w:hanging="319"/>
      </w:pPr>
      <w:r>
        <w:t>wyso</w:t>
      </w:r>
      <w:r>
        <w:t xml:space="preserve">ka kultura osobista, </w:t>
      </w:r>
    </w:p>
    <w:p w14:paraId="7DDD7D2F" w14:textId="77777777" w:rsidR="004850C7" w:rsidRDefault="0094519A">
      <w:pPr>
        <w:numPr>
          <w:ilvl w:val="0"/>
          <w:numId w:val="3"/>
        </w:numPr>
        <w:ind w:right="107" w:hanging="319"/>
      </w:pPr>
      <w:r>
        <w:t xml:space="preserve">umiejętność obsługi interesanta oraz umiejętność nawiązywania kontaktów i współpracy z instytucjami zewnętrznymi;  </w:t>
      </w:r>
    </w:p>
    <w:p w14:paraId="35187148" w14:textId="77777777" w:rsidR="004850C7" w:rsidRDefault="0094519A">
      <w:pPr>
        <w:numPr>
          <w:ilvl w:val="0"/>
          <w:numId w:val="3"/>
        </w:numPr>
        <w:ind w:right="107" w:hanging="319"/>
      </w:pPr>
      <w:r>
        <w:t xml:space="preserve">dyspozycyjność, systematyczność, obowiązkowość. </w:t>
      </w:r>
    </w:p>
    <w:p w14:paraId="05BE9EB7" w14:textId="77777777" w:rsidR="004850C7" w:rsidRDefault="0094519A">
      <w:pPr>
        <w:numPr>
          <w:ilvl w:val="0"/>
          <w:numId w:val="3"/>
        </w:numPr>
        <w:ind w:right="107" w:hanging="319"/>
      </w:pPr>
      <w:r>
        <w:t xml:space="preserve">prawo jazdy kat. B, </w:t>
      </w:r>
    </w:p>
    <w:p w14:paraId="7CDB97DC" w14:textId="77777777" w:rsidR="004850C7" w:rsidRDefault="0094519A">
      <w:pPr>
        <w:spacing w:after="0" w:line="259" w:lineRule="auto"/>
        <w:ind w:left="0" w:firstLine="0"/>
        <w:jc w:val="left"/>
      </w:pPr>
      <w:r>
        <w:t xml:space="preserve"> </w:t>
      </w:r>
    </w:p>
    <w:p w14:paraId="0F5DDAC5" w14:textId="77777777" w:rsidR="004850C7" w:rsidRDefault="0094519A">
      <w:pPr>
        <w:numPr>
          <w:ilvl w:val="0"/>
          <w:numId w:val="4"/>
        </w:numPr>
        <w:spacing w:after="3" w:line="259" w:lineRule="auto"/>
        <w:ind w:hanging="427"/>
        <w:jc w:val="left"/>
      </w:pPr>
      <w:r>
        <w:rPr>
          <w:u w:val="single" w:color="000000"/>
        </w:rPr>
        <w:t>ZAKRES  ZADAŃ  WYKONYWANYCH  NA  STANOWISKU:</w:t>
      </w:r>
      <w:r>
        <w:rPr>
          <w:rFonts w:ascii="Calibri" w:eastAsia="Calibri" w:hAnsi="Calibri" w:cs="Calibri"/>
        </w:rPr>
        <w:t xml:space="preserve"> </w:t>
      </w:r>
    </w:p>
    <w:p w14:paraId="1E9E772F" w14:textId="77777777" w:rsidR="004850C7" w:rsidRDefault="0094519A">
      <w:pPr>
        <w:numPr>
          <w:ilvl w:val="1"/>
          <w:numId w:val="4"/>
        </w:numPr>
        <w:ind w:right="107" w:hanging="360"/>
      </w:pPr>
      <w:r>
        <w:t xml:space="preserve">prowadzenie sekretariatu Urzędu; </w:t>
      </w:r>
    </w:p>
    <w:p w14:paraId="404F01B8" w14:textId="77777777" w:rsidR="004850C7" w:rsidRDefault="0094519A">
      <w:pPr>
        <w:numPr>
          <w:ilvl w:val="1"/>
          <w:numId w:val="4"/>
        </w:numPr>
        <w:ind w:right="107" w:hanging="360"/>
      </w:pPr>
      <w:r>
        <w:t xml:space="preserve">przyjmowanie i wysyłanie korespondencji Urzędu; </w:t>
      </w:r>
    </w:p>
    <w:p w14:paraId="3201B9CD" w14:textId="77777777" w:rsidR="004850C7" w:rsidRDefault="0094519A">
      <w:pPr>
        <w:numPr>
          <w:ilvl w:val="1"/>
          <w:numId w:val="4"/>
        </w:numPr>
        <w:ind w:right="107" w:hanging="360"/>
      </w:pPr>
      <w:r>
        <w:lastRenderedPageBreak/>
        <w:t xml:space="preserve">prowadzenie obiegu dokumentów w formie papierowej i elektronicznej; </w:t>
      </w:r>
    </w:p>
    <w:p w14:paraId="0741ABAB" w14:textId="77777777" w:rsidR="004850C7" w:rsidRDefault="0094519A">
      <w:pPr>
        <w:numPr>
          <w:ilvl w:val="1"/>
          <w:numId w:val="4"/>
        </w:numPr>
        <w:ind w:right="107" w:hanging="360"/>
      </w:pPr>
      <w:r>
        <w:t xml:space="preserve">prowadzenie wszelkich spisów, rejestracji, ewidencji nie zastrzeżonych do kompetencji innych stanowisk, </w:t>
      </w:r>
      <w:r>
        <w:t xml:space="preserve">a w szczególności: </w:t>
      </w:r>
    </w:p>
    <w:p w14:paraId="7D636974" w14:textId="77777777" w:rsidR="004850C7" w:rsidRDefault="0094519A">
      <w:pPr>
        <w:numPr>
          <w:ilvl w:val="2"/>
          <w:numId w:val="4"/>
        </w:numPr>
        <w:ind w:right="107" w:hanging="260"/>
      </w:pPr>
      <w:r>
        <w:t xml:space="preserve">zbioru upoważnień do wydawania decyzji w imieniu Wójta, </w:t>
      </w:r>
    </w:p>
    <w:p w14:paraId="69D17908" w14:textId="77777777" w:rsidR="004850C7" w:rsidRDefault="0094519A">
      <w:pPr>
        <w:numPr>
          <w:ilvl w:val="2"/>
          <w:numId w:val="4"/>
        </w:numPr>
        <w:ind w:right="107" w:hanging="260"/>
      </w:pPr>
      <w:r>
        <w:t xml:space="preserve">ewidencji opłat abonamentowych, </w:t>
      </w:r>
    </w:p>
    <w:p w14:paraId="241D0558" w14:textId="77777777" w:rsidR="004850C7" w:rsidRDefault="0094519A">
      <w:pPr>
        <w:numPr>
          <w:ilvl w:val="2"/>
          <w:numId w:val="4"/>
        </w:numPr>
        <w:ind w:right="107" w:hanging="260"/>
      </w:pPr>
      <w:r>
        <w:t xml:space="preserve">ewidencji pieczęci urzędowych; </w:t>
      </w:r>
    </w:p>
    <w:p w14:paraId="0862C7DB" w14:textId="77777777" w:rsidR="004850C7" w:rsidRDefault="0094519A">
      <w:pPr>
        <w:numPr>
          <w:ilvl w:val="1"/>
          <w:numId w:val="4"/>
        </w:numPr>
        <w:ind w:right="107" w:hanging="360"/>
      </w:pPr>
      <w:r>
        <w:t xml:space="preserve">prowadzenie rejestru wydanych delegacji służbowych, umów z pracownikami na używanie prywatnego samochodu do celów </w:t>
      </w:r>
      <w:r>
        <w:t xml:space="preserve">służbowych, </w:t>
      </w:r>
    </w:p>
    <w:p w14:paraId="5099C997" w14:textId="77777777" w:rsidR="004850C7" w:rsidRDefault="0094519A">
      <w:pPr>
        <w:numPr>
          <w:ilvl w:val="1"/>
          <w:numId w:val="4"/>
        </w:numPr>
        <w:ind w:right="107" w:hanging="360"/>
      </w:pPr>
      <w:r>
        <w:t xml:space="preserve">Prowadzenie rejestru i spraw dotyczących wynajmu obiektów i pomieszczeń stanowiących zasób nieruchomości gminnych, </w:t>
      </w:r>
    </w:p>
    <w:p w14:paraId="36D78610" w14:textId="77777777" w:rsidR="004850C7" w:rsidRDefault="0094519A">
      <w:pPr>
        <w:numPr>
          <w:ilvl w:val="1"/>
          <w:numId w:val="4"/>
        </w:numPr>
        <w:ind w:right="107" w:hanging="360"/>
      </w:pPr>
      <w:r>
        <w:t xml:space="preserve">prowadzenie rejestru dokumentów podanych do publicznej wiadomości poprzez wywieszenie na tablicy ogłoszeń; </w:t>
      </w:r>
    </w:p>
    <w:p w14:paraId="053EF659" w14:textId="77777777" w:rsidR="004850C7" w:rsidRDefault="0094519A">
      <w:pPr>
        <w:numPr>
          <w:ilvl w:val="1"/>
          <w:numId w:val="4"/>
        </w:numPr>
        <w:ind w:right="107" w:hanging="360"/>
      </w:pPr>
      <w:r>
        <w:t xml:space="preserve">prowadzenie prenumeraty czasopism; </w:t>
      </w:r>
    </w:p>
    <w:p w14:paraId="5B7D6256" w14:textId="77777777" w:rsidR="004850C7" w:rsidRDefault="0094519A">
      <w:pPr>
        <w:numPr>
          <w:ilvl w:val="1"/>
          <w:numId w:val="4"/>
        </w:numPr>
        <w:ind w:right="107" w:hanging="360"/>
      </w:pPr>
      <w:r>
        <w:t xml:space="preserve">obsługa centrali telefonicznej; </w:t>
      </w:r>
    </w:p>
    <w:p w14:paraId="74326B4F" w14:textId="77777777" w:rsidR="004850C7" w:rsidRDefault="0094519A">
      <w:pPr>
        <w:numPr>
          <w:ilvl w:val="1"/>
          <w:numId w:val="4"/>
        </w:numPr>
        <w:ind w:right="107" w:hanging="360"/>
      </w:pPr>
      <w:r>
        <w:t xml:space="preserve">kserowanie, skanowanie, wysyłanie i przekazywanie dokumentów; </w:t>
      </w:r>
    </w:p>
    <w:p w14:paraId="4D4BAF62" w14:textId="77777777" w:rsidR="004850C7" w:rsidRDefault="0094519A">
      <w:pPr>
        <w:numPr>
          <w:ilvl w:val="1"/>
          <w:numId w:val="4"/>
        </w:numPr>
        <w:ind w:right="107" w:hanging="360"/>
      </w:pPr>
      <w:r>
        <w:t xml:space="preserve">dokonywanie opłat abonamentowych w UPT za posiadane radia; </w:t>
      </w:r>
    </w:p>
    <w:p w14:paraId="6B941BD7" w14:textId="77777777" w:rsidR="004850C7" w:rsidRDefault="0094519A">
      <w:pPr>
        <w:numPr>
          <w:ilvl w:val="1"/>
          <w:numId w:val="4"/>
        </w:numPr>
        <w:ind w:right="107" w:hanging="360"/>
      </w:pPr>
      <w:r>
        <w:t xml:space="preserve">uaktualnianie informacji umieszczonych na tablicy ogłoszeń; </w:t>
      </w:r>
    </w:p>
    <w:p w14:paraId="2BFCEDC2" w14:textId="77777777" w:rsidR="004850C7" w:rsidRDefault="0094519A">
      <w:pPr>
        <w:numPr>
          <w:ilvl w:val="1"/>
          <w:numId w:val="4"/>
        </w:numPr>
        <w:ind w:right="107" w:hanging="360"/>
      </w:pPr>
      <w:r>
        <w:t>wsp</w:t>
      </w:r>
      <w:r>
        <w:t xml:space="preserve">ółpraca z Sądem Rejonowym w Kętrzynie; </w:t>
      </w:r>
    </w:p>
    <w:p w14:paraId="2139FFA0" w14:textId="77777777" w:rsidR="004850C7" w:rsidRDefault="0094519A">
      <w:pPr>
        <w:numPr>
          <w:ilvl w:val="1"/>
          <w:numId w:val="4"/>
        </w:numPr>
        <w:ind w:right="107" w:hanging="360"/>
      </w:pPr>
      <w:r>
        <w:t xml:space="preserve">pełnienie </w:t>
      </w:r>
      <w:r>
        <w:tab/>
        <w:t xml:space="preserve">funkcji </w:t>
      </w:r>
      <w:r>
        <w:tab/>
        <w:t xml:space="preserve">pełnomocnika </w:t>
      </w:r>
      <w:r>
        <w:tab/>
        <w:t xml:space="preserve">Wójta </w:t>
      </w:r>
      <w:r>
        <w:tab/>
        <w:t xml:space="preserve">ds. </w:t>
      </w:r>
      <w:r>
        <w:tab/>
        <w:t xml:space="preserve">współpracy </w:t>
      </w:r>
      <w:r>
        <w:tab/>
        <w:t xml:space="preserve">z </w:t>
      </w:r>
      <w:r>
        <w:tab/>
        <w:t xml:space="preserve">organizacjami pozarządowymi; </w:t>
      </w:r>
    </w:p>
    <w:p w14:paraId="49104FED" w14:textId="77777777" w:rsidR="004850C7" w:rsidRDefault="0094519A">
      <w:pPr>
        <w:numPr>
          <w:ilvl w:val="1"/>
          <w:numId w:val="4"/>
        </w:numPr>
        <w:ind w:right="107" w:hanging="360"/>
      </w:pPr>
      <w:r>
        <w:t xml:space="preserve">organizacja konferencji, narad i spotkań z inicjatywy organu wykonawczego; </w:t>
      </w:r>
    </w:p>
    <w:p w14:paraId="11D716C9" w14:textId="77777777" w:rsidR="004850C7" w:rsidRDefault="0094519A">
      <w:pPr>
        <w:numPr>
          <w:ilvl w:val="1"/>
          <w:numId w:val="4"/>
        </w:numPr>
        <w:ind w:right="107" w:hanging="360"/>
      </w:pPr>
      <w:r>
        <w:t xml:space="preserve">Prowadzenie spraw dotyczących złożonych wniosków </w:t>
      </w:r>
      <w:r>
        <w:t xml:space="preserve">o dofinansowanie pracodawcom kosztów kształcenia młodocianych pracowników, rozliczanie dotacji i wnioskowanie o środki Funduszu Pracy z przeznaczeniem na dofinansowanie pracodawcom kosztów kształcenia młodocianych pracowników. </w:t>
      </w:r>
    </w:p>
    <w:p w14:paraId="0391CEC7" w14:textId="77777777" w:rsidR="004850C7" w:rsidRDefault="0094519A">
      <w:pPr>
        <w:numPr>
          <w:ilvl w:val="1"/>
          <w:numId w:val="4"/>
        </w:numPr>
        <w:ind w:right="107" w:hanging="360"/>
      </w:pPr>
      <w:r>
        <w:t>pisanie pism na komputerze z</w:t>
      </w:r>
      <w:r>
        <w:t>leconych przez Wójta Gminy i Sekretarza Gminy; 18.</w:t>
      </w:r>
      <w:r>
        <w:rPr>
          <w:rFonts w:ascii="Arial" w:eastAsia="Arial" w:hAnsi="Arial" w:cs="Arial"/>
        </w:rPr>
        <w:t xml:space="preserve"> </w:t>
      </w:r>
      <w:r>
        <w:t xml:space="preserve">wykonywanie zleconych prac przez Wójta i Sekretarza Gminy. </w:t>
      </w:r>
    </w:p>
    <w:p w14:paraId="0BB64CC9" w14:textId="77777777" w:rsidR="004850C7" w:rsidRDefault="0094519A">
      <w:pPr>
        <w:spacing w:after="69" w:line="259" w:lineRule="auto"/>
        <w:ind w:left="0" w:firstLine="0"/>
        <w:jc w:val="left"/>
      </w:pPr>
      <w:r>
        <w:rPr>
          <w:sz w:val="8"/>
        </w:rPr>
        <w:t xml:space="preserve"> </w:t>
      </w:r>
    </w:p>
    <w:p w14:paraId="6BAC801A" w14:textId="77777777" w:rsidR="004850C7" w:rsidRDefault="0094519A">
      <w:pPr>
        <w:spacing w:after="56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53BB516B" w14:textId="77777777" w:rsidR="004850C7" w:rsidRDefault="0094519A">
      <w:pPr>
        <w:numPr>
          <w:ilvl w:val="0"/>
          <w:numId w:val="4"/>
        </w:numPr>
        <w:spacing w:after="3" w:line="259" w:lineRule="auto"/>
        <w:ind w:hanging="427"/>
        <w:jc w:val="left"/>
      </w:pPr>
      <w:r>
        <w:rPr>
          <w:u w:val="single" w:color="000000"/>
        </w:rPr>
        <w:t>WARUNKI PRACY:</w:t>
      </w:r>
      <w:r>
        <w:t xml:space="preserve"> </w:t>
      </w:r>
    </w:p>
    <w:p w14:paraId="542F45F8" w14:textId="77777777" w:rsidR="004850C7" w:rsidRDefault="0094519A">
      <w:pPr>
        <w:spacing w:after="0" w:line="259" w:lineRule="auto"/>
        <w:ind w:left="0" w:firstLine="0"/>
        <w:jc w:val="left"/>
      </w:pPr>
      <w:r>
        <w:t xml:space="preserve"> </w:t>
      </w:r>
      <w:r>
        <w:rPr>
          <w:sz w:val="12"/>
        </w:rPr>
        <w:t xml:space="preserve"> </w:t>
      </w:r>
    </w:p>
    <w:p w14:paraId="349C1B9A" w14:textId="77777777" w:rsidR="004850C7" w:rsidRDefault="0094519A">
      <w:pPr>
        <w:ind w:left="-5" w:right="107"/>
      </w:pPr>
      <w:r>
        <w:t xml:space="preserve"> WYMIAR CZASU PRACY: </w:t>
      </w:r>
      <w:r>
        <w:rPr>
          <w:b/>
        </w:rPr>
        <w:t>pełny etat</w:t>
      </w:r>
      <w:r>
        <w:t xml:space="preserve"> </w:t>
      </w:r>
    </w:p>
    <w:p w14:paraId="63DBBAFC" w14:textId="77777777" w:rsidR="004850C7" w:rsidRDefault="0094519A">
      <w:pPr>
        <w:ind w:left="-5" w:right="107"/>
      </w:pPr>
      <w:r>
        <w:t xml:space="preserve"> RODZAJ UMOWY: </w:t>
      </w:r>
      <w:r>
        <w:rPr>
          <w:b/>
        </w:rPr>
        <w:t xml:space="preserve">umowa o pracę </w:t>
      </w:r>
    </w:p>
    <w:p w14:paraId="7FA13FCB" w14:textId="77777777" w:rsidR="004850C7" w:rsidRDefault="0094519A">
      <w:pPr>
        <w:spacing w:after="3"/>
        <w:ind w:left="-5" w:right="98"/>
      </w:pPr>
      <w:r>
        <w:rPr>
          <w:b/>
        </w:rPr>
        <w:t xml:space="preserve"> </w:t>
      </w:r>
      <w:r>
        <w:t>RODZAJ WYKONYWANEJ PRACY</w:t>
      </w:r>
      <w:r>
        <w:rPr>
          <w:b/>
        </w:rPr>
        <w:t xml:space="preserve">:  </w:t>
      </w:r>
      <w:r>
        <w:rPr>
          <w:b/>
        </w:rPr>
        <w:t>stanowisko urzędnicze, praca głównie</w:t>
      </w:r>
      <w:r>
        <w:t xml:space="preserve"> </w:t>
      </w:r>
      <w:r>
        <w:rPr>
          <w:b/>
        </w:rPr>
        <w:t>umysłowa w urzędzie oraz w terenie,  praca przy komputerze powyżej 4 godzin dziennie</w:t>
      </w:r>
      <w:r>
        <w:t xml:space="preserve"> </w:t>
      </w:r>
      <w:r>
        <w:rPr>
          <w:rFonts w:ascii="Calibri" w:eastAsia="Calibri" w:hAnsi="Calibri" w:cs="Calibri"/>
        </w:rPr>
        <w:t xml:space="preserve"> </w:t>
      </w:r>
      <w:r>
        <w:t xml:space="preserve">POCZĄTEK ZATRUDNIENIA: </w:t>
      </w:r>
      <w:r>
        <w:rPr>
          <w:b/>
        </w:rPr>
        <w:t>październik 2020 r.</w:t>
      </w:r>
      <w:r>
        <w:rPr>
          <w:rFonts w:ascii="Calibri" w:eastAsia="Calibri" w:hAnsi="Calibri" w:cs="Calibri"/>
        </w:rPr>
        <w:t xml:space="preserve"> </w:t>
      </w:r>
    </w:p>
    <w:p w14:paraId="68193E50" w14:textId="77777777" w:rsidR="004850C7" w:rsidRDefault="0094519A">
      <w:pPr>
        <w:spacing w:after="3"/>
        <w:ind w:left="-5" w:right="98"/>
      </w:pPr>
      <w:r>
        <w:rPr>
          <w:rFonts w:ascii="Calibri" w:eastAsia="Calibri" w:hAnsi="Calibri" w:cs="Calibri"/>
          <w:vertAlign w:val="subscript"/>
        </w:rPr>
        <w:t xml:space="preserve"> </w:t>
      </w:r>
      <w:r>
        <w:t xml:space="preserve">MIEJSCE PRACY – </w:t>
      </w:r>
      <w:r>
        <w:rPr>
          <w:b/>
        </w:rPr>
        <w:t>Urząd Gminy Srokowo, Plac Rynkowy 1, 11-420 Srokowo</w:t>
      </w:r>
      <w:r>
        <w:t xml:space="preserve"> </w:t>
      </w:r>
    </w:p>
    <w:p w14:paraId="2B786EBC" w14:textId="77777777" w:rsidR="004850C7" w:rsidRDefault="0094519A">
      <w:pPr>
        <w:spacing w:after="0" w:line="259" w:lineRule="auto"/>
        <w:ind w:left="0" w:firstLine="0"/>
        <w:jc w:val="left"/>
      </w:pPr>
      <w:r>
        <w:rPr>
          <w:b/>
          <w:sz w:val="8"/>
        </w:rPr>
        <w:t xml:space="preserve"> </w:t>
      </w:r>
    </w:p>
    <w:p w14:paraId="463CFCCF" w14:textId="77777777" w:rsidR="004850C7" w:rsidRDefault="0094519A">
      <w:pPr>
        <w:spacing w:after="175" w:line="259" w:lineRule="auto"/>
        <w:ind w:left="0" w:firstLine="0"/>
        <w:jc w:val="left"/>
      </w:pPr>
      <w:r>
        <w:rPr>
          <w:b/>
          <w:sz w:val="8"/>
        </w:rPr>
        <w:t xml:space="preserve"> </w:t>
      </w:r>
    </w:p>
    <w:p w14:paraId="2CBB7B39" w14:textId="77777777" w:rsidR="004850C7" w:rsidRDefault="0094519A">
      <w:pPr>
        <w:numPr>
          <w:ilvl w:val="0"/>
          <w:numId w:val="4"/>
        </w:numPr>
        <w:spacing w:after="3" w:line="259" w:lineRule="auto"/>
        <w:ind w:hanging="427"/>
        <w:jc w:val="left"/>
      </w:pPr>
      <w:r>
        <w:rPr>
          <w:u w:val="single" w:color="000000"/>
        </w:rPr>
        <w:t>WSKAŹNIK ZATRUDNIENIA OSÓB NIEPEŁNOSPRAWNYCH:</w:t>
      </w:r>
      <w:r>
        <w:t xml:space="preserve"> </w:t>
      </w:r>
    </w:p>
    <w:p w14:paraId="2F73145F" w14:textId="77777777" w:rsidR="004850C7" w:rsidRDefault="0094519A">
      <w:pPr>
        <w:spacing w:after="160" w:line="259" w:lineRule="auto"/>
        <w:ind w:left="0" w:firstLine="0"/>
        <w:jc w:val="left"/>
      </w:pPr>
      <w:r>
        <w:rPr>
          <w:sz w:val="6"/>
        </w:rPr>
        <w:t xml:space="preserve"> </w:t>
      </w:r>
    </w:p>
    <w:p w14:paraId="6CE1521B" w14:textId="77777777" w:rsidR="004850C7" w:rsidRDefault="0094519A">
      <w:pPr>
        <w:ind w:left="-5" w:right="107"/>
      </w:pPr>
      <w:r>
        <w:lastRenderedPageBreak/>
        <w:t>W miesiącu poprzedzającym datę upublicznienia ogłoszenia wskaźnik zatrudnienia osób niepełnosprawnych w jednostce, w rozumieniu przepisów o rehabilita</w:t>
      </w:r>
      <w:r>
        <w:t xml:space="preserve">cji zawodowej i społecznej oraz zatrudnianiu osób niepełnosprawnych, wyniósł 0,02%, </w:t>
      </w:r>
    </w:p>
    <w:p w14:paraId="1B17CE98" w14:textId="77777777" w:rsidR="004850C7" w:rsidRDefault="0094519A">
      <w:pPr>
        <w:spacing w:after="56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7B5D6F90" w14:textId="77777777" w:rsidR="004850C7" w:rsidRDefault="0094519A">
      <w:pPr>
        <w:spacing w:after="3" w:line="259" w:lineRule="auto"/>
        <w:ind w:left="-5"/>
        <w:jc w:val="left"/>
      </w:pPr>
      <w:r>
        <w:rPr>
          <w:u w:val="single" w:color="000000"/>
        </w:rPr>
        <w:t>VII  WYMAGANE DOKUMENTY:</w:t>
      </w:r>
      <w:r>
        <w:t xml:space="preserve"> </w:t>
      </w:r>
    </w:p>
    <w:p w14:paraId="4A8DD90E" w14:textId="77777777" w:rsidR="004850C7" w:rsidRDefault="0094519A">
      <w:pPr>
        <w:spacing w:after="188" w:line="259" w:lineRule="auto"/>
        <w:ind w:left="0" w:firstLine="0"/>
        <w:jc w:val="left"/>
      </w:pPr>
      <w:r>
        <w:rPr>
          <w:sz w:val="8"/>
        </w:rPr>
        <w:t xml:space="preserve"> </w:t>
      </w:r>
    </w:p>
    <w:p w14:paraId="3ECCBDBC" w14:textId="77777777" w:rsidR="004850C7" w:rsidRDefault="0094519A">
      <w:pPr>
        <w:numPr>
          <w:ilvl w:val="0"/>
          <w:numId w:val="5"/>
        </w:numPr>
        <w:ind w:right="107" w:hanging="260"/>
      </w:pPr>
      <w:r>
        <w:t xml:space="preserve">kwestionariusz osobowy osoby ubiegającej się o zatrudnienie, </w:t>
      </w:r>
    </w:p>
    <w:p w14:paraId="4F97B25B" w14:textId="77777777" w:rsidR="004850C7" w:rsidRDefault="0094519A">
      <w:pPr>
        <w:numPr>
          <w:ilvl w:val="0"/>
          <w:numId w:val="5"/>
        </w:numPr>
        <w:ind w:right="107" w:hanging="260"/>
      </w:pPr>
      <w:r>
        <w:t xml:space="preserve">CV i list motywacyjny, </w:t>
      </w:r>
    </w:p>
    <w:p w14:paraId="09A23DD4" w14:textId="77777777" w:rsidR="004850C7" w:rsidRDefault="0094519A">
      <w:pPr>
        <w:numPr>
          <w:ilvl w:val="0"/>
          <w:numId w:val="5"/>
        </w:numPr>
        <w:ind w:right="107" w:hanging="260"/>
      </w:pPr>
      <w:r>
        <w:t xml:space="preserve">kserokopie dokumentów </w:t>
      </w:r>
      <w:r>
        <w:t xml:space="preserve">potwierdzających wykształcenie kandydata, </w:t>
      </w:r>
    </w:p>
    <w:p w14:paraId="302AAFA7" w14:textId="77777777" w:rsidR="004850C7" w:rsidRDefault="0094519A">
      <w:pPr>
        <w:numPr>
          <w:ilvl w:val="0"/>
          <w:numId w:val="5"/>
        </w:numPr>
        <w:ind w:right="107" w:hanging="260"/>
      </w:pPr>
      <w:r>
        <w:t xml:space="preserve">kserokopie dokumentów potwierdzających staż pracy, w szczególności: świadectwa pracy lub w razie pozostawania w stosunku pracy – zaświadczenie od pracodawcy, </w:t>
      </w:r>
    </w:p>
    <w:p w14:paraId="70A17800" w14:textId="77777777" w:rsidR="004850C7" w:rsidRDefault="0094519A">
      <w:pPr>
        <w:numPr>
          <w:ilvl w:val="0"/>
          <w:numId w:val="5"/>
        </w:numPr>
        <w:ind w:right="107" w:hanging="260"/>
      </w:pPr>
      <w:r>
        <w:t xml:space="preserve">inne dodatkowe dokumenty o posiadanych kwalifikacjach </w:t>
      </w:r>
      <w:r>
        <w:t xml:space="preserve">i umiejętnościach, w tym dokumenty potwierdzające posiadane uprawnienia, </w:t>
      </w:r>
    </w:p>
    <w:p w14:paraId="7D858C23" w14:textId="77777777" w:rsidR="004850C7" w:rsidRDefault="0094519A">
      <w:pPr>
        <w:numPr>
          <w:ilvl w:val="0"/>
          <w:numId w:val="5"/>
        </w:numPr>
        <w:ind w:right="107" w:hanging="260"/>
      </w:pPr>
      <w:r>
        <w:t>kserokopie zaświadczeń o ukończonych kursach, szkoleniach,</w:t>
      </w:r>
      <w:r>
        <w:rPr>
          <w:rFonts w:ascii="Calibri" w:eastAsia="Calibri" w:hAnsi="Calibri" w:cs="Calibri"/>
        </w:rPr>
        <w:t xml:space="preserve"> </w:t>
      </w:r>
    </w:p>
    <w:p w14:paraId="075E098A" w14:textId="4D25CAB6" w:rsidR="004850C7" w:rsidRDefault="0094519A">
      <w:pPr>
        <w:numPr>
          <w:ilvl w:val="0"/>
          <w:numId w:val="5"/>
        </w:numPr>
        <w:ind w:right="107" w:hanging="260"/>
      </w:pPr>
      <w:r>
        <w:t>oświadczenie kandydata o braku przeciwwskazań zdrowotnych do wykonywania pracy na stanowisku urzędniczym</w:t>
      </w:r>
      <w:r>
        <w:t xml:space="preserve">, </w:t>
      </w:r>
    </w:p>
    <w:p w14:paraId="3DA0991F" w14:textId="77777777" w:rsidR="004850C7" w:rsidRDefault="0094519A">
      <w:pPr>
        <w:numPr>
          <w:ilvl w:val="0"/>
          <w:numId w:val="5"/>
        </w:numPr>
        <w:ind w:right="107" w:hanging="260"/>
      </w:pPr>
      <w:r>
        <w:t xml:space="preserve">oświadczenie kandydata o niekaralności za umyślne przestępstwo ścigane z oskarżenia publicznego lub umyślne przestępstwo skarbowe oraz że nie toczy się przeciwko niemu postępowanie karne, </w:t>
      </w:r>
    </w:p>
    <w:p w14:paraId="551F179F" w14:textId="77777777" w:rsidR="004850C7" w:rsidRDefault="0094519A">
      <w:pPr>
        <w:numPr>
          <w:ilvl w:val="0"/>
          <w:numId w:val="5"/>
        </w:numPr>
        <w:ind w:right="107" w:hanging="260"/>
      </w:pPr>
      <w:r>
        <w:t xml:space="preserve">oświadczenie kandydata o posiadaniu pełnej zdolności do czynności </w:t>
      </w:r>
      <w:r>
        <w:t xml:space="preserve">prawnych oraz o korzystaniu z pełni praw publicznych, </w:t>
      </w:r>
    </w:p>
    <w:p w14:paraId="24DA150A" w14:textId="77777777" w:rsidR="004850C7" w:rsidRDefault="0094519A">
      <w:pPr>
        <w:numPr>
          <w:ilvl w:val="0"/>
          <w:numId w:val="5"/>
        </w:numPr>
        <w:ind w:right="107" w:hanging="260"/>
      </w:pPr>
      <w:r>
        <w:t xml:space="preserve">oświadczenie o nieposzlakowanej opinii, </w:t>
      </w:r>
    </w:p>
    <w:p w14:paraId="5D65F826" w14:textId="77777777" w:rsidR="004850C7" w:rsidRDefault="0094519A">
      <w:pPr>
        <w:numPr>
          <w:ilvl w:val="0"/>
          <w:numId w:val="5"/>
        </w:numPr>
        <w:ind w:right="107" w:hanging="260"/>
      </w:pPr>
      <w:r>
        <w:t xml:space="preserve">oświadczenie o wyrażeniu zgody na przetwarzanie swoich danych osobowych wg załączonego wzoru (klauzula informacyjna).  Oświadczenie opatrzyć klauzulą: </w:t>
      </w:r>
    </w:p>
    <w:p w14:paraId="2BEDA9A4" w14:textId="77777777" w:rsidR="004850C7" w:rsidRDefault="0094519A">
      <w:pPr>
        <w:spacing w:after="33" w:line="285" w:lineRule="auto"/>
        <w:ind w:left="0" w:right="113" w:firstLine="0"/>
      </w:pPr>
      <w:r>
        <w:rPr>
          <w:i/>
        </w:rPr>
        <w:t>„Wyrażam</w:t>
      </w:r>
      <w:r>
        <w:rPr>
          <w:i/>
        </w:rPr>
        <w:t xml:space="preserve"> zgodę na przetwarzanie moich danych osobowych zawartych w ofercie pracy dla potrzeb niezbędnych do realizacji procesu rekrutacji w szczególności na ujawnienie i rozpowszechnienie mojego imienia i nazwiska wraz z informacją o uzyskanym wyniku w Biuletynie </w:t>
      </w:r>
      <w:r>
        <w:rPr>
          <w:i/>
        </w:rPr>
        <w:t xml:space="preserve">Informacji Publicznej”. </w:t>
      </w:r>
    </w:p>
    <w:p w14:paraId="5791B844" w14:textId="77777777" w:rsidR="004850C7" w:rsidRDefault="0094519A">
      <w:pPr>
        <w:numPr>
          <w:ilvl w:val="0"/>
          <w:numId w:val="5"/>
        </w:numPr>
        <w:ind w:right="107" w:hanging="260"/>
      </w:pPr>
      <w:r>
        <w:t xml:space="preserve">oświadczenie kandydata, że w przypadku wyboru jego oferty zobowiązuje się nie pozostawać w innym stosunku pracy, który uniemożliwiałby mu wykonywanie obowiązków w wymiarze pełnego etatu. </w:t>
      </w:r>
    </w:p>
    <w:p w14:paraId="0C56F1AE" w14:textId="77777777" w:rsidR="004850C7" w:rsidRDefault="0094519A">
      <w:pPr>
        <w:spacing w:after="23" w:line="259" w:lineRule="auto"/>
        <w:ind w:left="0" w:firstLine="0"/>
        <w:jc w:val="left"/>
      </w:pPr>
      <w:r>
        <w:t xml:space="preserve"> </w:t>
      </w:r>
    </w:p>
    <w:p w14:paraId="7E82660A" w14:textId="77777777" w:rsidR="004850C7" w:rsidRDefault="0094519A">
      <w:pPr>
        <w:spacing w:after="3" w:line="259" w:lineRule="auto"/>
        <w:ind w:left="-5"/>
        <w:jc w:val="left"/>
      </w:pPr>
      <w:r>
        <w:rPr>
          <w:u w:val="single" w:color="000000"/>
        </w:rPr>
        <w:t>VIII  TERMIN I MIEJSCE SKŁADANIA DOKUMENT</w:t>
      </w:r>
      <w:r>
        <w:rPr>
          <w:u w:val="single" w:color="000000"/>
        </w:rPr>
        <w:t>ÓW.</w:t>
      </w:r>
      <w:r>
        <w:t xml:space="preserve"> </w:t>
      </w:r>
    </w:p>
    <w:p w14:paraId="6B9198EC" w14:textId="77777777" w:rsidR="004850C7" w:rsidRDefault="0094519A">
      <w:pPr>
        <w:spacing w:after="86" w:line="259" w:lineRule="auto"/>
        <w:ind w:left="0" w:firstLine="0"/>
        <w:jc w:val="left"/>
      </w:pPr>
      <w:r>
        <w:rPr>
          <w:b/>
          <w:sz w:val="16"/>
        </w:rPr>
        <w:t xml:space="preserve"> </w:t>
      </w:r>
    </w:p>
    <w:p w14:paraId="4BA48959" w14:textId="77777777" w:rsidR="004850C7" w:rsidRDefault="0094519A">
      <w:pPr>
        <w:spacing w:after="28"/>
        <w:ind w:left="-5" w:right="98"/>
      </w:pPr>
      <w:r>
        <w:t>Oferty należy składać w terminie</w:t>
      </w:r>
      <w:r>
        <w:rPr>
          <w:b/>
        </w:rPr>
        <w:t xml:space="preserve"> do dnia 21 września 2020 r. do godz.12ºº.</w:t>
      </w:r>
      <w:r>
        <w:rPr>
          <w:rFonts w:ascii="Calibri" w:eastAsia="Calibri" w:hAnsi="Calibri" w:cs="Calibri"/>
        </w:rPr>
        <w:t xml:space="preserve"> </w:t>
      </w:r>
    </w:p>
    <w:p w14:paraId="0235FFAA" w14:textId="77777777" w:rsidR="004850C7" w:rsidRDefault="0094519A">
      <w:pPr>
        <w:ind w:left="-5" w:right="107"/>
      </w:pPr>
      <w:r>
        <w:t xml:space="preserve">Oferty należy złożyć w zamkniętej kopercie w sekretariacie Urzędu Gminy Srokowo – Plac Rynkowy 1, 11 – 420 Srokowo, pokój nr 9, z dopiskiem: </w:t>
      </w:r>
    </w:p>
    <w:p w14:paraId="6C9DD88C" w14:textId="77777777" w:rsidR="004850C7" w:rsidRDefault="0094519A">
      <w:pPr>
        <w:spacing w:after="40"/>
        <w:ind w:left="2818" w:right="2220" w:firstLine="451"/>
      </w:pPr>
      <w:r>
        <w:rPr>
          <w:b/>
        </w:rPr>
        <w:t>„Konkurs na stanowisko</w:t>
      </w:r>
      <w:r>
        <w:rPr>
          <w:rFonts w:ascii="Calibri" w:eastAsia="Calibri" w:hAnsi="Calibri" w:cs="Calibri"/>
        </w:rPr>
        <w:t xml:space="preserve"> </w:t>
      </w:r>
      <w:r>
        <w:rPr>
          <w:b/>
        </w:rPr>
        <w:t>urzędnicze ds. administracyjnych</w:t>
      </w:r>
      <w:r>
        <w:rPr>
          <w:rFonts w:ascii="Calibri" w:eastAsia="Calibri" w:hAnsi="Calibri" w:cs="Calibri"/>
        </w:rPr>
        <w:t xml:space="preserve"> </w:t>
      </w:r>
    </w:p>
    <w:p w14:paraId="7E89711D" w14:textId="77777777" w:rsidR="004850C7" w:rsidRDefault="0094519A">
      <w:pPr>
        <w:spacing w:after="3"/>
        <w:ind w:left="3051" w:right="98"/>
      </w:pPr>
      <w:r>
        <w:rPr>
          <w:b/>
        </w:rPr>
        <w:t xml:space="preserve">w Urzędzie Gminy Srokowo” </w:t>
      </w:r>
    </w:p>
    <w:p w14:paraId="79C558D9" w14:textId="77777777" w:rsidR="004850C7" w:rsidRDefault="0094519A">
      <w:pPr>
        <w:spacing w:after="62"/>
        <w:ind w:left="-15" w:right="1863" w:firstLine="4537"/>
      </w:pPr>
      <w:r>
        <w:rPr>
          <w:b/>
          <w:sz w:val="8"/>
        </w:rPr>
        <w:t xml:space="preserve"> </w:t>
      </w:r>
      <w:r>
        <w:rPr>
          <w:b/>
        </w:rPr>
        <w:t xml:space="preserve">oraz zamieścić w widocznym miejscu nr tel. do kontaktu z kandydatem. </w:t>
      </w:r>
    </w:p>
    <w:p w14:paraId="22EE6BA7" w14:textId="77777777" w:rsidR="004850C7" w:rsidRDefault="0094519A">
      <w:pPr>
        <w:ind w:left="-5" w:right="107"/>
      </w:pPr>
      <w:r>
        <w:lastRenderedPageBreak/>
        <w:t xml:space="preserve">Dokumenty, które wpłyną do Urzędu Gminy po wyżej określonym terminie nie będą rozpatrywane. </w:t>
      </w:r>
    </w:p>
    <w:p w14:paraId="2FA4B205" w14:textId="77777777" w:rsidR="004850C7" w:rsidRDefault="0094519A">
      <w:pPr>
        <w:spacing w:after="41"/>
        <w:ind w:left="-5" w:right="107"/>
      </w:pPr>
      <w:r>
        <w:t>Lista ka</w:t>
      </w:r>
      <w:r>
        <w:t xml:space="preserve">ndydatów, którzy spełnią wymagania formalne, określone w ofercie o naborze będzie umieszczona na stronie internetowej BIP Urzędu Gminy Srokowo </w:t>
      </w:r>
      <w:hyperlink r:id="rId5">
        <w:r>
          <w:rPr>
            <w:color w:val="0000FF"/>
            <w:u w:val="single" w:color="0000FF"/>
          </w:rPr>
          <w:t>www.bip</w:t>
        </w:r>
      </w:hyperlink>
      <w:hyperlink r:id="rId6">
        <w:r>
          <w:rPr>
            <w:color w:val="0000FF"/>
            <w:u w:val="single" w:color="0000FF"/>
          </w:rPr>
          <w:t>.gmi</w:t>
        </w:r>
        <w:r>
          <w:rPr>
            <w:color w:val="0000FF"/>
            <w:u w:val="single" w:color="0000FF"/>
          </w:rPr>
          <w:t>nasrokowo.pl</w:t>
        </w:r>
      </w:hyperlink>
      <w:hyperlink r:id="rId7">
        <w:r>
          <w:rPr>
            <w:color w:val="0000FF"/>
          </w:rPr>
          <w:t xml:space="preserve"> </w:t>
        </w:r>
      </w:hyperlink>
      <w:r>
        <w:t xml:space="preserve">oraz na tablicy ogłoszeń Urzędu Gminy. </w:t>
      </w:r>
    </w:p>
    <w:p w14:paraId="5C4E472D" w14:textId="77777777" w:rsidR="004850C7" w:rsidRDefault="0094519A">
      <w:pPr>
        <w:ind w:left="-5" w:right="107"/>
      </w:pPr>
      <w:r>
        <w:t xml:space="preserve">Kandydaci </w:t>
      </w:r>
      <w:r>
        <w:tab/>
        <w:t xml:space="preserve">spełniający </w:t>
      </w:r>
      <w:r>
        <w:tab/>
        <w:t xml:space="preserve">wymagania </w:t>
      </w:r>
      <w:r>
        <w:tab/>
        <w:t xml:space="preserve">formalne </w:t>
      </w:r>
      <w:r>
        <w:tab/>
        <w:t xml:space="preserve">zostaną </w:t>
      </w:r>
      <w:r>
        <w:tab/>
        <w:t xml:space="preserve">indywidualnie </w:t>
      </w:r>
      <w:r>
        <w:tab/>
        <w:t xml:space="preserve">powiadomieni telefonicznie o terminie kolejnego etapu konkursu. </w:t>
      </w:r>
    </w:p>
    <w:p w14:paraId="420D6FA0" w14:textId="77777777" w:rsidR="004850C7" w:rsidRDefault="0094519A">
      <w:pPr>
        <w:spacing w:after="84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188024A5" w14:textId="77777777" w:rsidR="004850C7" w:rsidRDefault="0094519A">
      <w:pPr>
        <w:spacing w:after="27"/>
        <w:ind w:left="-5" w:right="107"/>
      </w:pPr>
      <w:r>
        <w:t>Proces rekrutacj</w:t>
      </w:r>
      <w:r>
        <w:t xml:space="preserve">i przebiega zgodnie z Zarządzeniem Nr 34/14 Wójta Gminy Srokowo z dnia 14 maja 2014 r. w sprawie ustalenia zasad naboru na wolne stanowisko urzędnicze w Urzędzie Gminy Srokowo. </w:t>
      </w:r>
    </w:p>
    <w:p w14:paraId="070A876A" w14:textId="77777777" w:rsidR="004850C7" w:rsidRDefault="0094519A">
      <w:pPr>
        <w:ind w:left="-5" w:right="107"/>
      </w:pPr>
      <w:r>
        <w:t xml:space="preserve">Szczegółowych informacji udziela Pani Małgorzata Chciełowska te. 89 754 45 25 </w:t>
      </w:r>
    </w:p>
    <w:p w14:paraId="39F9AD33" w14:textId="77777777" w:rsidR="004850C7" w:rsidRDefault="0094519A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3A764024" w14:textId="77777777" w:rsidR="004850C7" w:rsidRDefault="0094519A">
      <w:pPr>
        <w:spacing w:after="120" w:line="259" w:lineRule="auto"/>
        <w:ind w:left="0" w:firstLine="0"/>
        <w:jc w:val="left"/>
      </w:pPr>
      <w:r>
        <w:rPr>
          <w:b/>
          <w:sz w:val="10"/>
        </w:rPr>
        <w:t xml:space="preserve"> </w:t>
      </w:r>
    </w:p>
    <w:p w14:paraId="65876AE9" w14:textId="77777777" w:rsidR="004850C7" w:rsidRDefault="0094519A">
      <w:pPr>
        <w:spacing w:after="3"/>
        <w:ind w:left="-5" w:right="98"/>
      </w:pPr>
      <w:r>
        <w:rPr>
          <w:b/>
        </w:rPr>
        <w:t>Dodatkowe informacje</w:t>
      </w:r>
      <w:r>
        <w:t>:</w:t>
      </w:r>
      <w:r>
        <w:rPr>
          <w:rFonts w:ascii="Calibri" w:eastAsia="Calibri" w:hAnsi="Calibri" w:cs="Calibri"/>
        </w:rPr>
        <w:t xml:space="preserve"> </w:t>
      </w:r>
    </w:p>
    <w:p w14:paraId="171D5193" w14:textId="77777777" w:rsidR="004850C7" w:rsidRDefault="0094519A">
      <w:pPr>
        <w:ind w:left="-5" w:right="107"/>
      </w:pPr>
      <w:r>
        <w:t xml:space="preserve">Komisja powołana przez Wójta Gminy Srokowo działa dwuetapowo: </w:t>
      </w:r>
    </w:p>
    <w:p w14:paraId="5ACF4194" w14:textId="77777777" w:rsidR="004850C7" w:rsidRDefault="0094519A">
      <w:pPr>
        <w:numPr>
          <w:ilvl w:val="0"/>
          <w:numId w:val="6"/>
        </w:numPr>
        <w:ind w:right="107" w:hanging="218"/>
      </w:pPr>
      <w:r>
        <w:t xml:space="preserve">etap – </w:t>
      </w:r>
      <w:r>
        <w:t xml:space="preserve">zapoznanie się z dokumentami złożonymi przez kandydatów, ustalenie czy zostały spełnione kryteria określone w ogłoszeniu o naborze oraz ustalenie listy kandydatów dopuszczonych do drugiego etapu postępowania. </w:t>
      </w:r>
    </w:p>
    <w:p w14:paraId="5C13A80D" w14:textId="77777777" w:rsidR="004850C7" w:rsidRDefault="0094519A">
      <w:pPr>
        <w:numPr>
          <w:ilvl w:val="0"/>
          <w:numId w:val="6"/>
        </w:numPr>
        <w:ind w:right="107" w:hanging="218"/>
      </w:pPr>
      <w:r>
        <w:t>etap – przeprowadzenie testów oraz rozmowy kwa</w:t>
      </w:r>
      <w:r>
        <w:t xml:space="preserve">lifikacyjnej z kandydatami do pracy. </w:t>
      </w:r>
    </w:p>
    <w:p w14:paraId="7922DA07" w14:textId="77777777" w:rsidR="004850C7" w:rsidRDefault="0094519A">
      <w:pPr>
        <w:ind w:left="-5" w:right="107"/>
      </w:pPr>
      <w:r>
        <w:t>Z wyłonionym w drodze naboru kandydatem do pracy zostanie zawarta umowa o pracę.</w:t>
      </w:r>
      <w:r>
        <w:rPr>
          <w:rFonts w:ascii="Calibri" w:eastAsia="Calibri" w:hAnsi="Calibri" w:cs="Calibri"/>
        </w:rPr>
        <w:t xml:space="preserve"> </w:t>
      </w:r>
      <w:r>
        <w:t>Dokumenty aplikacyjne kandydata, który zostanie wyłoniony w ramach procedury naboru nie podlegają zwrotowi. Dokumenty aplikacyjne pozosta</w:t>
      </w:r>
      <w:r>
        <w:t xml:space="preserve">łych osób będą zwrócone lub mogą być odbierane osobiście przez zainteresowane osoby.                                                                                                                                   </w:t>
      </w:r>
    </w:p>
    <w:p w14:paraId="4913408B" w14:textId="77777777" w:rsidR="004850C7" w:rsidRDefault="0094519A">
      <w:pPr>
        <w:spacing w:after="361" w:line="259" w:lineRule="auto"/>
        <w:ind w:left="0" w:right="2569" w:firstLine="0"/>
        <w:jc w:val="right"/>
      </w:pPr>
      <w:r>
        <w:t xml:space="preserve">                                  Wójt G</w:t>
      </w:r>
      <w:r>
        <w:t xml:space="preserve">miny Srokowo                                                                 </w:t>
      </w:r>
    </w:p>
    <w:p w14:paraId="029FF409" w14:textId="77777777" w:rsidR="004850C7" w:rsidRDefault="0094519A">
      <w:pPr>
        <w:ind w:left="2653" w:right="107"/>
      </w:pPr>
      <w:r>
        <w:t xml:space="preserve">                                   Marek Olszewski</w:t>
      </w:r>
      <w:r>
        <w:rPr>
          <w:b/>
          <w:sz w:val="36"/>
        </w:rPr>
        <w:t xml:space="preserve"> </w:t>
      </w:r>
    </w:p>
    <w:p w14:paraId="4D61A116" w14:textId="77777777" w:rsidR="004850C7" w:rsidRDefault="0094519A">
      <w:pPr>
        <w:pStyle w:val="Nagwek1"/>
        <w:spacing w:after="170"/>
        <w:ind w:right="121"/>
      </w:pPr>
      <w:r>
        <w:rPr>
          <w:sz w:val="36"/>
        </w:rPr>
        <w:t xml:space="preserve">Klauzula informacyjna dla kandydatów do pracy </w:t>
      </w:r>
    </w:p>
    <w:p w14:paraId="356D9C17" w14:textId="77777777" w:rsidR="004850C7" w:rsidRDefault="0094519A">
      <w:pPr>
        <w:spacing w:after="250"/>
        <w:ind w:left="-5" w:right="107"/>
      </w:pPr>
      <w:r>
        <w:t xml:space="preserve">Zgodnie z art. 13 </w:t>
      </w:r>
      <w:r>
        <w:t xml:space="preserve">rozporządzenia z dnia 27 kwietnia 2016 r. (Dz. Urz. UE L 119 z 04.05.2016) – RODO informuję, iż: </w:t>
      </w:r>
    </w:p>
    <w:p w14:paraId="4909F9B1" w14:textId="77777777" w:rsidR="004850C7" w:rsidRDefault="0094519A">
      <w:pPr>
        <w:numPr>
          <w:ilvl w:val="0"/>
          <w:numId w:val="7"/>
        </w:numPr>
        <w:ind w:right="107" w:hanging="360"/>
      </w:pPr>
      <w:r>
        <w:t>Administratorem Pani/Pana danych osobowych jest Gmina Srokowo reprezentowana przez Wójta Gminy Srokowo z siedzibą w Urzędzie Gminy Srokowo, ul. Plac Rynkowy 1</w:t>
      </w:r>
      <w:r>
        <w:t xml:space="preserve">, 11-420 Srokowo. W sprawie danych osobowych może Pan/i kontaktowa Kontakt do Inspektora Ochrony Danych  z Marcinem Koniecznym, kontakt tel. 533 327 046 oraz pod adresem email </w:t>
      </w:r>
      <w:r>
        <w:rPr>
          <w:color w:val="0000FF"/>
          <w:u w:val="single" w:color="0000FF"/>
        </w:rPr>
        <w:t>marcin.konieczny@gptogatus.pl</w:t>
      </w:r>
      <w:r>
        <w:t xml:space="preserve">  </w:t>
      </w:r>
    </w:p>
    <w:p w14:paraId="1EBCE540" w14:textId="77777777" w:rsidR="004850C7" w:rsidRDefault="0094519A">
      <w:pPr>
        <w:numPr>
          <w:ilvl w:val="0"/>
          <w:numId w:val="7"/>
        </w:numPr>
        <w:ind w:right="107" w:hanging="360"/>
      </w:pPr>
      <w:r>
        <w:t xml:space="preserve">Dane osobowe są zbierane w celu przeprowadzenia </w:t>
      </w:r>
      <w:r>
        <w:t xml:space="preserve">rekrutacji – na podstawie zgody osoby, której dane dotyczą. </w:t>
      </w:r>
    </w:p>
    <w:p w14:paraId="4FB39BF2" w14:textId="77777777" w:rsidR="004850C7" w:rsidRDefault="0094519A">
      <w:pPr>
        <w:numPr>
          <w:ilvl w:val="0"/>
          <w:numId w:val="7"/>
        </w:numPr>
        <w:ind w:right="107" w:hanging="360"/>
      </w:pPr>
      <w:r>
        <w:t>Pozyskane dane będą przechowywane przez okres rekrutacji oraz miesiąc po jej zakończeniu/zatrudnieniu osoby wyłonionej w wyniku naboru (lub do momentu odbioru dokumentów przez kandydata po zakońc</w:t>
      </w:r>
      <w:r>
        <w:t xml:space="preserve">zonej rekrutacji), a następnie oferty złożone przez kandydatów zostaną komisyjnie zniszczone. Dane osób, które zostały wskazane jako kolejni kandydaci do zatrudnienia będą przechowywane przez okres </w:t>
      </w:r>
      <w:r>
        <w:lastRenderedPageBreak/>
        <w:t>trzech miesięcy od zakończenia naboru lub zatrudnienia oso</w:t>
      </w:r>
      <w:r>
        <w:t>by wyłonionej w trakcie naboru – następnie, w przypadku, gdy nie dojdzie do zatrudnienia tych osób, ich oferty zostaną komisyjnie zniszczone. Protokoły z posiedzeń Komisji do spraw naboru posiadają kategorię archiwalną A, natomiast pozostała dokumentacja p</w:t>
      </w:r>
      <w:r>
        <w:t xml:space="preserve">rzebiegu procesu rekrutacji jest przechowywana przez okres 5 lat, a następnie, po uzyskaniu zgody Archiwum Państwowego – brakowana. </w:t>
      </w:r>
    </w:p>
    <w:p w14:paraId="387268A2" w14:textId="77777777" w:rsidR="004850C7" w:rsidRDefault="0094519A">
      <w:pPr>
        <w:numPr>
          <w:ilvl w:val="0"/>
          <w:numId w:val="7"/>
        </w:numPr>
        <w:spacing w:after="33"/>
        <w:ind w:right="107" w:hanging="360"/>
      </w:pPr>
      <w:r>
        <w:t xml:space="preserve">Dane nie będą udostępniane podmiotom innym, niż upoważnione na podstawie przepisów prawa. </w:t>
      </w:r>
    </w:p>
    <w:p w14:paraId="1824E0E7" w14:textId="77777777" w:rsidR="004850C7" w:rsidRDefault="0094519A">
      <w:pPr>
        <w:numPr>
          <w:ilvl w:val="0"/>
          <w:numId w:val="7"/>
        </w:numPr>
        <w:spacing w:after="35"/>
        <w:ind w:right="107" w:hanging="360"/>
      </w:pPr>
      <w:r>
        <w:t>Przysługuje Pani/Panu prawo do ż</w:t>
      </w:r>
      <w:r>
        <w:t xml:space="preserve">ądania dostępu do własnych danych, prawo do sprostowania, usunięcia, ograniczenia przetwarzania. </w:t>
      </w:r>
    </w:p>
    <w:p w14:paraId="59D4AD6C" w14:textId="77777777" w:rsidR="004850C7" w:rsidRDefault="0094519A">
      <w:pPr>
        <w:numPr>
          <w:ilvl w:val="0"/>
          <w:numId w:val="7"/>
        </w:numPr>
        <w:ind w:right="107" w:hanging="360"/>
      </w:pPr>
      <w:r>
        <w:t>Może Pani/Pan w dowolnym momencie wycofać zgodę na przetwarzanie danych, co będzie skutkowało brakiem możliwości rozpatrywania Pańskiej kandydatury na później</w:t>
      </w:r>
      <w:r>
        <w:t xml:space="preserve">szym etapie rekrutacji. </w:t>
      </w:r>
    </w:p>
    <w:p w14:paraId="4F0DE838" w14:textId="77777777" w:rsidR="004850C7" w:rsidRDefault="0094519A">
      <w:pPr>
        <w:numPr>
          <w:ilvl w:val="0"/>
          <w:numId w:val="7"/>
        </w:numPr>
        <w:spacing w:after="33"/>
        <w:ind w:right="107" w:hanging="360"/>
      </w:pPr>
      <w:r>
        <w:t xml:space="preserve">Przysługuje Pani/Panu prawo do wniesienia skargi do organu nadzorczego, którym jest Urząd Ochrony Danych. </w:t>
      </w:r>
    </w:p>
    <w:p w14:paraId="639279F8" w14:textId="77777777" w:rsidR="004850C7" w:rsidRDefault="0094519A">
      <w:pPr>
        <w:numPr>
          <w:ilvl w:val="0"/>
          <w:numId w:val="7"/>
        </w:numPr>
        <w:spacing w:after="270"/>
        <w:ind w:right="107" w:hanging="360"/>
      </w:pPr>
      <w:r>
        <w:t xml:space="preserve">Podanie danych wskazanych w ogłoszeniu o naborze jest obligatoryjne, a w pozostałym zakresie – dobrowolne. Niepodanie danych obligatoryjnych skutkuje brakiem rozpatrzenia kandydatury. </w:t>
      </w:r>
    </w:p>
    <w:p w14:paraId="055DFFD5" w14:textId="77777777" w:rsidR="004850C7" w:rsidRDefault="0094519A">
      <w:pPr>
        <w:spacing w:after="0" w:line="259" w:lineRule="auto"/>
        <w:ind w:left="0" w:right="56" w:firstLine="0"/>
        <w:jc w:val="center"/>
      </w:pPr>
      <w:r>
        <w:t xml:space="preserve"> </w:t>
      </w:r>
    </w:p>
    <w:p w14:paraId="022C2E9A" w14:textId="77777777" w:rsidR="004850C7" w:rsidRDefault="0094519A">
      <w:pPr>
        <w:spacing w:after="0" w:line="226" w:lineRule="auto"/>
        <w:ind w:left="2294" w:right="2209" w:hanging="204"/>
        <w:jc w:val="left"/>
      </w:pPr>
      <w:r>
        <w:rPr>
          <w:rFonts w:ascii="Calibri" w:eastAsia="Calibri" w:hAnsi="Calibri" w:cs="Calibri"/>
        </w:rPr>
        <w:t xml:space="preserve">                                              Wójt Gminy Srokowo     </w:t>
      </w:r>
      <w:r>
        <w:rPr>
          <w:rFonts w:ascii="Calibri" w:eastAsia="Calibri" w:hAnsi="Calibri" w:cs="Calibri"/>
        </w:rPr>
        <w:t xml:space="preserve">                                                                        /-/ Marek Olszewski  </w:t>
      </w:r>
    </w:p>
    <w:sectPr w:rsidR="004850C7">
      <w:pgSz w:w="11906" w:h="16838"/>
      <w:pgMar w:top="1445" w:right="1301" w:bottom="150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C18D0"/>
    <w:multiLevelType w:val="hybridMultilevel"/>
    <w:tmpl w:val="4768F23C"/>
    <w:lvl w:ilvl="0" w:tplc="8F9CCC40">
      <w:start w:val="4"/>
      <w:numFmt w:val="upperRoman"/>
      <w:lvlText w:val="%1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49B28A64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F64D90">
      <w:start w:val="1"/>
      <w:numFmt w:val="lowerLetter"/>
      <w:lvlText w:val="%3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62BE46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D6BD02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C2AE44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B636D0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386C98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069780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B46877"/>
    <w:multiLevelType w:val="hybridMultilevel"/>
    <w:tmpl w:val="C34CF304"/>
    <w:lvl w:ilvl="0" w:tplc="94749810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583C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2254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0A0B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4CE4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B2C9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4052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82E0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4A36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9A12F9"/>
    <w:multiLevelType w:val="hybridMultilevel"/>
    <w:tmpl w:val="0972BB22"/>
    <w:lvl w:ilvl="0" w:tplc="BC36D988">
      <w:start w:val="1"/>
      <w:numFmt w:val="upperRoman"/>
      <w:lvlText w:val="%1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2816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A2BA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640B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A082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04E0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1603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D8A7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D297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1413F7"/>
    <w:multiLevelType w:val="hybridMultilevel"/>
    <w:tmpl w:val="31B8B41C"/>
    <w:lvl w:ilvl="0" w:tplc="1CAEADC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4ADF8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BC15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5AFC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4AE4D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F0F67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46175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C4C33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7281B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4221F8"/>
    <w:multiLevelType w:val="hybridMultilevel"/>
    <w:tmpl w:val="E168161C"/>
    <w:lvl w:ilvl="0" w:tplc="B6A45036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0CDA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C495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DCF1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9ED3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B2F0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9EA0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8E0A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EE68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2A43E9"/>
    <w:multiLevelType w:val="hybridMultilevel"/>
    <w:tmpl w:val="ECE21CE2"/>
    <w:lvl w:ilvl="0" w:tplc="780837B8">
      <w:start w:val="1"/>
      <w:numFmt w:val="decimal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7CBA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0089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5C1D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34E3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6CB6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5874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C423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161A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4D40B2"/>
    <w:multiLevelType w:val="hybridMultilevel"/>
    <w:tmpl w:val="536A972C"/>
    <w:lvl w:ilvl="0" w:tplc="EEA6E036">
      <w:start w:val="6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5C94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8C81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1E3E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E458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469D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6647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60EC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408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0C7"/>
    <w:rsid w:val="004850C7"/>
    <w:rsid w:val="0094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7A2EC"/>
  <w15:docId w15:val="{45E1C789-FBFC-4588-8918-95B838CD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116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gminasrokow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minasrokowo.pl/" TargetMode="External"/><Relationship Id="rId5" Type="http://schemas.openxmlformats.org/officeDocument/2006/relationships/hyperlink" Target="http://www.bip.gminasrokowo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1447</Words>
  <Characters>8684</Characters>
  <Application>Microsoft Office Word</Application>
  <DocSecurity>0</DocSecurity>
  <Lines>72</Lines>
  <Paragraphs>20</Paragraphs>
  <ScaleCrop>false</ScaleCrop>
  <Company/>
  <LinksUpToDate>false</LinksUpToDate>
  <CharactersWithSpaces>10111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cp:lastModifiedBy>Admin_UG</cp:lastModifiedBy>
  <cp:revision>2</cp:revision>
  <dcterms:created xsi:type="dcterms:W3CDTF">2020-09-15T05:54:00Z</dcterms:created>
  <dcterms:modified xsi:type="dcterms:W3CDTF">2020-09-15T05:54:00Z</dcterms:modified>
</cp:coreProperties>
</file>