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4607" w14:textId="77777777" w:rsidR="00EB2E63" w:rsidRDefault="00EB2E63" w:rsidP="00EB2E63">
      <w:pPr>
        <w:spacing w:after="0"/>
        <w:ind w:firstLine="624"/>
        <w:jc w:val="center"/>
        <w:rPr>
          <w:rFonts w:ascii="Times New Roman" w:hAnsi="Times New Roman"/>
        </w:rPr>
      </w:pPr>
      <w:r>
        <w:rPr>
          <w:rFonts w:ascii="Times New Roman" w:hAnsi="Times New Roman"/>
        </w:rPr>
        <w:t xml:space="preserve">                                                                                                          Załącznik Nr 1 </w:t>
      </w:r>
    </w:p>
    <w:p w14:paraId="74826AEF" w14:textId="77777777" w:rsidR="00EB2E63" w:rsidRDefault="00EB2E63" w:rsidP="00EB2E63">
      <w:pPr>
        <w:spacing w:after="0"/>
        <w:ind w:firstLine="624"/>
        <w:jc w:val="center"/>
        <w:rPr>
          <w:rFonts w:ascii="Times New Roman" w:hAnsi="Times New Roman"/>
        </w:rPr>
      </w:pPr>
      <w:r>
        <w:rPr>
          <w:rFonts w:ascii="Times New Roman" w:hAnsi="Times New Roman"/>
        </w:rPr>
        <w:t xml:space="preserve">                                                                                                          do Uchwały Nr XXXI/174/2021</w:t>
      </w:r>
    </w:p>
    <w:p w14:paraId="4A4D3E59" w14:textId="77777777" w:rsidR="00EB2E63" w:rsidRDefault="00EB2E63" w:rsidP="00EB2E63">
      <w:pPr>
        <w:spacing w:after="0"/>
        <w:ind w:firstLine="624"/>
        <w:jc w:val="center"/>
        <w:rPr>
          <w:rFonts w:ascii="Times New Roman" w:hAnsi="Times New Roman"/>
        </w:rPr>
      </w:pPr>
      <w:r>
        <w:rPr>
          <w:rFonts w:ascii="Times New Roman" w:hAnsi="Times New Roman"/>
        </w:rPr>
        <w:t xml:space="preserve">                                                                                                            Rady Gminy Srokowo</w:t>
      </w:r>
    </w:p>
    <w:p w14:paraId="105DA8FD" w14:textId="77777777" w:rsidR="00EB2E63" w:rsidRDefault="00EB2E63" w:rsidP="00EB2E63">
      <w:pPr>
        <w:spacing w:after="0"/>
        <w:ind w:firstLine="624"/>
        <w:jc w:val="center"/>
        <w:rPr>
          <w:rFonts w:ascii="Times New Roman" w:hAnsi="Times New Roman"/>
        </w:rPr>
      </w:pPr>
      <w:r>
        <w:rPr>
          <w:rFonts w:ascii="Times New Roman" w:hAnsi="Times New Roman"/>
        </w:rPr>
        <w:t xml:space="preserve">                                                                                                             z dnia 26 marca 2021 r.</w:t>
      </w:r>
    </w:p>
    <w:p w14:paraId="74289E6A" w14:textId="77777777" w:rsidR="00EB2E63" w:rsidRDefault="00EB2E63" w:rsidP="00EB2E63">
      <w:pPr>
        <w:spacing w:after="0"/>
        <w:jc w:val="center"/>
        <w:rPr>
          <w:rFonts w:ascii="Times New Roman" w:hAnsi="Times New Roman"/>
        </w:rPr>
      </w:pPr>
    </w:p>
    <w:p w14:paraId="555244AA" w14:textId="77777777" w:rsidR="00EB2E63" w:rsidRDefault="00EB2E63" w:rsidP="00EB2E63">
      <w:pPr>
        <w:spacing w:after="120"/>
        <w:jc w:val="center"/>
        <w:rPr>
          <w:b/>
          <w:sz w:val="24"/>
          <w:szCs w:val="24"/>
        </w:rPr>
      </w:pPr>
      <w:r>
        <w:rPr>
          <w:rFonts w:ascii="Times New Roman" w:hAnsi="Times New Roman"/>
          <w:b/>
          <w:sz w:val="24"/>
          <w:szCs w:val="24"/>
        </w:rPr>
        <w:t>Regulamin udzielania pomocy materialnej o charakterze socjalnym dla uczniów zamieszkałych na terenie Gminy Srokowo</w:t>
      </w:r>
    </w:p>
    <w:p w14:paraId="502106D9" w14:textId="77777777" w:rsidR="00EB2E63" w:rsidRDefault="00EB2E63" w:rsidP="00EB2E63">
      <w:pPr>
        <w:jc w:val="center"/>
        <w:rPr>
          <w:b/>
          <w:sz w:val="24"/>
          <w:szCs w:val="24"/>
        </w:rPr>
      </w:pPr>
      <w:r>
        <w:rPr>
          <w:rFonts w:ascii="Times New Roman" w:hAnsi="Times New Roman"/>
          <w:b/>
          <w:sz w:val="24"/>
          <w:szCs w:val="24"/>
        </w:rPr>
        <w:t>Rozdział 1.</w:t>
      </w:r>
    </w:p>
    <w:p w14:paraId="1E108B8D" w14:textId="77777777" w:rsidR="00EB2E63" w:rsidRDefault="00EB2E63" w:rsidP="00EB2E63">
      <w:pPr>
        <w:jc w:val="center"/>
        <w:rPr>
          <w:b/>
          <w:sz w:val="24"/>
          <w:szCs w:val="24"/>
        </w:rPr>
      </w:pPr>
      <w:r>
        <w:rPr>
          <w:rFonts w:ascii="Times New Roman" w:hAnsi="Times New Roman"/>
          <w:b/>
          <w:sz w:val="24"/>
          <w:szCs w:val="24"/>
        </w:rPr>
        <w:t>Postanowienia ogólne</w:t>
      </w:r>
    </w:p>
    <w:p w14:paraId="7BC65618" w14:textId="77777777" w:rsidR="00EB2E63" w:rsidRDefault="00EB2E63" w:rsidP="00EB2E63">
      <w:pPr>
        <w:jc w:val="center"/>
        <w:rPr>
          <w:b/>
          <w:sz w:val="24"/>
          <w:szCs w:val="24"/>
        </w:rPr>
      </w:pPr>
      <w:r>
        <w:rPr>
          <w:rFonts w:ascii="Times New Roman" w:hAnsi="Times New Roman"/>
          <w:b/>
          <w:sz w:val="24"/>
          <w:szCs w:val="24"/>
        </w:rPr>
        <w:t>§ 1.</w:t>
      </w:r>
    </w:p>
    <w:p w14:paraId="02E1C791" w14:textId="77777777" w:rsidR="00EB2E63" w:rsidRDefault="00EB2E63" w:rsidP="00EB2E63">
      <w:pPr>
        <w:pStyle w:val="Akapitzlist"/>
        <w:numPr>
          <w:ilvl w:val="0"/>
          <w:numId w:val="8"/>
        </w:numPr>
        <w:jc w:val="both"/>
      </w:pPr>
      <w:r>
        <w:rPr>
          <w:rFonts w:ascii="Times New Roman" w:hAnsi="Times New Roman"/>
          <w:sz w:val="24"/>
          <w:szCs w:val="24"/>
        </w:rPr>
        <w:t>Regulamin określa:</w:t>
      </w:r>
    </w:p>
    <w:p w14:paraId="2AB1A812" w14:textId="77777777" w:rsidR="00EB2E63" w:rsidRDefault="00EB2E63" w:rsidP="00EB2E63">
      <w:pPr>
        <w:pStyle w:val="Akapitzlist"/>
        <w:jc w:val="both"/>
        <w:rPr>
          <w:rFonts w:ascii="Times New Roman" w:hAnsi="Times New Roman"/>
        </w:rPr>
      </w:pPr>
      <w:r>
        <w:rPr>
          <w:rFonts w:ascii="Times New Roman" w:hAnsi="Times New Roman"/>
          <w:sz w:val="24"/>
          <w:szCs w:val="24"/>
        </w:rPr>
        <w:t>1) formy stypendium szkolnego;</w:t>
      </w:r>
    </w:p>
    <w:p w14:paraId="7C897C53" w14:textId="77777777" w:rsidR="00EB2E63" w:rsidRDefault="00EB2E63" w:rsidP="00EB2E63">
      <w:pPr>
        <w:pStyle w:val="Akapitzlist"/>
        <w:jc w:val="both"/>
        <w:rPr>
          <w:rFonts w:ascii="Times New Roman" w:hAnsi="Times New Roman"/>
        </w:rPr>
      </w:pPr>
      <w:r>
        <w:rPr>
          <w:rFonts w:ascii="Times New Roman" w:hAnsi="Times New Roman"/>
          <w:sz w:val="24"/>
          <w:szCs w:val="24"/>
        </w:rPr>
        <w:t>2) sposób ustalania wysokości stypendium szkolnego;</w:t>
      </w:r>
    </w:p>
    <w:p w14:paraId="41737F6D" w14:textId="77777777" w:rsidR="00EB2E63" w:rsidRDefault="00EB2E63" w:rsidP="00EB2E63">
      <w:pPr>
        <w:pStyle w:val="Akapitzlist"/>
        <w:jc w:val="both"/>
        <w:rPr>
          <w:rFonts w:ascii="Times New Roman" w:hAnsi="Times New Roman"/>
        </w:rPr>
      </w:pPr>
      <w:r>
        <w:rPr>
          <w:rFonts w:ascii="Times New Roman" w:hAnsi="Times New Roman"/>
          <w:sz w:val="24"/>
          <w:szCs w:val="24"/>
        </w:rPr>
        <w:t>3) tryb i sposób udzielania stypendium szkolnego;</w:t>
      </w:r>
    </w:p>
    <w:p w14:paraId="06EC5B6F" w14:textId="77777777" w:rsidR="00EB2E63" w:rsidRDefault="00EB2E63" w:rsidP="00EB2E63">
      <w:pPr>
        <w:pStyle w:val="Akapitzlist"/>
        <w:jc w:val="both"/>
        <w:rPr>
          <w:rFonts w:ascii="Times New Roman" w:hAnsi="Times New Roman"/>
        </w:rPr>
      </w:pPr>
      <w:r>
        <w:rPr>
          <w:rFonts w:ascii="Times New Roman" w:hAnsi="Times New Roman"/>
          <w:sz w:val="24"/>
          <w:szCs w:val="24"/>
        </w:rPr>
        <w:t>4) tryb i sposób udzielania zasiłku szkolnego.</w:t>
      </w:r>
    </w:p>
    <w:p w14:paraId="347C54D7" w14:textId="77777777" w:rsidR="00EB2E63" w:rsidRDefault="00EB2E63" w:rsidP="00EB2E63">
      <w:pPr>
        <w:jc w:val="center"/>
        <w:rPr>
          <w:b/>
          <w:sz w:val="24"/>
          <w:szCs w:val="24"/>
        </w:rPr>
      </w:pPr>
      <w:r>
        <w:rPr>
          <w:rFonts w:ascii="Times New Roman" w:hAnsi="Times New Roman"/>
          <w:b/>
          <w:sz w:val="24"/>
          <w:szCs w:val="24"/>
        </w:rPr>
        <w:t>§ 2.</w:t>
      </w:r>
    </w:p>
    <w:p w14:paraId="20CF99B1" w14:textId="77777777" w:rsidR="00EB2E63" w:rsidRDefault="00EB2E63" w:rsidP="00EB2E63">
      <w:pPr>
        <w:pStyle w:val="Akapitzlist"/>
        <w:numPr>
          <w:ilvl w:val="0"/>
          <w:numId w:val="9"/>
        </w:numPr>
        <w:jc w:val="both"/>
      </w:pPr>
      <w:r>
        <w:rPr>
          <w:rFonts w:ascii="Times New Roman" w:hAnsi="Times New Roman"/>
          <w:sz w:val="24"/>
          <w:szCs w:val="24"/>
        </w:rPr>
        <w:t>Uprawnionymi do otrzymania pomocy materialnej o charakterze socjalnym są</w:t>
      </w:r>
    </w:p>
    <w:p w14:paraId="5747F01E" w14:textId="77777777" w:rsidR="00EB2E63" w:rsidRDefault="00EB2E63" w:rsidP="00EB2E63">
      <w:pPr>
        <w:pStyle w:val="Akapitzlist"/>
        <w:jc w:val="both"/>
      </w:pPr>
      <w:r>
        <w:rPr>
          <w:rFonts w:ascii="Times New Roman" w:hAnsi="Times New Roman"/>
          <w:sz w:val="24"/>
          <w:szCs w:val="24"/>
        </w:rPr>
        <w:t>uczniowie, słuchacze kolegiów pracowników służb społecznych i wychowankowie, którzy zamieszkują teren Gminy Srokowo, uczęszczający do poszczególnych szkół wymienionych w art 90b ust. 3 ustawy o systemie oświaty.</w:t>
      </w:r>
    </w:p>
    <w:p w14:paraId="7DD3A069" w14:textId="77777777" w:rsidR="00EB2E63" w:rsidRDefault="00EB2E63" w:rsidP="00EB2E63">
      <w:pPr>
        <w:jc w:val="center"/>
        <w:rPr>
          <w:b/>
          <w:sz w:val="24"/>
          <w:szCs w:val="24"/>
        </w:rPr>
      </w:pPr>
      <w:r>
        <w:rPr>
          <w:rFonts w:ascii="Times New Roman" w:hAnsi="Times New Roman"/>
          <w:b/>
          <w:sz w:val="24"/>
          <w:szCs w:val="24"/>
        </w:rPr>
        <w:t>§ 3.</w:t>
      </w:r>
    </w:p>
    <w:p w14:paraId="3ABDE377" w14:textId="77777777" w:rsidR="00EB2E63" w:rsidRDefault="00EB2E63" w:rsidP="00EB2E63">
      <w:pPr>
        <w:pStyle w:val="Akapitzlist"/>
        <w:numPr>
          <w:ilvl w:val="0"/>
          <w:numId w:val="10"/>
        </w:numPr>
        <w:spacing w:after="0"/>
        <w:jc w:val="both"/>
      </w:pPr>
      <w:r>
        <w:rPr>
          <w:rFonts w:ascii="Times New Roman" w:hAnsi="Times New Roman"/>
          <w:sz w:val="24"/>
          <w:szCs w:val="24"/>
        </w:rPr>
        <w:t>Pomoc materialna o charakterze socjalnym może być udzielona jako:</w:t>
      </w:r>
    </w:p>
    <w:p w14:paraId="21CC27DF" w14:textId="77777777" w:rsidR="00EB2E63" w:rsidRDefault="00EB2E63" w:rsidP="00EB2E63">
      <w:pPr>
        <w:pStyle w:val="Akapitzlist"/>
        <w:numPr>
          <w:ilvl w:val="0"/>
          <w:numId w:val="11"/>
        </w:numPr>
        <w:spacing w:after="0"/>
        <w:jc w:val="both"/>
      </w:pPr>
      <w:r>
        <w:rPr>
          <w:rFonts w:ascii="Times New Roman" w:hAnsi="Times New Roman"/>
          <w:sz w:val="24"/>
          <w:szCs w:val="24"/>
        </w:rPr>
        <w:t>stypendium szkolne;</w:t>
      </w:r>
    </w:p>
    <w:p w14:paraId="30224F1C" w14:textId="77777777" w:rsidR="00EB2E63" w:rsidRDefault="00EB2E63" w:rsidP="00EB2E63">
      <w:pPr>
        <w:pStyle w:val="Akapitzlist"/>
        <w:numPr>
          <w:ilvl w:val="0"/>
          <w:numId w:val="11"/>
        </w:numPr>
        <w:spacing w:after="0"/>
        <w:jc w:val="both"/>
        <w:rPr>
          <w:sz w:val="24"/>
          <w:szCs w:val="24"/>
        </w:rPr>
      </w:pPr>
      <w:r>
        <w:rPr>
          <w:rFonts w:ascii="Times New Roman" w:hAnsi="Times New Roman"/>
          <w:sz w:val="24"/>
          <w:szCs w:val="24"/>
        </w:rPr>
        <w:t>zasiłek szkolny.</w:t>
      </w:r>
    </w:p>
    <w:p w14:paraId="2F41A862" w14:textId="77777777" w:rsidR="00EB2E63" w:rsidRDefault="00EB2E63" w:rsidP="00EB2E63">
      <w:pPr>
        <w:spacing w:after="120"/>
        <w:jc w:val="both"/>
        <w:rPr>
          <w:rFonts w:ascii="Times New Roman" w:hAnsi="Times New Roman"/>
          <w:sz w:val="24"/>
          <w:szCs w:val="24"/>
        </w:rPr>
      </w:pPr>
    </w:p>
    <w:p w14:paraId="04E58ED2" w14:textId="77777777" w:rsidR="00EB2E63" w:rsidRDefault="00EB2E63" w:rsidP="00EB2E63">
      <w:pPr>
        <w:jc w:val="center"/>
        <w:rPr>
          <w:rFonts w:ascii="Times New Roman" w:hAnsi="Times New Roman"/>
        </w:rPr>
      </w:pPr>
      <w:r>
        <w:rPr>
          <w:rFonts w:ascii="Times New Roman" w:hAnsi="Times New Roman"/>
          <w:b/>
          <w:sz w:val="24"/>
          <w:szCs w:val="24"/>
        </w:rPr>
        <w:t>Rozdział 2</w:t>
      </w:r>
    </w:p>
    <w:p w14:paraId="75A4D23F" w14:textId="77777777" w:rsidR="00EB2E63" w:rsidRDefault="00EB2E63" w:rsidP="00EB2E63">
      <w:pPr>
        <w:jc w:val="center"/>
        <w:rPr>
          <w:rFonts w:ascii="Times New Roman" w:hAnsi="Times New Roman"/>
        </w:rPr>
      </w:pPr>
      <w:r>
        <w:rPr>
          <w:rFonts w:ascii="Times New Roman" w:hAnsi="Times New Roman"/>
          <w:b/>
          <w:sz w:val="24"/>
          <w:szCs w:val="24"/>
        </w:rPr>
        <w:t>Formy stypendium szkolnego</w:t>
      </w:r>
    </w:p>
    <w:p w14:paraId="4F22B16C" w14:textId="77777777" w:rsidR="00EB2E63" w:rsidRDefault="00EB2E63" w:rsidP="00EB2E63">
      <w:pPr>
        <w:jc w:val="center"/>
        <w:rPr>
          <w:rFonts w:ascii="Times New Roman" w:hAnsi="Times New Roman"/>
        </w:rPr>
      </w:pPr>
      <w:r>
        <w:rPr>
          <w:rFonts w:ascii="Times New Roman" w:hAnsi="Times New Roman"/>
          <w:b/>
          <w:sz w:val="24"/>
          <w:szCs w:val="24"/>
        </w:rPr>
        <w:t>§ 4.</w:t>
      </w:r>
    </w:p>
    <w:p w14:paraId="00FD63DD" w14:textId="77777777" w:rsidR="00EB2E63" w:rsidRDefault="00EB2E63" w:rsidP="00EB2E63">
      <w:pPr>
        <w:pStyle w:val="Akapitzlist"/>
        <w:numPr>
          <w:ilvl w:val="0"/>
          <w:numId w:val="7"/>
        </w:numPr>
        <w:jc w:val="both"/>
        <w:rPr>
          <w:rFonts w:ascii="Times New Roman" w:hAnsi="Times New Roman"/>
        </w:rPr>
      </w:pPr>
      <w:r>
        <w:rPr>
          <w:rFonts w:ascii="Times New Roman" w:hAnsi="Times New Roman"/>
          <w:sz w:val="24"/>
          <w:szCs w:val="24"/>
        </w:rPr>
        <w:t xml:space="preserve">Stypendium szkolne może być udzielone w formie: </w:t>
      </w:r>
    </w:p>
    <w:p w14:paraId="13ECD0C8" w14:textId="77777777" w:rsidR="00EB2E63" w:rsidRDefault="00EB2E63" w:rsidP="00EB2E63">
      <w:pPr>
        <w:pStyle w:val="Akapitzlist"/>
        <w:jc w:val="both"/>
        <w:rPr>
          <w:rFonts w:ascii="Times New Roman" w:hAnsi="Times New Roman"/>
          <w:sz w:val="24"/>
          <w:szCs w:val="24"/>
        </w:rPr>
      </w:pPr>
    </w:p>
    <w:p w14:paraId="7F1244AC" w14:textId="77777777" w:rsidR="00EB2E63" w:rsidRDefault="00EB2E63" w:rsidP="00EB2E63">
      <w:pPr>
        <w:pStyle w:val="Akapitzlist"/>
        <w:numPr>
          <w:ilvl w:val="1"/>
          <w:numId w:val="7"/>
        </w:numPr>
        <w:ind w:left="1077" w:hanging="397"/>
        <w:jc w:val="both"/>
      </w:pPr>
      <w:r>
        <w:rPr>
          <w:rFonts w:ascii="Times New Roman" w:hAnsi="Times New Roman"/>
          <w:sz w:val="24"/>
          <w:szCs w:val="24"/>
        </w:rPr>
        <w:t xml:space="preserve">całkowitego lub częściowego pokrycia kosztów (refundacji) udziału w zajęciach edukacyjnych, w tym wyrównawczych, wykraczających poza zajęcia realizowane w szkole w ramach planu nauczania, a także udziału w zajęciach edukacyjnych realizowanych poza szkołą np. opłaty za udział w zajęciach nauki języków, komputerowych, sekcjach sportowych, kursach przygotowujących do egzaminów na wyższe uczelnie, wycieczek szkolnych, wyjściach do kin, teatrów lub innych imprezach organizowanych przez szkołę, zakup artykułów szkolnych, podręczników, odzieży sportowej, programów komputerowych i innych pomocy edukacyjnych itp.; </w:t>
      </w:r>
    </w:p>
    <w:p w14:paraId="7AE172C7" w14:textId="77777777" w:rsidR="00EB2E63" w:rsidRDefault="00EB2E63" w:rsidP="00EB2E63">
      <w:pPr>
        <w:pStyle w:val="Akapitzlist"/>
        <w:numPr>
          <w:ilvl w:val="1"/>
          <w:numId w:val="7"/>
        </w:numPr>
        <w:ind w:left="1077" w:hanging="397"/>
        <w:jc w:val="both"/>
      </w:pPr>
      <w:bookmarkStart w:id="0" w:name="__DdeLink__2518_3148364541"/>
      <w:bookmarkEnd w:id="0"/>
      <w:r>
        <w:rPr>
          <w:rFonts w:ascii="Times New Roman" w:hAnsi="Times New Roman"/>
          <w:sz w:val="24"/>
          <w:szCs w:val="24"/>
        </w:rPr>
        <w:lastRenderedPageBreak/>
        <w:t>pomocy rzeczowej o charakterze edukacyjnym, w tym w szczególności zakupu podręczników, zeszytów, słowników, stroju sportowego, kalkulatora, leksykonów, encyklopedii, atlasów, przyborów i pomocy szkolnych, biletów miesięcznych na dojazdy do szkoły itp.</w:t>
      </w:r>
    </w:p>
    <w:p w14:paraId="35FD414B" w14:textId="77777777" w:rsidR="00EB2E63" w:rsidRDefault="00EB2E63" w:rsidP="00EB2E63">
      <w:pPr>
        <w:pStyle w:val="Akapitzlist"/>
        <w:numPr>
          <w:ilvl w:val="1"/>
          <w:numId w:val="7"/>
        </w:numPr>
        <w:ind w:left="1077" w:hanging="397"/>
        <w:jc w:val="both"/>
      </w:pPr>
      <w:r>
        <w:rPr>
          <w:rFonts w:ascii="Times New Roman" w:hAnsi="Times New Roman"/>
          <w:sz w:val="24"/>
          <w:szCs w:val="24"/>
        </w:rPr>
        <w:t>całkowitego lub częściowego pokrycia kosztów (refundacji) związanych z pobieraniem nauki poza miejscem zamieszkania przez uczniów szkół ponadpodstawowych oraz słuchaczy kolegiów;</w:t>
      </w:r>
    </w:p>
    <w:p w14:paraId="4FBE9D9B" w14:textId="77777777" w:rsidR="00EB2E63" w:rsidRDefault="00EB2E63" w:rsidP="00EB2E63">
      <w:pPr>
        <w:pStyle w:val="Akapitzlist"/>
        <w:numPr>
          <w:ilvl w:val="1"/>
          <w:numId w:val="7"/>
        </w:numPr>
        <w:ind w:left="1077" w:hanging="397"/>
        <w:jc w:val="both"/>
      </w:pPr>
      <w:r>
        <w:rPr>
          <w:rFonts w:ascii="Times New Roman" w:hAnsi="Times New Roman"/>
          <w:sz w:val="24"/>
          <w:szCs w:val="24"/>
        </w:rPr>
        <w:t xml:space="preserve">świadczenia pieniężnego, w przypadku gdy udzielenie stypendium w formach, </w:t>
      </w:r>
      <w:r>
        <w:rPr>
          <w:rFonts w:ascii="Times New Roman" w:hAnsi="Times New Roman"/>
          <w:sz w:val="24"/>
          <w:szCs w:val="24"/>
        </w:rPr>
        <w:br/>
        <w:t xml:space="preserve">o których mowa w punkcie 1, 2 i 3 nie jest możliwe lub nie jest celowe. </w:t>
      </w:r>
    </w:p>
    <w:p w14:paraId="5EB12876" w14:textId="77777777" w:rsidR="00EB2E63" w:rsidRDefault="00EB2E63" w:rsidP="00EB2E63">
      <w:pPr>
        <w:pStyle w:val="Akapitzlist"/>
        <w:ind w:left="2120"/>
        <w:jc w:val="both"/>
      </w:pPr>
      <w:r>
        <w:rPr>
          <w:rFonts w:ascii="Times New Roman" w:hAnsi="Times New Roman"/>
          <w:sz w:val="24"/>
          <w:szCs w:val="24"/>
        </w:rPr>
        <w:t xml:space="preserve"> </w:t>
      </w:r>
    </w:p>
    <w:p w14:paraId="4D6A18F3" w14:textId="77777777" w:rsidR="00EB2E63" w:rsidRDefault="00EB2E63" w:rsidP="00EB2E63">
      <w:pPr>
        <w:pStyle w:val="Akapitzlist"/>
        <w:numPr>
          <w:ilvl w:val="0"/>
          <w:numId w:val="7"/>
        </w:numPr>
        <w:jc w:val="both"/>
      </w:pPr>
      <w:r>
        <w:rPr>
          <w:rFonts w:ascii="Times New Roman" w:hAnsi="Times New Roman"/>
          <w:sz w:val="24"/>
          <w:szCs w:val="24"/>
        </w:rPr>
        <w:t xml:space="preserve">Stypendium szkolne może być udzielone w jednej lub kilku formach jednocześnie. </w:t>
      </w:r>
    </w:p>
    <w:p w14:paraId="7A4BF332" w14:textId="77777777" w:rsidR="00EB2E63" w:rsidRDefault="00EB2E63" w:rsidP="00EB2E63">
      <w:pPr>
        <w:pStyle w:val="Akapitzlist"/>
        <w:numPr>
          <w:ilvl w:val="0"/>
          <w:numId w:val="7"/>
        </w:numPr>
        <w:spacing w:after="120"/>
        <w:jc w:val="both"/>
      </w:pPr>
      <w:r>
        <w:rPr>
          <w:rFonts w:ascii="Times New Roman" w:hAnsi="Times New Roman"/>
          <w:sz w:val="24"/>
          <w:szCs w:val="24"/>
        </w:rPr>
        <w:t>Katalog wydatków ponoszonych na cele edukacyjne w ramach pomocy materialnej o charakterze socjalnym udzielanej uczniom zamieszkałym na terenie gminy Srokowo będzie ustalony zarządzeniem przez Dyrektora Centrum Usług Społecznych.</w:t>
      </w:r>
    </w:p>
    <w:p w14:paraId="4EBDCBF6" w14:textId="77777777" w:rsidR="00EB2E63" w:rsidRDefault="00EB2E63" w:rsidP="00EB2E63">
      <w:pPr>
        <w:pStyle w:val="Akapitzlist"/>
        <w:spacing w:after="120"/>
        <w:jc w:val="both"/>
        <w:rPr>
          <w:rFonts w:ascii="Times New Roman" w:hAnsi="Times New Roman"/>
          <w:sz w:val="24"/>
          <w:szCs w:val="24"/>
        </w:rPr>
      </w:pPr>
    </w:p>
    <w:p w14:paraId="62466D83" w14:textId="77777777" w:rsidR="00EB2E63" w:rsidRDefault="00EB2E63" w:rsidP="00EB2E63">
      <w:pPr>
        <w:jc w:val="center"/>
        <w:rPr>
          <w:rFonts w:ascii="Times New Roman" w:hAnsi="Times New Roman"/>
        </w:rPr>
      </w:pPr>
      <w:r>
        <w:rPr>
          <w:rFonts w:ascii="Times New Roman" w:hAnsi="Times New Roman"/>
          <w:b/>
          <w:sz w:val="24"/>
          <w:szCs w:val="24"/>
        </w:rPr>
        <w:t>Rozdział 3.</w:t>
      </w:r>
    </w:p>
    <w:p w14:paraId="42E42FED" w14:textId="77777777" w:rsidR="00EB2E63" w:rsidRDefault="00EB2E63" w:rsidP="00EB2E63">
      <w:pPr>
        <w:jc w:val="center"/>
      </w:pPr>
      <w:r>
        <w:rPr>
          <w:rFonts w:ascii="Times New Roman" w:hAnsi="Times New Roman"/>
          <w:b/>
          <w:sz w:val="24"/>
          <w:szCs w:val="24"/>
        </w:rPr>
        <w:t xml:space="preserve">Sposób ustalenia wysokości stypendium szkolnego </w:t>
      </w:r>
    </w:p>
    <w:p w14:paraId="470F822C" w14:textId="77777777" w:rsidR="00EB2E63" w:rsidRDefault="00EB2E63" w:rsidP="00EB2E63">
      <w:pPr>
        <w:jc w:val="center"/>
        <w:rPr>
          <w:rFonts w:ascii="Times New Roman" w:hAnsi="Times New Roman"/>
        </w:rPr>
      </w:pPr>
      <w:r>
        <w:rPr>
          <w:rFonts w:ascii="Times New Roman" w:hAnsi="Times New Roman"/>
          <w:b/>
          <w:sz w:val="24"/>
          <w:szCs w:val="24"/>
        </w:rPr>
        <w:t>§ 5.</w:t>
      </w:r>
    </w:p>
    <w:p w14:paraId="39019B1D" w14:textId="77777777" w:rsidR="00EB2E63" w:rsidRDefault="00EB2E63" w:rsidP="00EB2E63">
      <w:pPr>
        <w:pStyle w:val="Akapitzlist"/>
        <w:numPr>
          <w:ilvl w:val="0"/>
          <w:numId w:val="12"/>
        </w:numPr>
        <w:jc w:val="both"/>
      </w:pPr>
      <w:r>
        <w:rPr>
          <w:rFonts w:ascii="Times New Roman" w:hAnsi="Times New Roman"/>
          <w:color w:val="000000"/>
          <w:sz w:val="24"/>
          <w:szCs w:val="24"/>
        </w:rPr>
        <w:t xml:space="preserve">Stypendium szkolne może otrzymać uczeń zamieszkujący na terenie Gminy Srokowo, znajdujący się w trudnej sytuacji materialnej, wynikającej z niskich dochodów na osobę </w:t>
      </w:r>
      <w:r>
        <w:rPr>
          <w:rFonts w:ascii="Times New Roman" w:hAnsi="Times New Roman"/>
          <w:color w:val="000000"/>
          <w:sz w:val="24"/>
          <w:szCs w:val="24"/>
        </w:rPr>
        <w:br/>
        <w:t>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0DA88C2B" w14:textId="77777777" w:rsidR="00EB2E63" w:rsidRDefault="00EB2E63" w:rsidP="00EB2E63">
      <w:pPr>
        <w:pStyle w:val="Akapitzlist"/>
        <w:jc w:val="both"/>
        <w:rPr>
          <w:rFonts w:ascii="Times New Roman" w:hAnsi="Times New Roman"/>
          <w:color w:val="000000"/>
          <w:sz w:val="24"/>
          <w:szCs w:val="24"/>
        </w:rPr>
      </w:pPr>
    </w:p>
    <w:p w14:paraId="1615FEED" w14:textId="77777777" w:rsidR="00EB2E63" w:rsidRDefault="00EB2E63" w:rsidP="00EB2E63">
      <w:pPr>
        <w:jc w:val="center"/>
      </w:pPr>
      <w:r>
        <w:rPr>
          <w:rFonts w:ascii="Times New Roman" w:hAnsi="Times New Roman"/>
          <w:b/>
          <w:sz w:val="24"/>
          <w:szCs w:val="24"/>
        </w:rPr>
        <w:t>§ 6.</w:t>
      </w:r>
    </w:p>
    <w:p w14:paraId="64E19181" w14:textId="77777777" w:rsidR="00EB2E63" w:rsidRDefault="00EB2E63" w:rsidP="00EB2E63">
      <w:pPr>
        <w:numPr>
          <w:ilvl w:val="0"/>
          <w:numId w:val="17"/>
        </w:numPr>
        <w:jc w:val="both"/>
      </w:pPr>
      <w:r>
        <w:rPr>
          <w:rFonts w:ascii="Times New Roman" w:hAnsi="Times New Roman"/>
          <w:sz w:val="24"/>
          <w:szCs w:val="24"/>
        </w:rPr>
        <w:t>Miesięczna wysokość dochodu na osobę w rodzinie ucznia uprawniająca do przyznania stypendium szkolnego nie może przekraczać kwoty, o której mowa w art. 8 ust. 1 pkt. 2 ustawy z dnia 12 marca 2004 r. o pomocy społecznej.</w:t>
      </w:r>
    </w:p>
    <w:p w14:paraId="3C97DFAD" w14:textId="77777777" w:rsidR="00EB2E63" w:rsidRDefault="00EB2E63" w:rsidP="00EB2E63">
      <w:pPr>
        <w:numPr>
          <w:ilvl w:val="0"/>
          <w:numId w:val="17"/>
        </w:numPr>
        <w:jc w:val="both"/>
      </w:pPr>
      <w:r>
        <w:rPr>
          <w:rFonts w:ascii="Times New Roman" w:hAnsi="Times New Roman"/>
          <w:sz w:val="24"/>
          <w:szCs w:val="24"/>
        </w:rPr>
        <w:t>Ustalając miesięczny dochód rodziny ucznia uprawnionego do przyznania stypendium szkolnego stosuje się przepisy art. 8 ust. 3 – 13 ustawy z dnia 12 marca 2004 r. o pomocy społecznej.</w:t>
      </w:r>
    </w:p>
    <w:p w14:paraId="296CB336" w14:textId="77777777" w:rsidR="00EB2E63" w:rsidRDefault="00EB2E63" w:rsidP="00EB2E63">
      <w:pPr>
        <w:numPr>
          <w:ilvl w:val="0"/>
          <w:numId w:val="17"/>
        </w:numPr>
        <w:jc w:val="both"/>
      </w:pPr>
      <w:r>
        <w:rPr>
          <w:rFonts w:ascii="Times New Roman" w:hAnsi="Times New Roman"/>
          <w:sz w:val="24"/>
          <w:szCs w:val="24"/>
        </w:rPr>
        <w:t xml:space="preserve">Wysokość stypendium szkolnego uzależniona jest od ilości złożonych wniosków </w:t>
      </w:r>
      <w:r>
        <w:rPr>
          <w:rFonts w:ascii="Times New Roman" w:hAnsi="Times New Roman"/>
          <w:sz w:val="24"/>
          <w:szCs w:val="24"/>
        </w:rPr>
        <w:br/>
        <w:t xml:space="preserve">w danym roku szkolnym z zachowaniem zasady wynikającej z art. 90d ust. 9 ustawy </w:t>
      </w:r>
      <w:proofErr w:type="spellStart"/>
      <w:r>
        <w:rPr>
          <w:rFonts w:ascii="Times New Roman" w:hAnsi="Times New Roman"/>
          <w:sz w:val="24"/>
          <w:szCs w:val="24"/>
        </w:rPr>
        <w:t>t.j</w:t>
      </w:r>
      <w:proofErr w:type="spellEnd"/>
      <w:r>
        <w:rPr>
          <w:rFonts w:ascii="Times New Roman" w:hAnsi="Times New Roman"/>
          <w:sz w:val="24"/>
          <w:szCs w:val="24"/>
        </w:rPr>
        <w:t xml:space="preserve">. wysokość miesięcznego stypendium szkolnego w danym roku szkolnym nie może być niższa niż 80% i nie wyższa niż 200% kwoty, o której mowa w art. 6 ust. 2 pkt 2 ustawy </w:t>
      </w:r>
      <w:r>
        <w:rPr>
          <w:rFonts w:ascii="Times New Roman" w:hAnsi="Times New Roman"/>
          <w:sz w:val="24"/>
          <w:szCs w:val="24"/>
        </w:rPr>
        <w:br/>
        <w:t>o świadczeniach rodzinnych, stosownie do okoliczności przewidzianych w art. 90d ust. 1 ustawy o systemie oświaty.</w:t>
      </w:r>
    </w:p>
    <w:p w14:paraId="4A23DD68" w14:textId="77777777" w:rsidR="00EB2E63" w:rsidRDefault="00EB2E63" w:rsidP="00EB2E63">
      <w:pPr>
        <w:numPr>
          <w:ilvl w:val="0"/>
          <w:numId w:val="17"/>
        </w:numPr>
        <w:jc w:val="both"/>
      </w:pPr>
      <w:r>
        <w:rPr>
          <w:rFonts w:ascii="Times New Roman" w:hAnsi="Times New Roman"/>
          <w:sz w:val="24"/>
          <w:szCs w:val="24"/>
        </w:rPr>
        <w:t>Wysokość stypendium szkolnego przypadającego na jednego ucznia będzie ustalona zarządzeniem Dyrektora Centrum Usług Społecznych na dany rok szkolny.</w:t>
      </w:r>
    </w:p>
    <w:p w14:paraId="5CF1C0DC" w14:textId="77777777" w:rsidR="00EB2E63" w:rsidRDefault="00EB2E63" w:rsidP="00EB2E63">
      <w:pPr>
        <w:jc w:val="center"/>
        <w:rPr>
          <w:b/>
          <w:sz w:val="24"/>
          <w:szCs w:val="24"/>
        </w:rPr>
      </w:pPr>
      <w:r>
        <w:rPr>
          <w:rFonts w:ascii="Times New Roman" w:hAnsi="Times New Roman"/>
          <w:b/>
          <w:sz w:val="24"/>
          <w:szCs w:val="24"/>
        </w:rPr>
        <w:lastRenderedPageBreak/>
        <w:t>Rozdział 4</w:t>
      </w:r>
    </w:p>
    <w:p w14:paraId="4180AF35" w14:textId="77777777" w:rsidR="00EB2E63" w:rsidRDefault="00EB2E63" w:rsidP="00EB2E63">
      <w:pPr>
        <w:jc w:val="center"/>
        <w:rPr>
          <w:b/>
          <w:sz w:val="24"/>
          <w:szCs w:val="24"/>
        </w:rPr>
      </w:pPr>
      <w:r>
        <w:rPr>
          <w:rFonts w:ascii="Times New Roman" w:hAnsi="Times New Roman"/>
          <w:b/>
          <w:sz w:val="24"/>
          <w:szCs w:val="24"/>
        </w:rPr>
        <w:t>Tryb i sposób udzielania stypendium szkolnego</w:t>
      </w:r>
    </w:p>
    <w:p w14:paraId="00CE64B1" w14:textId="77777777" w:rsidR="00EB2E63" w:rsidRDefault="00EB2E63" w:rsidP="00EB2E63">
      <w:pPr>
        <w:jc w:val="center"/>
        <w:rPr>
          <w:rFonts w:ascii="Times New Roman" w:hAnsi="Times New Roman"/>
        </w:rPr>
      </w:pPr>
      <w:r>
        <w:rPr>
          <w:rFonts w:ascii="Times New Roman" w:hAnsi="Times New Roman"/>
          <w:b/>
          <w:sz w:val="24"/>
          <w:szCs w:val="24"/>
        </w:rPr>
        <w:t>§ 7.</w:t>
      </w:r>
    </w:p>
    <w:p w14:paraId="08F98503" w14:textId="77777777" w:rsidR="00EB2E63" w:rsidRDefault="00EB2E63" w:rsidP="00EB2E63">
      <w:pPr>
        <w:numPr>
          <w:ilvl w:val="0"/>
          <w:numId w:val="4"/>
        </w:numPr>
        <w:jc w:val="both"/>
      </w:pPr>
      <w:r>
        <w:rPr>
          <w:rFonts w:ascii="Times New Roman" w:hAnsi="Times New Roman"/>
          <w:color w:val="000000"/>
          <w:sz w:val="24"/>
          <w:szCs w:val="24"/>
        </w:rPr>
        <w:t>Stypendium szkolne przyznaje się na okres nie dłuższy niż od września do czerwca w danym roku szkolnym, a w przypadku słuchaczy kolegiów pracowników służb społecznych – na okres nie dłuższy niż od października do czerwca w danym roku szkolnym.</w:t>
      </w:r>
    </w:p>
    <w:p w14:paraId="67708C18" w14:textId="77777777" w:rsidR="00EB2E63" w:rsidRDefault="00EB2E63" w:rsidP="00EB2E63">
      <w:pPr>
        <w:pStyle w:val="Akapitzlist"/>
        <w:numPr>
          <w:ilvl w:val="0"/>
          <w:numId w:val="4"/>
        </w:numPr>
        <w:jc w:val="both"/>
        <w:rPr>
          <w:rFonts w:ascii="Times New Roman" w:hAnsi="Times New Roman"/>
        </w:rPr>
      </w:pPr>
      <w:r>
        <w:rPr>
          <w:rFonts w:ascii="Times New Roman" w:hAnsi="Times New Roman"/>
          <w:sz w:val="24"/>
          <w:szCs w:val="24"/>
        </w:rPr>
        <w:t>Warunkiem ubiegania się przez ucznia o przyznanie stypendium szkolnego jest:</w:t>
      </w:r>
    </w:p>
    <w:p w14:paraId="63BB6F69" w14:textId="77777777" w:rsidR="00EB2E63" w:rsidRDefault="00EB2E63" w:rsidP="00EB2E63">
      <w:pPr>
        <w:pStyle w:val="Akapitzlist"/>
        <w:jc w:val="both"/>
      </w:pPr>
      <w:r>
        <w:rPr>
          <w:rFonts w:ascii="Times New Roman" w:hAnsi="Times New Roman"/>
          <w:sz w:val="24"/>
          <w:szCs w:val="24"/>
        </w:rPr>
        <w:t>1) złożenie wniosku w Centrum Usług Społecznych w Srokowie w terminie od 1 września  do dnia 15 września danego roku szkolnego a w przypadku słuchaczy kolegiów pracowników służb społecznych – od dnia 1 września do 15 października danego roku szkolnego, z zastrzeżeniem art. 90n ust. 7 ustawy;</w:t>
      </w:r>
    </w:p>
    <w:p w14:paraId="28AE0CE0" w14:textId="77777777" w:rsidR="00EB2E63" w:rsidRDefault="00EB2E63" w:rsidP="00EB2E63">
      <w:pPr>
        <w:pStyle w:val="Akapitzlist"/>
        <w:jc w:val="both"/>
      </w:pPr>
      <w:r>
        <w:rPr>
          <w:rFonts w:ascii="Times New Roman" w:hAnsi="Times New Roman"/>
          <w:sz w:val="24"/>
          <w:szCs w:val="24"/>
        </w:rPr>
        <w:t xml:space="preserve">2) </w:t>
      </w:r>
      <w:r>
        <w:rPr>
          <w:rFonts w:ascii="Times New Roman" w:hAnsi="Times New Roman"/>
          <w:color w:val="000000"/>
          <w:sz w:val="24"/>
          <w:szCs w:val="24"/>
        </w:rPr>
        <w:t xml:space="preserve">dołączenie do wniosku stosownych zaświadczeń albo oświadczeń pod rygorem odpowiedzialności karnej za składanie fałszywych zeznań z zawarciem klauzuli o treści: „Jestem świadomy odpowiedzialności karnej za złożenie fałszywego oświadczenia”, </w:t>
      </w:r>
      <w:r>
        <w:rPr>
          <w:rFonts w:ascii="Times New Roman" w:hAnsi="Times New Roman"/>
          <w:color w:val="000000"/>
          <w:sz w:val="24"/>
          <w:szCs w:val="24"/>
        </w:rPr>
        <w:br/>
        <w:t xml:space="preserve">o uzyskanych dochodach oraz okolicznościach wynikających z art. 90d ust.1 ustawy </w:t>
      </w:r>
      <w:r>
        <w:rPr>
          <w:rFonts w:ascii="Times New Roman" w:hAnsi="Times New Roman"/>
          <w:color w:val="000000"/>
          <w:sz w:val="24"/>
          <w:szCs w:val="24"/>
        </w:rPr>
        <w:br/>
        <w:t>o systemie oświaty przez poszczególnych członków wspólnego gospodarstwa domowego.</w:t>
      </w:r>
    </w:p>
    <w:p w14:paraId="3830BF46" w14:textId="77777777" w:rsidR="00EB2E63" w:rsidRDefault="00EB2E63" w:rsidP="00EB2E63">
      <w:pPr>
        <w:pStyle w:val="Akapitzlist"/>
        <w:numPr>
          <w:ilvl w:val="0"/>
          <w:numId w:val="4"/>
        </w:numPr>
        <w:jc w:val="both"/>
      </w:pPr>
      <w:r>
        <w:rPr>
          <w:rFonts w:ascii="Times New Roman" w:hAnsi="Times New Roman"/>
          <w:sz w:val="24"/>
          <w:szCs w:val="24"/>
        </w:rPr>
        <w:t xml:space="preserve">Wniosek może być złożony na formularzu określonym w załączniku </w:t>
      </w:r>
      <w:r>
        <w:rPr>
          <w:rFonts w:ascii="Times New Roman" w:hAnsi="Times New Roman"/>
          <w:color w:val="auto"/>
          <w:sz w:val="24"/>
          <w:szCs w:val="24"/>
        </w:rPr>
        <w:t>Nr 1 do niniejszego regulaminu</w:t>
      </w:r>
      <w:r>
        <w:rPr>
          <w:rFonts w:ascii="Times New Roman" w:hAnsi="Times New Roman"/>
          <w:sz w:val="24"/>
          <w:szCs w:val="24"/>
        </w:rPr>
        <w:t xml:space="preserve"> lub bez wykorzystania formularza, z zachowaniem wszystkich elementów wniosku, o których mowa w art. 90 n ust. 4 ustawy o systemie oświaty.</w:t>
      </w:r>
    </w:p>
    <w:p w14:paraId="4126A85C" w14:textId="77777777" w:rsidR="00EB2E63" w:rsidRDefault="00EB2E63" w:rsidP="00EB2E63">
      <w:pPr>
        <w:jc w:val="center"/>
        <w:rPr>
          <w:b/>
          <w:sz w:val="24"/>
          <w:szCs w:val="24"/>
        </w:rPr>
      </w:pPr>
      <w:r>
        <w:rPr>
          <w:rFonts w:ascii="Times New Roman" w:hAnsi="Times New Roman"/>
          <w:b/>
          <w:sz w:val="24"/>
          <w:szCs w:val="24"/>
        </w:rPr>
        <w:t>§ 8</w:t>
      </w:r>
    </w:p>
    <w:p w14:paraId="0315B9A7" w14:textId="77777777" w:rsidR="00EB2E63" w:rsidRDefault="00EB2E63" w:rsidP="00EB2E63">
      <w:pPr>
        <w:pStyle w:val="Akapitzlist"/>
        <w:numPr>
          <w:ilvl w:val="0"/>
          <w:numId w:val="1"/>
        </w:numPr>
        <w:jc w:val="both"/>
      </w:pPr>
      <w:r>
        <w:rPr>
          <w:rFonts w:ascii="Times New Roman" w:hAnsi="Times New Roman"/>
          <w:sz w:val="24"/>
          <w:szCs w:val="24"/>
        </w:rPr>
        <w:t>Stypendium przyznawane jest zgodnie z zasadami w art. 90m i 90n ustawy o systemie oświaty.</w:t>
      </w:r>
    </w:p>
    <w:p w14:paraId="737FE22E" w14:textId="77777777" w:rsidR="00EB2E63" w:rsidRDefault="00EB2E63" w:rsidP="00EB2E63">
      <w:pPr>
        <w:pStyle w:val="Akapitzlist"/>
        <w:numPr>
          <w:ilvl w:val="0"/>
          <w:numId w:val="1"/>
        </w:numPr>
        <w:jc w:val="both"/>
      </w:pPr>
      <w:r>
        <w:rPr>
          <w:rFonts w:ascii="Times New Roman" w:hAnsi="Times New Roman"/>
          <w:sz w:val="24"/>
          <w:szCs w:val="24"/>
        </w:rPr>
        <w:t>Stypendium udzielone w formie o której mowa § 4 w ust. 1 pkt 1 i 3 Regulaminu będzie przekazywane rodzicom, opiekunom prawnym lub pełnoletnim uczniom jako częściowa lub całkowita refundacja kosztów, poniesionych i udokumentowanych zakupów i opłat.</w:t>
      </w:r>
    </w:p>
    <w:p w14:paraId="0C14E67E" w14:textId="77777777" w:rsidR="00EB2E63" w:rsidRDefault="00EB2E63" w:rsidP="00EB2E63">
      <w:pPr>
        <w:pStyle w:val="Akapitzlist"/>
        <w:numPr>
          <w:ilvl w:val="0"/>
          <w:numId w:val="1"/>
        </w:numPr>
        <w:jc w:val="both"/>
      </w:pPr>
      <w:r>
        <w:rPr>
          <w:rFonts w:ascii="Times New Roman" w:hAnsi="Times New Roman"/>
          <w:sz w:val="24"/>
          <w:szCs w:val="24"/>
        </w:rPr>
        <w:t xml:space="preserve">Refundacja kosztów poniesionych przez wnioskodawcę będzie dokonana na podstawie złożonych faktur, rachunków, opłat, lub innych dowodów księgowych potwierdzających poniesienie wydatków, wystawionych w okresie, na który stypendium zostało przyznane lub oświadczeń potwierdzonych przez dyrekcję szkoły bądź wychowawcę (faktury i inne dowody księgowe z miesiąca lipca i sierpnia będą uwzględniane do rozliczenia stypendium przyznanego od września kolejnego roku szkolnego, natomiast z miesiąca czerwca na kolejny rok szkolny – wyłącznie potwierdzające zakup podręczników). </w:t>
      </w:r>
    </w:p>
    <w:p w14:paraId="18DB29D8" w14:textId="77777777" w:rsidR="00EB2E63" w:rsidRPr="007D643D" w:rsidRDefault="00EB2E63" w:rsidP="00EB2E63">
      <w:pPr>
        <w:pStyle w:val="Akapitzlist"/>
        <w:numPr>
          <w:ilvl w:val="0"/>
          <w:numId w:val="1"/>
        </w:numPr>
        <w:jc w:val="both"/>
        <w:rPr>
          <w:rFonts w:ascii="Times New Roman" w:hAnsi="Times New Roman"/>
        </w:rPr>
      </w:pPr>
      <w:r>
        <w:rPr>
          <w:rFonts w:ascii="Times New Roman" w:hAnsi="Times New Roman"/>
          <w:color w:val="000000"/>
          <w:sz w:val="24"/>
          <w:szCs w:val="24"/>
        </w:rPr>
        <w:t>Stypendium szkolne udzielone w formie, o której mowa w § 4 ust. 1 pkt 2 regulaminu, będzie realizowane przez zakup pomocy rzeczowej i przekazanie rodzicom, opiekunom prawnym lub pełnoletnim uczniom za pokwitowaniem.</w:t>
      </w:r>
    </w:p>
    <w:p w14:paraId="2AE1148B" w14:textId="77777777" w:rsidR="00EB2E63" w:rsidRPr="007D643D" w:rsidRDefault="00EB2E63" w:rsidP="00EB2E63">
      <w:pPr>
        <w:pStyle w:val="Akapitzlist"/>
        <w:jc w:val="both"/>
        <w:rPr>
          <w:rFonts w:ascii="Times New Roman" w:hAnsi="Times New Roman"/>
        </w:rPr>
      </w:pPr>
    </w:p>
    <w:p w14:paraId="17DDE081" w14:textId="77777777" w:rsidR="00EB2E63" w:rsidRDefault="00EB2E63" w:rsidP="00EB2E63">
      <w:pPr>
        <w:pStyle w:val="Akapitzlist"/>
        <w:jc w:val="center"/>
      </w:pPr>
      <w:r>
        <w:rPr>
          <w:rFonts w:ascii="Times New Roman" w:hAnsi="Times New Roman"/>
          <w:b/>
          <w:sz w:val="24"/>
          <w:szCs w:val="24"/>
        </w:rPr>
        <w:t>§ 9</w:t>
      </w:r>
    </w:p>
    <w:p w14:paraId="35FA7DB2" w14:textId="77777777" w:rsidR="00EB2E63" w:rsidRDefault="00EB2E63" w:rsidP="00EB2E63">
      <w:pPr>
        <w:pStyle w:val="Akapitzlist"/>
        <w:jc w:val="center"/>
        <w:rPr>
          <w:rFonts w:ascii="Times New Roman" w:hAnsi="Times New Roman"/>
          <w:b/>
          <w:sz w:val="24"/>
          <w:szCs w:val="24"/>
        </w:rPr>
      </w:pPr>
    </w:p>
    <w:p w14:paraId="65B4DE6B" w14:textId="77777777" w:rsidR="00EB2E63" w:rsidRDefault="00EB2E63" w:rsidP="00EB2E63">
      <w:pPr>
        <w:pStyle w:val="Akapitzlist"/>
        <w:numPr>
          <w:ilvl w:val="0"/>
          <w:numId w:val="2"/>
        </w:numPr>
        <w:jc w:val="both"/>
      </w:pPr>
      <w:r>
        <w:rPr>
          <w:rFonts w:ascii="Times New Roman" w:hAnsi="Times New Roman"/>
          <w:sz w:val="24"/>
          <w:szCs w:val="24"/>
        </w:rPr>
        <w:t xml:space="preserve">Wypłata stypendium może odbywać się miesięcznie lub jednorazowo za kilka miesięcy </w:t>
      </w:r>
      <w:r>
        <w:rPr>
          <w:rFonts w:ascii="Times New Roman" w:hAnsi="Times New Roman"/>
          <w:sz w:val="24"/>
          <w:szCs w:val="24"/>
        </w:rPr>
        <w:br/>
        <w:t>z dołu. Stypendium szkolne wypłacane jest w okresach:</w:t>
      </w:r>
    </w:p>
    <w:p w14:paraId="66C59705" w14:textId="77777777" w:rsidR="00EB2E63" w:rsidRDefault="00EB2E63" w:rsidP="00EB2E63">
      <w:pPr>
        <w:pStyle w:val="Akapitzlist"/>
        <w:numPr>
          <w:ilvl w:val="0"/>
          <w:numId w:val="3"/>
        </w:numPr>
        <w:jc w:val="both"/>
        <w:rPr>
          <w:rFonts w:ascii="Times New Roman" w:hAnsi="Times New Roman"/>
        </w:rPr>
      </w:pPr>
      <w:r>
        <w:rPr>
          <w:rFonts w:ascii="Times New Roman" w:hAnsi="Times New Roman"/>
          <w:sz w:val="24"/>
          <w:szCs w:val="24"/>
        </w:rPr>
        <w:t>1 września – 31 grudnia</w:t>
      </w:r>
    </w:p>
    <w:p w14:paraId="453F8716" w14:textId="77777777" w:rsidR="00EB2E63" w:rsidRDefault="00EB2E63" w:rsidP="00EB2E63">
      <w:pPr>
        <w:pStyle w:val="Akapitzlist"/>
        <w:numPr>
          <w:ilvl w:val="0"/>
          <w:numId w:val="3"/>
        </w:numPr>
        <w:jc w:val="both"/>
        <w:rPr>
          <w:rFonts w:ascii="Times New Roman" w:hAnsi="Times New Roman"/>
        </w:rPr>
      </w:pPr>
      <w:r>
        <w:rPr>
          <w:rFonts w:ascii="Times New Roman" w:hAnsi="Times New Roman"/>
          <w:sz w:val="24"/>
          <w:szCs w:val="24"/>
        </w:rPr>
        <w:lastRenderedPageBreak/>
        <w:t>1 stycznia – 30 czerwca</w:t>
      </w:r>
    </w:p>
    <w:p w14:paraId="312E42E4" w14:textId="77777777" w:rsidR="00EB2E63" w:rsidRDefault="00EB2E63" w:rsidP="00EB2E63">
      <w:pPr>
        <w:pStyle w:val="Akapitzlist"/>
        <w:numPr>
          <w:ilvl w:val="0"/>
          <w:numId w:val="2"/>
        </w:numPr>
        <w:jc w:val="both"/>
      </w:pPr>
      <w:r>
        <w:rPr>
          <w:rFonts w:ascii="Times New Roman" w:hAnsi="Times New Roman"/>
          <w:sz w:val="24"/>
          <w:szCs w:val="24"/>
        </w:rPr>
        <w:t xml:space="preserve">Stypendium szkolne przewidziane </w:t>
      </w:r>
      <w:r>
        <w:rPr>
          <w:rFonts w:ascii="Times New Roman" w:hAnsi="Times New Roman"/>
          <w:color w:val="000000"/>
          <w:sz w:val="24"/>
          <w:szCs w:val="24"/>
        </w:rPr>
        <w:t xml:space="preserve">w § 4 ust. 1 pkt 1,3,4 </w:t>
      </w:r>
      <w:r>
        <w:rPr>
          <w:rFonts w:ascii="Times New Roman" w:hAnsi="Times New Roman"/>
          <w:sz w:val="24"/>
          <w:szCs w:val="24"/>
        </w:rPr>
        <w:t xml:space="preserve">zostanie wypłacone na rachunek bankowy wskazany przez rodzica/opiekuna prawnego/pełnoletniego ucznia. </w:t>
      </w:r>
    </w:p>
    <w:p w14:paraId="56C8EDE2" w14:textId="77777777" w:rsidR="00EB2E63" w:rsidRDefault="00EB2E63" w:rsidP="00EB2E63">
      <w:pPr>
        <w:pStyle w:val="Akapitzlist"/>
        <w:jc w:val="both"/>
        <w:rPr>
          <w:rFonts w:ascii="Times New Roman" w:hAnsi="Times New Roman"/>
          <w:color w:val="000000"/>
          <w:sz w:val="24"/>
          <w:szCs w:val="24"/>
        </w:rPr>
      </w:pPr>
    </w:p>
    <w:p w14:paraId="755AD4C2" w14:textId="77777777" w:rsidR="00EB2E63" w:rsidRDefault="00EB2E63" w:rsidP="00EB2E63">
      <w:pPr>
        <w:pStyle w:val="Akapitzlist"/>
        <w:jc w:val="center"/>
      </w:pPr>
      <w:r>
        <w:rPr>
          <w:rFonts w:ascii="Times New Roman" w:hAnsi="Times New Roman"/>
          <w:b/>
          <w:sz w:val="24"/>
          <w:szCs w:val="24"/>
        </w:rPr>
        <w:t>§ 10</w:t>
      </w:r>
    </w:p>
    <w:p w14:paraId="38A118A1" w14:textId="77777777" w:rsidR="00EB2E63" w:rsidRDefault="00EB2E63" w:rsidP="00EB2E63">
      <w:pPr>
        <w:pStyle w:val="Akapitzlist"/>
        <w:jc w:val="both"/>
        <w:rPr>
          <w:rFonts w:ascii="Times New Roman" w:hAnsi="Times New Roman"/>
          <w:color w:val="000000"/>
          <w:sz w:val="24"/>
          <w:szCs w:val="24"/>
        </w:rPr>
      </w:pPr>
    </w:p>
    <w:p w14:paraId="173A9F99" w14:textId="77777777" w:rsidR="00EB2E63" w:rsidRDefault="00EB2E63" w:rsidP="00EB2E63">
      <w:pPr>
        <w:pStyle w:val="Akapitzlist"/>
        <w:numPr>
          <w:ilvl w:val="0"/>
          <w:numId w:val="13"/>
        </w:numPr>
        <w:ind w:left="709" w:hanging="283"/>
        <w:jc w:val="both"/>
      </w:pPr>
      <w:r>
        <w:rPr>
          <w:rFonts w:ascii="Times New Roman" w:hAnsi="Times New Roman"/>
          <w:color w:val="000000"/>
          <w:sz w:val="24"/>
          <w:szCs w:val="24"/>
        </w:rPr>
        <w:t>Stypendium szkolne wstrzymuje się albo cofa w przypadku ustania przyczyn, które stanowiły podstawę przyznania stypendium szkolnego.</w:t>
      </w:r>
    </w:p>
    <w:p w14:paraId="3F097285" w14:textId="77777777" w:rsidR="00EB2E63" w:rsidRDefault="00EB2E63" w:rsidP="00EB2E63">
      <w:pPr>
        <w:rPr>
          <w:rFonts w:ascii="Times New Roman" w:hAnsi="Times New Roman"/>
          <w:b/>
          <w:sz w:val="24"/>
          <w:szCs w:val="24"/>
        </w:rPr>
      </w:pPr>
    </w:p>
    <w:p w14:paraId="687B2C29" w14:textId="77777777" w:rsidR="00EB2E63" w:rsidRDefault="00EB2E63" w:rsidP="00EB2E63">
      <w:pPr>
        <w:jc w:val="center"/>
        <w:rPr>
          <w:sz w:val="24"/>
          <w:szCs w:val="24"/>
        </w:rPr>
      </w:pPr>
      <w:r>
        <w:rPr>
          <w:rFonts w:ascii="Times New Roman" w:hAnsi="Times New Roman"/>
          <w:b/>
          <w:sz w:val="24"/>
          <w:szCs w:val="24"/>
        </w:rPr>
        <w:t>Rozdział 5</w:t>
      </w:r>
    </w:p>
    <w:p w14:paraId="585A048C" w14:textId="77777777" w:rsidR="00EB2E63" w:rsidRDefault="00EB2E63" w:rsidP="00EB2E63">
      <w:pPr>
        <w:jc w:val="center"/>
      </w:pPr>
      <w:r>
        <w:rPr>
          <w:rFonts w:ascii="Times New Roman" w:hAnsi="Times New Roman"/>
          <w:b/>
          <w:sz w:val="24"/>
          <w:szCs w:val="24"/>
        </w:rPr>
        <w:t>Tryb i sposób udzielania zasiłku szkolnego</w:t>
      </w:r>
    </w:p>
    <w:p w14:paraId="106D5F08" w14:textId="77777777" w:rsidR="00EB2E63" w:rsidRDefault="00EB2E63" w:rsidP="00EB2E63">
      <w:pPr>
        <w:pStyle w:val="Akapitzlist"/>
        <w:ind w:left="0"/>
        <w:jc w:val="center"/>
        <w:rPr>
          <w:rFonts w:ascii="Times New Roman" w:hAnsi="Times New Roman"/>
        </w:rPr>
      </w:pPr>
      <w:r>
        <w:rPr>
          <w:rFonts w:ascii="Times New Roman" w:hAnsi="Times New Roman"/>
          <w:b/>
          <w:sz w:val="24"/>
          <w:szCs w:val="24"/>
        </w:rPr>
        <w:t>§ 11</w:t>
      </w:r>
    </w:p>
    <w:p w14:paraId="4EE36629" w14:textId="77777777" w:rsidR="00EB2E63" w:rsidRDefault="00EB2E63" w:rsidP="00EB2E63">
      <w:pPr>
        <w:pStyle w:val="Akapitzlist"/>
        <w:tabs>
          <w:tab w:val="left" w:pos="0"/>
        </w:tabs>
        <w:ind w:left="0"/>
        <w:jc w:val="center"/>
        <w:rPr>
          <w:rFonts w:ascii="Times New Roman" w:hAnsi="Times New Roman"/>
          <w:b/>
          <w:color w:val="000000"/>
          <w:sz w:val="24"/>
          <w:szCs w:val="24"/>
        </w:rPr>
      </w:pPr>
    </w:p>
    <w:p w14:paraId="04D30BD7" w14:textId="77777777" w:rsidR="00EB2E63" w:rsidRDefault="00EB2E63" w:rsidP="00EB2E63">
      <w:pPr>
        <w:numPr>
          <w:ilvl w:val="0"/>
          <w:numId w:val="14"/>
        </w:numPr>
        <w:jc w:val="both"/>
      </w:pPr>
      <w:r>
        <w:rPr>
          <w:rFonts w:ascii="Times New Roman" w:hAnsi="Times New Roman"/>
          <w:color w:val="000000"/>
          <w:sz w:val="24"/>
          <w:szCs w:val="24"/>
        </w:rPr>
        <w:t xml:space="preserve">Na finansowanie zasiłków szkolnych, o których mowa w art. 90c ust.2 pkt 2 ustawy </w:t>
      </w:r>
      <w:r>
        <w:rPr>
          <w:rFonts w:ascii="Times New Roman" w:hAnsi="Times New Roman"/>
          <w:color w:val="000000"/>
          <w:sz w:val="24"/>
          <w:szCs w:val="24"/>
        </w:rPr>
        <w:br/>
        <w:t xml:space="preserve">o systemie oświaty, w danej gminie przeznacza się nie więcej niż 5% kwoty dotacji wynikającej z art. 70 ust. 3 ustawy o finansowaniu zadań oświatowych </w:t>
      </w:r>
      <w:r>
        <w:rPr>
          <w:rFonts w:ascii="Times New Roman" w:hAnsi="Times New Roman"/>
          <w:color w:val="000000"/>
          <w:sz w:val="24"/>
          <w:szCs w:val="24"/>
        </w:rPr>
        <w:br/>
        <w:t>(</w:t>
      </w:r>
      <w:proofErr w:type="spellStart"/>
      <w:r>
        <w:rPr>
          <w:rFonts w:ascii="Times New Roman" w:hAnsi="Times New Roman"/>
          <w:color w:val="000000"/>
          <w:sz w:val="24"/>
          <w:szCs w:val="24"/>
        </w:rPr>
        <w:t>t.j</w:t>
      </w:r>
      <w:proofErr w:type="spellEnd"/>
      <w:r>
        <w:rPr>
          <w:rFonts w:ascii="Times New Roman" w:hAnsi="Times New Roman"/>
          <w:color w:val="000000"/>
          <w:sz w:val="24"/>
          <w:szCs w:val="24"/>
        </w:rPr>
        <w:t xml:space="preserve">. Dz. U. z 2020 r. poz. 2029, 2400, ze zm.). </w:t>
      </w:r>
    </w:p>
    <w:p w14:paraId="2F79DB86" w14:textId="77777777" w:rsidR="00EB2E63" w:rsidRDefault="00EB2E63" w:rsidP="00EB2E63">
      <w:pPr>
        <w:ind w:left="3960"/>
      </w:pPr>
      <w:r>
        <w:rPr>
          <w:rFonts w:ascii="Times New Roman" w:hAnsi="Times New Roman"/>
          <w:b/>
          <w:sz w:val="24"/>
          <w:szCs w:val="24"/>
        </w:rPr>
        <w:t xml:space="preserve">         § 12</w:t>
      </w:r>
    </w:p>
    <w:p w14:paraId="70E761CB" w14:textId="77777777" w:rsidR="00EB2E63" w:rsidRDefault="00EB2E63" w:rsidP="00EB2E63">
      <w:pPr>
        <w:numPr>
          <w:ilvl w:val="0"/>
          <w:numId w:val="14"/>
        </w:numPr>
        <w:jc w:val="both"/>
      </w:pPr>
      <w:bookmarkStart w:id="1" w:name="z141"/>
      <w:bookmarkEnd w:id="1"/>
      <w:r>
        <w:rPr>
          <w:rFonts w:ascii="Times New Roman" w:hAnsi="Times New Roman"/>
          <w:color w:val="000000"/>
          <w:sz w:val="24"/>
          <w:szCs w:val="24"/>
        </w:rPr>
        <w:t>Wysokość zasiłku szkolnego przypadającego na jednego ucznia będzie ustalona zarządzeniem Dyrektora Centrum Usług Społecznych w Srokowie w danym roku szkolnym.</w:t>
      </w:r>
    </w:p>
    <w:p w14:paraId="779F98D6" w14:textId="77777777" w:rsidR="00EB2E63" w:rsidRDefault="00EB2E63" w:rsidP="00EB2E63">
      <w:pPr>
        <w:jc w:val="center"/>
      </w:pPr>
      <w:r>
        <w:rPr>
          <w:rFonts w:ascii="Times New Roman" w:hAnsi="Times New Roman"/>
          <w:b/>
          <w:color w:val="000000"/>
          <w:sz w:val="24"/>
          <w:szCs w:val="24"/>
        </w:rPr>
        <w:t>§ 13</w:t>
      </w:r>
    </w:p>
    <w:p w14:paraId="40B73FC1" w14:textId="77777777" w:rsidR="00EB2E63" w:rsidRDefault="00EB2E63" w:rsidP="00EB2E63">
      <w:pPr>
        <w:numPr>
          <w:ilvl w:val="0"/>
          <w:numId w:val="15"/>
        </w:numPr>
        <w:jc w:val="both"/>
      </w:pPr>
      <w:bookmarkStart w:id="2" w:name="z15"/>
      <w:bookmarkEnd w:id="2"/>
      <w:r>
        <w:rPr>
          <w:rFonts w:ascii="Times New Roman" w:hAnsi="Times New Roman"/>
          <w:color w:val="000000"/>
          <w:sz w:val="24"/>
          <w:szCs w:val="24"/>
        </w:rPr>
        <w:t>Zasiłek szkolny może być przyznany uczniowi znajdującemu się przejściowo w trudnej sytuacji materialnej z powodu zdarzenia losowego i może być przeznaczony wyłącznie na pokrycie wydatków związanych z procesem edukacyjnym.</w:t>
      </w:r>
    </w:p>
    <w:p w14:paraId="5115AC40" w14:textId="77777777" w:rsidR="00EB2E63" w:rsidRDefault="00EB2E63" w:rsidP="00EB2E63">
      <w:pPr>
        <w:keepNext/>
        <w:jc w:val="center"/>
      </w:pPr>
      <w:r>
        <w:rPr>
          <w:rFonts w:ascii="Times New Roman" w:hAnsi="Times New Roman"/>
          <w:b/>
          <w:color w:val="000000"/>
          <w:sz w:val="24"/>
          <w:szCs w:val="24"/>
        </w:rPr>
        <w:t>§ 14</w:t>
      </w:r>
    </w:p>
    <w:p w14:paraId="477DE49F" w14:textId="77777777" w:rsidR="00EB2E63" w:rsidRDefault="00EB2E63" w:rsidP="00EB2E63">
      <w:pPr>
        <w:ind w:left="737" w:hanging="340"/>
        <w:jc w:val="both"/>
        <w:rPr>
          <w:color w:val="000000"/>
          <w:sz w:val="24"/>
          <w:szCs w:val="24"/>
        </w:rPr>
      </w:pPr>
      <w:bookmarkStart w:id="3" w:name="z16"/>
      <w:bookmarkEnd w:id="3"/>
      <w:r>
        <w:rPr>
          <w:rFonts w:ascii="Times New Roman" w:hAnsi="Times New Roman"/>
          <w:color w:val="000000"/>
          <w:sz w:val="24"/>
          <w:szCs w:val="24"/>
        </w:rPr>
        <w:t>1. Zdarzeniami losowymi uzasadniającymi przyznanie zasiłku są w szczególności:</w:t>
      </w:r>
    </w:p>
    <w:p w14:paraId="43B88BA4" w14:textId="77777777" w:rsidR="00EB2E63" w:rsidRDefault="00EB2E63" w:rsidP="00EB2E63">
      <w:pPr>
        <w:ind w:left="680" w:hanging="340"/>
        <w:jc w:val="both"/>
        <w:rPr>
          <w:color w:val="000000"/>
          <w:sz w:val="24"/>
          <w:szCs w:val="24"/>
        </w:rPr>
      </w:pPr>
      <w:r>
        <w:rPr>
          <w:rFonts w:ascii="Times New Roman" w:hAnsi="Times New Roman"/>
          <w:color w:val="000000"/>
          <w:sz w:val="24"/>
          <w:szCs w:val="24"/>
        </w:rPr>
        <w:t xml:space="preserve">         1) pożar mieszkania ucznia;</w:t>
      </w:r>
    </w:p>
    <w:p w14:paraId="19D1F14A" w14:textId="77777777" w:rsidR="00EB2E63" w:rsidRDefault="00EB2E63" w:rsidP="00EB2E63">
      <w:pPr>
        <w:ind w:left="680" w:hanging="340"/>
        <w:jc w:val="both"/>
        <w:rPr>
          <w:color w:val="000000"/>
          <w:sz w:val="24"/>
          <w:szCs w:val="24"/>
        </w:rPr>
      </w:pPr>
      <w:r>
        <w:rPr>
          <w:rFonts w:ascii="Times New Roman" w:hAnsi="Times New Roman"/>
          <w:color w:val="000000"/>
          <w:sz w:val="24"/>
          <w:szCs w:val="24"/>
        </w:rPr>
        <w:t xml:space="preserve">         2) kradzież w mieszkaniu ucznia;</w:t>
      </w:r>
    </w:p>
    <w:p w14:paraId="26226E23" w14:textId="77777777" w:rsidR="00EB2E63" w:rsidRDefault="00EB2E63" w:rsidP="00EB2E63">
      <w:pPr>
        <w:ind w:left="680" w:hanging="340"/>
        <w:jc w:val="both"/>
        <w:rPr>
          <w:color w:val="000000"/>
          <w:sz w:val="24"/>
          <w:szCs w:val="24"/>
        </w:rPr>
      </w:pPr>
      <w:r>
        <w:rPr>
          <w:rFonts w:ascii="Times New Roman" w:hAnsi="Times New Roman"/>
          <w:color w:val="000000"/>
          <w:sz w:val="24"/>
          <w:szCs w:val="24"/>
        </w:rPr>
        <w:t xml:space="preserve">         3) zalanie mieszkania ucznia.</w:t>
      </w:r>
    </w:p>
    <w:p w14:paraId="11E80EC8" w14:textId="77777777" w:rsidR="00EB2E63" w:rsidRDefault="00EB2E63" w:rsidP="00EB2E63">
      <w:pPr>
        <w:tabs>
          <w:tab w:val="left" w:pos="733"/>
        </w:tabs>
        <w:ind w:left="737" w:hanging="340"/>
        <w:jc w:val="both"/>
      </w:pPr>
      <w:r>
        <w:rPr>
          <w:rFonts w:ascii="Times New Roman" w:hAnsi="Times New Roman"/>
          <w:color w:val="000000"/>
          <w:sz w:val="24"/>
          <w:szCs w:val="24"/>
        </w:rPr>
        <w:t>2. Po analizie wniosku o przyznanie zasiłku losowego może zostać podjęta decyzja o przyznaniu zasiłku w razie zaistnienia innych zdarzeń losowych niż wymienione w ust. 1 pkt. 1-3.</w:t>
      </w:r>
    </w:p>
    <w:p w14:paraId="0E8BCEE0" w14:textId="77777777" w:rsidR="00EB2E63" w:rsidRDefault="00EB2E63" w:rsidP="00EB2E63">
      <w:pPr>
        <w:keepNext/>
        <w:jc w:val="center"/>
      </w:pPr>
      <w:r>
        <w:rPr>
          <w:rFonts w:ascii="Times New Roman" w:hAnsi="Times New Roman"/>
          <w:b/>
          <w:color w:val="000000"/>
          <w:sz w:val="24"/>
          <w:szCs w:val="24"/>
        </w:rPr>
        <w:lastRenderedPageBreak/>
        <w:t>§ 15</w:t>
      </w:r>
    </w:p>
    <w:p w14:paraId="248C0E0A" w14:textId="77777777" w:rsidR="00EB2E63" w:rsidRDefault="00EB2E63" w:rsidP="00EB2E63">
      <w:pPr>
        <w:numPr>
          <w:ilvl w:val="0"/>
          <w:numId w:val="16"/>
        </w:numPr>
        <w:jc w:val="both"/>
        <w:rPr>
          <w:rFonts w:ascii="Times New Roman" w:hAnsi="Times New Roman"/>
        </w:rPr>
      </w:pPr>
      <w:r>
        <w:rPr>
          <w:rFonts w:ascii="Times New Roman" w:hAnsi="Times New Roman"/>
          <w:color w:val="000000"/>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2C0364FC" w14:textId="77777777" w:rsidR="00EB2E63" w:rsidRDefault="00EB2E63" w:rsidP="00EB2E63">
      <w:pPr>
        <w:numPr>
          <w:ilvl w:val="0"/>
          <w:numId w:val="16"/>
        </w:numPr>
        <w:jc w:val="both"/>
      </w:pPr>
      <w:r>
        <w:rPr>
          <w:rFonts w:ascii="Times New Roman" w:hAnsi="Times New Roman"/>
          <w:color w:val="000000"/>
          <w:sz w:val="24"/>
          <w:szCs w:val="24"/>
        </w:rPr>
        <w:t xml:space="preserve">O zasiłek szkolny można ubiegać się w terminie nie dłuższym niż dwa miesiące od wystąpienia zdarzenia uzasadniającego przyznanie tego zasiłku. </w:t>
      </w:r>
    </w:p>
    <w:p w14:paraId="1945D8BD" w14:textId="77777777" w:rsidR="00EB2E63" w:rsidRDefault="00EB2E63" w:rsidP="00EB2E63">
      <w:pPr>
        <w:numPr>
          <w:ilvl w:val="0"/>
          <w:numId w:val="16"/>
        </w:numPr>
        <w:jc w:val="both"/>
      </w:pPr>
      <w:r>
        <w:rPr>
          <w:rFonts w:ascii="Times New Roman" w:hAnsi="Times New Roman"/>
          <w:color w:val="000000"/>
          <w:sz w:val="24"/>
          <w:szCs w:val="24"/>
        </w:rPr>
        <w:t>Do wniosku o przyznanie zasiłku szkolnego, który stanowi załącznik  Nr 1 do niniejszego regulaminu, powinny zostać załączone dokumenty potwierdzające wystąpienie zdarzenia losowego.</w:t>
      </w:r>
    </w:p>
    <w:p w14:paraId="27987F30" w14:textId="77777777" w:rsidR="00EB2E63" w:rsidRDefault="00EB2E63" w:rsidP="00EB2E63">
      <w:pPr>
        <w:numPr>
          <w:ilvl w:val="0"/>
          <w:numId w:val="16"/>
        </w:numPr>
        <w:jc w:val="both"/>
        <w:rPr>
          <w:rFonts w:ascii="Times New Roman" w:hAnsi="Times New Roman"/>
        </w:rPr>
      </w:pPr>
      <w:r>
        <w:rPr>
          <w:rFonts w:ascii="Times New Roman" w:hAnsi="Times New Roman"/>
          <w:color w:val="000000"/>
          <w:sz w:val="24"/>
          <w:szCs w:val="24"/>
        </w:rPr>
        <w:t>Wysokość zasiłku szkolnego nie może przekroczyć jednorazowo kwoty określonej w art. 90e ust. 3 ustawy o systemie oświaty.</w:t>
      </w:r>
    </w:p>
    <w:p w14:paraId="20541494" w14:textId="77777777" w:rsidR="00EB2E63" w:rsidRDefault="00EB2E63" w:rsidP="00EB2E63">
      <w:pPr>
        <w:numPr>
          <w:ilvl w:val="0"/>
          <w:numId w:val="16"/>
        </w:numPr>
        <w:spacing w:line="240" w:lineRule="auto"/>
        <w:jc w:val="both"/>
        <w:rPr>
          <w:rFonts w:ascii="Times New Roman" w:hAnsi="Times New Roman"/>
          <w:color w:val="000000"/>
          <w:sz w:val="24"/>
          <w:szCs w:val="24"/>
        </w:rPr>
      </w:pPr>
      <w:r>
        <w:rPr>
          <w:rFonts w:ascii="Times New Roman" w:hAnsi="Times New Roman"/>
          <w:color w:val="000000"/>
          <w:sz w:val="24"/>
          <w:szCs w:val="24"/>
        </w:rPr>
        <w:t>Zasiłek szkolny nie przysługuje:</w:t>
      </w:r>
    </w:p>
    <w:p w14:paraId="54A637D3" w14:textId="77777777" w:rsidR="00EB2E63" w:rsidRDefault="00EB2E63" w:rsidP="00EB2E63">
      <w:pPr>
        <w:spacing w:line="240" w:lineRule="auto"/>
        <w:ind w:left="720"/>
        <w:jc w:val="both"/>
        <w:rPr>
          <w:rFonts w:ascii="Times New Roman" w:hAnsi="Times New Roman"/>
          <w:color w:val="000000"/>
          <w:sz w:val="24"/>
          <w:szCs w:val="24"/>
        </w:rPr>
      </w:pPr>
      <w:r>
        <w:rPr>
          <w:rFonts w:ascii="Times New Roman" w:hAnsi="Times New Roman"/>
          <w:color w:val="000000"/>
          <w:sz w:val="24"/>
          <w:szCs w:val="24"/>
        </w:rPr>
        <w:t>1) uczniom klas zerowych,</w:t>
      </w:r>
    </w:p>
    <w:p w14:paraId="07B86D20" w14:textId="77777777" w:rsidR="00EB2E63" w:rsidRDefault="00EB2E63" w:rsidP="00EB2E63">
      <w:pPr>
        <w:spacing w:line="240" w:lineRule="auto"/>
        <w:ind w:left="720"/>
        <w:jc w:val="both"/>
      </w:pPr>
      <w:r>
        <w:rPr>
          <w:rFonts w:ascii="Times New Roman" w:hAnsi="Times New Roman"/>
          <w:color w:val="000000"/>
          <w:sz w:val="24"/>
          <w:szCs w:val="24"/>
        </w:rPr>
        <w:t>2) uczniom, którzy nie mieszkają na terenie Gminy Srokowo</w:t>
      </w:r>
    </w:p>
    <w:p w14:paraId="493F2570" w14:textId="77777777" w:rsidR="00EB2E63" w:rsidRDefault="00EB2E63" w:rsidP="00EB2E63">
      <w:pPr>
        <w:jc w:val="center"/>
        <w:rPr>
          <w:rFonts w:ascii="Times New Roman" w:hAnsi="Times New Roman"/>
          <w:b/>
          <w:sz w:val="24"/>
          <w:szCs w:val="24"/>
        </w:rPr>
      </w:pPr>
    </w:p>
    <w:p w14:paraId="168C181A" w14:textId="77777777" w:rsidR="00EB2E63" w:rsidRDefault="00EB2E63" w:rsidP="00EB2E63">
      <w:pPr>
        <w:jc w:val="center"/>
        <w:rPr>
          <w:rFonts w:ascii="Times New Roman" w:hAnsi="Times New Roman"/>
        </w:rPr>
      </w:pPr>
      <w:r>
        <w:rPr>
          <w:rFonts w:ascii="Times New Roman" w:hAnsi="Times New Roman"/>
          <w:b/>
          <w:sz w:val="24"/>
          <w:szCs w:val="24"/>
        </w:rPr>
        <w:t>Rozdział 6.</w:t>
      </w:r>
    </w:p>
    <w:p w14:paraId="17854BD4" w14:textId="77777777" w:rsidR="00EB2E63" w:rsidRDefault="00EB2E63" w:rsidP="00EB2E63">
      <w:pPr>
        <w:jc w:val="center"/>
        <w:rPr>
          <w:b/>
          <w:sz w:val="24"/>
          <w:szCs w:val="24"/>
        </w:rPr>
      </w:pPr>
      <w:r>
        <w:rPr>
          <w:rFonts w:ascii="Times New Roman" w:hAnsi="Times New Roman"/>
          <w:b/>
          <w:sz w:val="24"/>
          <w:szCs w:val="24"/>
        </w:rPr>
        <w:t>Postanowienia końcowe</w:t>
      </w:r>
    </w:p>
    <w:p w14:paraId="6FBAC833" w14:textId="77777777" w:rsidR="00EB2E63" w:rsidRDefault="00EB2E63" w:rsidP="00EB2E63">
      <w:pPr>
        <w:jc w:val="center"/>
      </w:pPr>
      <w:r>
        <w:rPr>
          <w:rFonts w:ascii="Times New Roman" w:hAnsi="Times New Roman"/>
          <w:b/>
          <w:sz w:val="24"/>
          <w:szCs w:val="24"/>
        </w:rPr>
        <w:t>§ 16</w:t>
      </w:r>
    </w:p>
    <w:p w14:paraId="6B9F319A" w14:textId="77777777" w:rsidR="00EB2E63" w:rsidRDefault="00EB2E63" w:rsidP="00EB2E63">
      <w:pPr>
        <w:pStyle w:val="Akapitzlist"/>
        <w:numPr>
          <w:ilvl w:val="0"/>
          <w:numId w:val="5"/>
        </w:numPr>
        <w:jc w:val="both"/>
      </w:pPr>
      <w:r>
        <w:rPr>
          <w:rFonts w:ascii="Times New Roman" w:hAnsi="Times New Roman"/>
          <w:color w:val="000000"/>
          <w:sz w:val="24"/>
          <w:szCs w:val="24"/>
        </w:rPr>
        <w:t xml:space="preserve">Wysokość pomocy materialnej o charakterze socjalnym, przyznawanej w formie stypendium szkolnego i zasiłku szkolnego, każdorazowo uzależniona będzie od środków przeznaczonych na ten cel czyli z dotacji celowej z budżetu państwa, oraz ze środków własnych Gminy Srokowo. </w:t>
      </w:r>
    </w:p>
    <w:p w14:paraId="553EE27F" w14:textId="77777777" w:rsidR="00EB2E63" w:rsidRDefault="00EB2E63" w:rsidP="00EB2E63">
      <w:pPr>
        <w:pStyle w:val="Akapitzlist"/>
        <w:numPr>
          <w:ilvl w:val="0"/>
          <w:numId w:val="5"/>
        </w:numPr>
        <w:jc w:val="both"/>
      </w:pPr>
      <w:r>
        <w:rPr>
          <w:rFonts w:ascii="Times New Roman" w:hAnsi="Times New Roman"/>
          <w:color w:val="000000"/>
          <w:sz w:val="24"/>
          <w:szCs w:val="24"/>
        </w:rPr>
        <w:t xml:space="preserve">Wypłata stypendiów szkolnych i zasiłków następuje po otrzymaniu dotacji celowej </w:t>
      </w:r>
      <w:r>
        <w:rPr>
          <w:rFonts w:ascii="Times New Roman" w:hAnsi="Times New Roman"/>
          <w:color w:val="000000"/>
          <w:sz w:val="24"/>
          <w:szCs w:val="24"/>
        </w:rPr>
        <w:br/>
        <w:t>z budżetu państwa.</w:t>
      </w:r>
    </w:p>
    <w:p w14:paraId="6883FE39" w14:textId="77777777" w:rsidR="00EB2E63" w:rsidRDefault="00EB2E63" w:rsidP="00EB2E63">
      <w:pPr>
        <w:jc w:val="center"/>
        <w:rPr>
          <w:rFonts w:ascii="Times New Roman" w:hAnsi="Times New Roman"/>
          <w:b/>
          <w:sz w:val="24"/>
          <w:szCs w:val="24"/>
        </w:rPr>
      </w:pPr>
    </w:p>
    <w:p w14:paraId="2ABCB39D" w14:textId="77777777" w:rsidR="00EB2E63" w:rsidRDefault="00EB2E63" w:rsidP="00EB2E63">
      <w:pPr>
        <w:jc w:val="center"/>
      </w:pPr>
      <w:r>
        <w:rPr>
          <w:rFonts w:ascii="Times New Roman" w:hAnsi="Times New Roman"/>
          <w:b/>
          <w:sz w:val="24"/>
          <w:szCs w:val="24"/>
        </w:rPr>
        <w:t>§ 17</w:t>
      </w:r>
    </w:p>
    <w:p w14:paraId="24435EE3" w14:textId="77777777" w:rsidR="00EB2E63" w:rsidRDefault="00EB2E63" w:rsidP="00EB2E63">
      <w:pPr>
        <w:pStyle w:val="Akapitzlist"/>
        <w:numPr>
          <w:ilvl w:val="0"/>
          <w:numId w:val="6"/>
        </w:numPr>
        <w:jc w:val="both"/>
      </w:pPr>
      <w:r w:rsidRPr="00EB2E63">
        <w:rPr>
          <w:rFonts w:ascii="Times New Roman" w:hAnsi="Times New Roman"/>
          <w:sz w:val="24"/>
          <w:szCs w:val="24"/>
        </w:rPr>
        <w:t xml:space="preserve">W sprawach nieuregulowanych niniejszym Regulaminem mają zastosowanie przepisy ustawy z dnia 7 września 1991 r. o systemie oświaty, ustawy z dnia 12 marca 2004 r. o pomocy społecznej, ustawy z dnia 28 listopada 2003 r. o świadczeniach rodzinnych, ustawy z dnia 14 czerwca 1960 r. Kodeks postępowania administracyjnego. </w:t>
      </w:r>
    </w:p>
    <w:sectPr w:rsidR="00EB2E63">
      <w:pgSz w:w="11906" w:h="16838"/>
      <w:pgMar w:top="1134" w:right="1247" w:bottom="1134" w:left="124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420"/>
    <w:multiLevelType w:val="multilevel"/>
    <w:tmpl w:val="531E418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562FF"/>
    <w:multiLevelType w:val="multilevel"/>
    <w:tmpl w:val="583A1D1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B3E0C"/>
    <w:multiLevelType w:val="multilevel"/>
    <w:tmpl w:val="3648C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5A31F5"/>
    <w:multiLevelType w:val="multilevel"/>
    <w:tmpl w:val="7C3A3A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3543E"/>
    <w:multiLevelType w:val="multilevel"/>
    <w:tmpl w:val="0E16D6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321F9"/>
    <w:multiLevelType w:val="multilevel"/>
    <w:tmpl w:val="1B24778C"/>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9661B8"/>
    <w:multiLevelType w:val="multilevel"/>
    <w:tmpl w:val="4F1C53AE"/>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4A64086"/>
    <w:multiLevelType w:val="multilevel"/>
    <w:tmpl w:val="0D6E85F6"/>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1636B52"/>
    <w:multiLevelType w:val="multilevel"/>
    <w:tmpl w:val="E458B1B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440" w:hanging="360"/>
      </w:pPr>
      <w:rPr>
        <w:color w:val="00000A"/>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577358"/>
    <w:multiLevelType w:val="multilevel"/>
    <w:tmpl w:val="992CB4F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1138BD"/>
    <w:multiLevelType w:val="multilevel"/>
    <w:tmpl w:val="B1743A4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533AED"/>
    <w:multiLevelType w:val="multilevel"/>
    <w:tmpl w:val="9976F15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2C03F9"/>
    <w:multiLevelType w:val="multilevel"/>
    <w:tmpl w:val="2B524E5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15:restartNumberingAfterBreak="0">
    <w:nsid w:val="5B5340BE"/>
    <w:multiLevelType w:val="multilevel"/>
    <w:tmpl w:val="F014F1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3A1EC3"/>
    <w:multiLevelType w:val="multilevel"/>
    <w:tmpl w:val="D29ADAD4"/>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707646"/>
    <w:multiLevelType w:val="multilevel"/>
    <w:tmpl w:val="79203052"/>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085692"/>
    <w:multiLevelType w:val="multilevel"/>
    <w:tmpl w:val="D72428F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2"/>
  </w:num>
  <w:num w:numId="4">
    <w:abstractNumId w:val="11"/>
  </w:num>
  <w:num w:numId="5">
    <w:abstractNumId w:val="13"/>
  </w:num>
  <w:num w:numId="6">
    <w:abstractNumId w:val="16"/>
  </w:num>
  <w:num w:numId="7">
    <w:abstractNumId w:val="8"/>
  </w:num>
  <w:num w:numId="8">
    <w:abstractNumId w:val="4"/>
  </w:num>
  <w:num w:numId="9">
    <w:abstractNumId w:val="1"/>
  </w:num>
  <w:num w:numId="10">
    <w:abstractNumId w:val="0"/>
  </w:num>
  <w:num w:numId="11">
    <w:abstractNumId w:val="6"/>
  </w:num>
  <w:num w:numId="12">
    <w:abstractNumId w:val="10"/>
  </w:num>
  <w:num w:numId="13">
    <w:abstractNumId w:val="7"/>
  </w:num>
  <w:num w:numId="14">
    <w:abstractNumId w:val="14"/>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3"/>
    <w:rsid w:val="00050B63"/>
    <w:rsid w:val="00133A0D"/>
    <w:rsid w:val="002C2D9F"/>
    <w:rsid w:val="0030157C"/>
    <w:rsid w:val="00617C4C"/>
    <w:rsid w:val="006327E6"/>
    <w:rsid w:val="007217D0"/>
    <w:rsid w:val="007D57DD"/>
    <w:rsid w:val="009C46DE"/>
    <w:rsid w:val="00A6049F"/>
    <w:rsid w:val="00A84B69"/>
    <w:rsid w:val="00EB2E63"/>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9DBF"/>
  <w15:chartTrackingRefBased/>
  <w15:docId w15:val="{CCA8F067-CBFC-4B04-AF8B-4B6C28D6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E63"/>
    <w:pPr>
      <w:spacing w:after="200" w:line="276"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8586</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2021-03-30T06:58:00Z</dcterms:created>
  <dcterms:modified xsi:type="dcterms:W3CDTF">2021-03-30T06:58:00Z</dcterms:modified>
</cp:coreProperties>
</file>