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4732" w14:textId="77777777" w:rsidR="00FF47A4" w:rsidRPr="00043BA9" w:rsidRDefault="00FF47A4" w:rsidP="00FF47A4">
      <w:pPr>
        <w:rPr>
          <w:b/>
        </w:rPr>
      </w:pPr>
      <w:r w:rsidRPr="00043BA9">
        <w:rPr>
          <w:b/>
          <w:bCs/>
        </w:rPr>
        <w:t xml:space="preserve">ZAŁĄCZNIK NR  2 </w:t>
      </w:r>
      <w:r w:rsidRPr="00043BA9">
        <w:rPr>
          <w:b/>
        </w:rPr>
        <w:t>do uchwały Rady Gminy Srokowo</w:t>
      </w:r>
      <w:r>
        <w:rPr>
          <w:b/>
        </w:rPr>
        <w:t xml:space="preserve"> </w:t>
      </w:r>
      <w:r w:rsidRPr="00043BA9">
        <w:rPr>
          <w:b/>
        </w:rPr>
        <w:t xml:space="preserve"> nr</w:t>
      </w:r>
      <w:r>
        <w:rPr>
          <w:b/>
        </w:rPr>
        <w:t xml:space="preserve">  XXXII/182/2021</w:t>
      </w:r>
      <w:r w:rsidRPr="00043BA9">
        <w:rPr>
          <w:b/>
        </w:rPr>
        <w:t xml:space="preserve"> z dnia </w:t>
      </w:r>
      <w:r>
        <w:rPr>
          <w:b/>
        </w:rPr>
        <w:t>5</w:t>
      </w:r>
      <w:r w:rsidRPr="00043BA9">
        <w:rPr>
          <w:b/>
        </w:rPr>
        <w:t xml:space="preserve"> </w:t>
      </w:r>
      <w:r>
        <w:rPr>
          <w:b/>
        </w:rPr>
        <w:t>maja 2021</w:t>
      </w:r>
      <w:r w:rsidRPr="00043BA9">
        <w:rPr>
          <w:b/>
        </w:rPr>
        <w:t>r.</w:t>
      </w:r>
    </w:p>
    <w:p w14:paraId="5FE4FD9D" w14:textId="77777777" w:rsidR="00FF47A4" w:rsidRPr="00043BA9" w:rsidRDefault="00FF47A4" w:rsidP="00FF47A4">
      <w:pPr>
        <w:rPr>
          <w:b/>
        </w:rPr>
      </w:pPr>
    </w:p>
    <w:p w14:paraId="6EE24F91" w14:textId="77777777" w:rsidR="00FF47A4" w:rsidRPr="00043BA9" w:rsidRDefault="00FF47A4" w:rsidP="00FF47A4">
      <w:pPr>
        <w:rPr>
          <w:b/>
          <w:color w:val="000000"/>
        </w:rPr>
      </w:pPr>
      <w:r w:rsidRPr="00043BA9">
        <w:rPr>
          <w:b/>
          <w:color w:val="000000"/>
        </w:rPr>
        <w:t>Stwierdzenie zgodności planu miejscowego z ustaleniami „Studium uwarunkowań i kierunków zagospodarowania przestrzennego gminy Srokowo”</w:t>
      </w:r>
    </w:p>
    <w:p w14:paraId="7B135E37" w14:textId="77777777" w:rsidR="00FF47A4" w:rsidRPr="00043BA9" w:rsidRDefault="00FF47A4" w:rsidP="00FF47A4">
      <w:pPr>
        <w:spacing w:before="120" w:line="276" w:lineRule="auto"/>
        <w:jc w:val="both"/>
      </w:pPr>
      <w:r w:rsidRPr="00043BA9">
        <w:t>Zgodnie z art. 20 ust.1 ustawy z dnia 27 marca 2003 roku o planowaniu i zagospodarowaniu przestrzennym (Dz. U. z 2</w:t>
      </w:r>
      <w:r>
        <w:t xml:space="preserve">021 </w:t>
      </w:r>
      <w:r w:rsidRPr="00043BA9">
        <w:t>roku, poz.</w:t>
      </w:r>
      <w:r>
        <w:t>741</w:t>
      </w:r>
      <w:r w:rsidRPr="00043BA9">
        <w:t xml:space="preserve">) niniejszym stwierdza się zgodność miejscowego planu zagospodarowania przestrzennego terenu wsi Sówka w obrębie geodezyjnym Wysoka Góra w gminie Srokowo ze „Studium uwarunkowań i kierunków zagospodarowania przestrzennego gminy Srokowo” zatwierdzonego uchwałą Nr XXI/103/16 Rady Gminy Srokowo z dnia 26 kwietnia 2016r </w:t>
      </w:r>
    </w:p>
    <w:p w14:paraId="31125D97" w14:textId="77777777" w:rsidR="00FF47A4" w:rsidRDefault="00FF47A4" w:rsidP="00FF47A4">
      <w:pPr>
        <w:ind w:left="5664"/>
      </w:pPr>
    </w:p>
    <w:p w14:paraId="289D3C34" w14:textId="77777777" w:rsidR="00FF47A4" w:rsidRPr="00043BA9" w:rsidRDefault="00FF47A4" w:rsidP="00FF47A4">
      <w:pPr>
        <w:ind w:left="5664"/>
      </w:pPr>
    </w:p>
    <w:p w14:paraId="331B6245" w14:textId="77777777" w:rsidR="00FF47A4" w:rsidRDefault="00FF47A4" w:rsidP="00FF47A4">
      <w:pPr>
        <w:ind w:left="5664"/>
        <w:rPr>
          <w:b/>
        </w:rPr>
      </w:pPr>
      <w:r w:rsidRPr="00043BA9">
        <w:t xml:space="preserve"> </w:t>
      </w:r>
      <w:r w:rsidRPr="00043BA9">
        <w:rPr>
          <w:b/>
        </w:rPr>
        <w:t>Przewodniczący</w:t>
      </w:r>
    </w:p>
    <w:p w14:paraId="3C95C091" w14:textId="77777777" w:rsidR="00FF47A4" w:rsidRDefault="00FF47A4" w:rsidP="00FF47A4">
      <w:pPr>
        <w:ind w:left="5664"/>
        <w:rPr>
          <w:b/>
        </w:rPr>
      </w:pPr>
    </w:p>
    <w:p w14:paraId="580949CD" w14:textId="77777777" w:rsidR="00FF47A4" w:rsidRDefault="00FF47A4" w:rsidP="00FF47A4">
      <w:pPr>
        <w:ind w:left="5664"/>
        <w:rPr>
          <w:b/>
        </w:rPr>
      </w:pPr>
    </w:p>
    <w:p w14:paraId="7761101E" w14:textId="77777777" w:rsidR="00FF47A4" w:rsidRPr="00043BA9" w:rsidRDefault="00FF47A4" w:rsidP="00FF47A4">
      <w:pPr>
        <w:ind w:left="5664"/>
        <w:rPr>
          <w:b/>
        </w:rPr>
      </w:pPr>
    </w:p>
    <w:p w14:paraId="61B43626" w14:textId="77777777" w:rsidR="00FF47A4" w:rsidRPr="00043BA9" w:rsidRDefault="00FF47A4" w:rsidP="00FF47A4">
      <w:pPr>
        <w:rPr>
          <w:b/>
        </w:rPr>
      </w:pPr>
      <w:r w:rsidRPr="00043BA9">
        <w:rPr>
          <w:b/>
        </w:rPr>
        <w:tab/>
      </w:r>
      <w:r w:rsidRPr="00043BA9">
        <w:rPr>
          <w:b/>
        </w:rPr>
        <w:tab/>
      </w:r>
      <w:r w:rsidRPr="00043BA9">
        <w:rPr>
          <w:b/>
        </w:rPr>
        <w:tab/>
      </w:r>
      <w:r w:rsidRPr="00043BA9">
        <w:rPr>
          <w:b/>
        </w:rPr>
        <w:tab/>
      </w:r>
      <w:r w:rsidRPr="00043BA9">
        <w:rPr>
          <w:b/>
        </w:rPr>
        <w:tab/>
      </w:r>
      <w:r w:rsidRPr="00043BA9">
        <w:rPr>
          <w:b/>
        </w:rPr>
        <w:tab/>
      </w:r>
      <w:r w:rsidRPr="00043BA9">
        <w:rPr>
          <w:b/>
        </w:rPr>
        <w:tab/>
        <w:t xml:space="preserve">  </w:t>
      </w:r>
      <w:r w:rsidRPr="00043BA9">
        <w:rPr>
          <w:b/>
        </w:rPr>
        <w:tab/>
        <w:t xml:space="preserve"> Rady Gminy Srokowo </w:t>
      </w:r>
    </w:p>
    <w:p w14:paraId="180784D6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A4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B5AE"/>
  <w15:chartTrackingRefBased/>
  <w15:docId w15:val="{CDFD3A51-3C1A-4E0D-BCC5-172DF73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2021-05-11T06:52:00Z</dcterms:created>
  <dcterms:modified xsi:type="dcterms:W3CDTF">2021-05-11T06:52:00Z</dcterms:modified>
</cp:coreProperties>
</file>