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2608C" w14:textId="77777777" w:rsidR="00F9078C" w:rsidRPr="00043BA9" w:rsidRDefault="00F9078C" w:rsidP="00F9078C">
      <w:pPr>
        <w:rPr>
          <w:b/>
        </w:rPr>
      </w:pPr>
      <w:r w:rsidRPr="0006113A">
        <w:rPr>
          <w:b/>
        </w:rPr>
        <w:t xml:space="preserve">Załącznik nr 4  do uchwały Rady Gminy Srokowo nr </w:t>
      </w:r>
      <w:r>
        <w:rPr>
          <w:b/>
        </w:rPr>
        <w:t>XXXII/182/2021</w:t>
      </w:r>
      <w:r w:rsidRPr="00043BA9">
        <w:rPr>
          <w:b/>
        </w:rPr>
        <w:t xml:space="preserve"> z dnia </w:t>
      </w:r>
      <w:r>
        <w:rPr>
          <w:b/>
        </w:rPr>
        <w:t>5</w:t>
      </w:r>
      <w:r w:rsidRPr="00043BA9">
        <w:rPr>
          <w:b/>
        </w:rPr>
        <w:t xml:space="preserve"> </w:t>
      </w:r>
      <w:r>
        <w:rPr>
          <w:b/>
        </w:rPr>
        <w:t>maja 2021</w:t>
      </w:r>
      <w:r w:rsidRPr="00043BA9">
        <w:rPr>
          <w:b/>
        </w:rPr>
        <w:t>r.</w:t>
      </w:r>
    </w:p>
    <w:p w14:paraId="020ED200" w14:textId="77777777" w:rsidR="00F9078C" w:rsidRPr="0006113A" w:rsidRDefault="00F9078C" w:rsidP="00F9078C"/>
    <w:p w14:paraId="0D9AF623" w14:textId="77777777" w:rsidR="00F9078C" w:rsidRPr="0006113A" w:rsidRDefault="00F9078C" w:rsidP="00F9078C">
      <w:pPr>
        <w:tabs>
          <w:tab w:val="left" w:pos="993"/>
        </w:tabs>
        <w:spacing w:line="276" w:lineRule="auto"/>
        <w:jc w:val="both"/>
        <w:rPr>
          <w:b/>
        </w:rPr>
      </w:pPr>
      <w:r w:rsidRPr="0006113A">
        <w:rPr>
          <w:b/>
        </w:rPr>
        <w:t>Rozstrzygnięcie w sprawie sposobu finansowania inwestycji z zakresu infrastruktury technicznej należących do zadań własnych Samorządu na obszarze objętym miejscowym planem zagospodarowania przestrzennego terenu wsi Sówka w obrębie geodezyjnym Wysoka Góra w gminie Srokowo</w:t>
      </w:r>
    </w:p>
    <w:p w14:paraId="0CE14FAC" w14:textId="77777777" w:rsidR="00F9078C" w:rsidRPr="0006113A" w:rsidRDefault="00F9078C" w:rsidP="00F9078C">
      <w:pPr>
        <w:jc w:val="both"/>
      </w:pPr>
    </w:p>
    <w:p w14:paraId="3ABA3162" w14:textId="77777777" w:rsidR="00F9078C" w:rsidRPr="0006113A" w:rsidRDefault="00F9078C" w:rsidP="00F9078C">
      <w:pPr>
        <w:tabs>
          <w:tab w:val="left" w:pos="993"/>
        </w:tabs>
        <w:spacing w:line="276" w:lineRule="auto"/>
        <w:jc w:val="both"/>
      </w:pPr>
      <w:r w:rsidRPr="0006113A">
        <w:t xml:space="preserve">§ 1. Na terenie objętym miejscowym planem zagospodarowania przestrzennego fragmentu gminy Srokowo w obrębie </w:t>
      </w:r>
      <w:r>
        <w:t>Wysoka Góra</w:t>
      </w:r>
      <w:r w:rsidRPr="0006113A">
        <w:t xml:space="preserve"> następujące inwestycje z zakresu infrastruktury technicznej należą do zadań własnych gminy:</w:t>
      </w:r>
    </w:p>
    <w:p w14:paraId="14054369" w14:textId="77777777" w:rsidR="00F9078C" w:rsidRPr="0006113A" w:rsidRDefault="00F9078C" w:rsidP="00F9078C">
      <w:pPr>
        <w:numPr>
          <w:ilvl w:val="0"/>
          <w:numId w:val="1"/>
        </w:numPr>
        <w:tabs>
          <w:tab w:val="clear" w:pos="1620"/>
          <w:tab w:val="left" w:pos="180"/>
        </w:tabs>
        <w:ind w:left="180" w:hanging="180"/>
      </w:pPr>
      <w:r w:rsidRPr="0006113A">
        <w:t>sieć wodociągowa rozdzielcza;</w:t>
      </w:r>
    </w:p>
    <w:p w14:paraId="28F7DF93" w14:textId="77777777" w:rsidR="00F9078C" w:rsidRPr="0006113A" w:rsidRDefault="00F9078C" w:rsidP="00F9078C">
      <w:pPr>
        <w:numPr>
          <w:ilvl w:val="0"/>
          <w:numId w:val="1"/>
        </w:numPr>
        <w:tabs>
          <w:tab w:val="clear" w:pos="1620"/>
          <w:tab w:val="left" w:pos="180"/>
        </w:tabs>
        <w:ind w:left="180" w:hanging="180"/>
      </w:pPr>
      <w:r w:rsidRPr="0006113A">
        <w:t xml:space="preserve">sieć kanalizacji tłocznej; </w:t>
      </w:r>
    </w:p>
    <w:p w14:paraId="4848C85E" w14:textId="77777777" w:rsidR="00F9078C" w:rsidRPr="0006113A" w:rsidRDefault="00F9078C" w:rsidP="00F9078C">
      <w:pPr>
        <w:numPr>
          <w:ilvl w:val="0"/>
          <w:numId w:val="1"/>
        </w:numPr>
        <w:tabs>
          <w:tab w:val="clear" w:pos="1620"/>
          <w:tab w:val="left" w:pos="180"/>
        </w:tabs>
        <w:spacing w:line="276" w:lineRule="auto"/>
        <w:ind w:left="180" w:hanging="180"/>
      </w:pPr>
      <w:r w:rsidRPr="0006113A">
        <w:t>przepompownie zbiorcze;</w:t>
      </w:r>
    </w:p>
    <w:p w14:paraId="2B3BA04E" w14:textId="77777777" w:rsidR="00F9078C" w:rsidRPr="0006113A" w:rsidRDefault="00F9078C" w:rsidP="00F9078C">
      <w:pPr>
        <w:tabs>
          <w:tab w:val="left" w:pos="180"/>
        </w:tabs>
        <w:spacing w:line="276" w:lineRule="auto"/>
      </w:pPr>
      <w:r w:rsidRPr="0006113A">
        <w:t>§ 2. Wymienione zadania finansowane będą z budżetu Rady Gminy Srokowo lub z funduszy pozyskiwanych z Europejskiego Funduszu Rozwoju Regionalnego, pożyczek z Wojewódzkiego Funduszu Ochrony Środowiska i Gospodarki Wodnej oraz innych dostępnych źródeł finansowania</w:t>
      </w:r>
    </w:p>
    <w:p w14:paraId="2981A83B" w14:textId="77777777" w:rsidR="00F9078C" w:rsidRDefault="00F9078C" w:rsidP="00F9078C">
      <w:pPr>
        <w:rPr>
          <w:rFonts w:ascii="Arial" w:hAnsi="Arial" w:cs="Arial"/>
          <w:sz w:val="18"/>
          <w:szCs w:val="18"/>
        </w:rPr>
      </w:pPr>
    </w:p>
    <w:p w14:paraId="6E1F9561" w14:textId="77777777" w:rsidR="00F9078C" w:rsidRDefault="00F9078C" w:rsidP="00F9078C">
      <w:pPr>
        <w:rPr>
          <w:b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6113A">
        <w:t xml:space="preserve"> </w:t>
      </w:r>
      <w:r w:rsidRPr="0006113A">
        <w:rPr>
          <w:b/>
        </w:rPr>
        <w:t>Przewodniczący</w:t>
      </w:r>
    </w:p>
    <w:p w14:paraId="4CB2A20C" w14:textId="77777777" w:rsidR="00F9078C" w:rsidRDefault="00F9078C" w:rsidP="00F9078C">
      <w:pPr>
        <w:rPr>
          <w:b/>
        </w:rPr>
      </w:pPr>
    </w:p>
    <w:p w14:paraId="7BFF9147" w14:textId="77777777" w:rsidR="00F9078C" w:rsidRPr="0006113A" w:rsidRDefault="00F9078C" w:rsidP="00F9078C">
      <w:pPr>
        <w:rPr>
          <w:b/>
        </w:rPr>
      </w:pPr>
      <w:r w:rsidRPr="0006113A">
        <w:rPr>
          <w:b/>
        </w:rPr>
        <w:tab/>
      </w:r>
      <w:r w:rsidRPr="0006113A">
        <w:rPr>
          <w:b/>
        </w:rPr>
        <w:tab/>
      </w:r>
      <w:r w:rsidRPr="0006113A">
        <w:rPr>
          <w:b/>
        </w:rPr>
        <w:tab/>
      </w:r>
      <w:r w:rsidRPr="0006113A">
        <w:rPr>
          <w:b/>
        </w:rPr>
        <w:tab/>
      </w:r>
      <w:r w:rsidRPr="0006113A">
        <w:rPr>
          <w:b/>
        </w:rPr>
        <w:tab/>
      </w:r>
      <w:r w:rsidRPr="0006113A">
        <w:rPr>
          <w:b/>
        </w:rPr>
        <w:tab/>
        <w:t xml:space="preserve">    </w:t>
      </w:r>
      <w:r w:rsidRPr="0006113A">
        <w:rPr>
          <w:b/>
        </w:rPr>
        <w:tab/>
        <w:t xml:space="preserve"> Rady Gminy Srokowo</w:t>
      </w:r>
    </w:p>
    <w:p w14:paraId="402000B3" w14:textId="77777777" w:rsidR="002C2D9F" w:rsidRDefault="002C2D9F"/>
    <w:sectPr w:rsidR="002C2D9F" w:rsidSect="007F4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D0F61"/>
    <w:multiLevelType w:val="hybridMultilevel"/>
    <w:tmpl w:val="4E2C7D18"/>
    <w:lvl w:ilvl="0" w:tplc="7744DDF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78C"/>
    <w:rsid w:val="00050B63"/>
    <w:rsid w:val="00133A0D"/>
    <w:rsid w:val="002C2D9F"/>
    <w:rsid w:val="0030157C"/>
    <w:rsid w:val="00617C4C"/>
    <w:rsid w:val="006327E6"/>
    <w:rsid w:val="007217D0"/>
    <w:rsid w:val="007D57DD"/>
    <w:rsid w:val="009C46DE"/>
    <w:rsid w:val="00A6049F"/>
    <w:rsid w:val="00A84B69"/>
    <w:rsid w:val="00F05D85"/>
    <w:rsid w:val="00F9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AB061"/>
  <w15:chartTrackingRefBased/>
  <w15:docId w15:val="{D538A86C-FDF1-4169-9E07-83866687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834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2021-05-11T06:52:00Z</dcterms:created>
  <dcterms:modified xsi:type="dcterms:W3CDTF">2021-05-11T06:52:00Z</dcterms:modified>
</cp:coreProperties>
</file>