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4CE4" w14:textId="77777777" w:rsidR="007C667C" w:rsidRDefault="007C667C" w:rsidP="007C667C">
      <w:pPr>
        <w:jc w:val="center"/>
        <w:rPr>
          <w:b/>
        </w:rPr>
      </w:pPr>
      <w:r>
        <w:rPr>
          <w:b/>
        </w:rPr>
        <w:t>UZASADNIENIE</w:t>
      </w:r>
    </w:p>
    <w:p w14:paraId="4CD1C349" w14:textId="77777777" w:rsidR="007C667C" w:rsidRDefault="007C667C" w:rsidP="007C667C">
      <w:pPr>
        <w:jc w:val="center"/>
        <w:rPr>
          <w:b/>
        </w:rPr>
      </w:pPr>
    </w:p>
    <w:p w14:paraId="263D961F" w14:textId="77777777" w:rsidR="007C667C" w:rsidRDefault="007C667C" w:rsidP="007C667C">
      <w:pPr>
        <w:jc w:val="center"/>
        <w:rPr>
          <w:b/>
        </w:rPr>
      </w:pPr>
    </w:p>
    <w:p w14:paraId="23B4EB7F" w14:textId="77777777" w:rsidR="007C667C" w:rsidRDefault="007C667C" w:rsidP="007C667C">
      <w:r>
        <w:t xml:space="preserve"> Rada Powiatu Kętrzyńskiego Uchwałą Rady nr ZLVII/395/2022  z dnia 30 marca 2022r  podjęła decyzję o przekazaniu gminom powiatu pomocy finansowej w wysokości 60 tys. zł  na </w:t>
      </w:r>
      <w:r w:rsidRPr="00467275">
        <w:t xml:space="preserve">pomoc świadczoną przez gminy w tym Gminę Srokowo na rzecz  obywateli Ukrainy , </w:t>
      </w:r>
      <w:r>
        <w:t xml:space="preserve">     </w:t>
      </w:r>
      <w:r w:rsidRPr="00467275">
        <w:t>w związku z konfliktem zbrojnym na terytorium tego państwa</w:t>
      </w:r>
      <w:r>
        <w:t xml:space="preserve"> w wysokości ( dla Gminy Srokowo-10 000zł) </w:t>
      </w:r>
      <w:r w:rsidRPr="00467275">
        <w:t>.</w:t>
      </w:r>
    </w:p>
    <w:p w14:paraId="02B311EA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7C"/>
    <w:rsid w:val="00050B63"/>
    <w:rsid w:val="00133A0D"/>
    <w:rsid w:val="002C2D9F"/>
    <w:rsid w:val="0030157C"/>
    <w:rsid w:val="00617C4C"/>
    <w:rsid w:val="006327E6"/>
    <w:rsid w:val="007217D0"/>
    <w:rsid w:val="007C667C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FF1B"/>
  <w15:chartTrackingRefBased/>
  <w15:docId w15:val="{85BA68FE-4115-4613-8D3F-7262291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2022-04-19T07:10:00Z</dcterms:created>
  <dcterms:modified xsi:type="dcterms:W3CDTF">2022-04-19T07:11:00Z</dcterms:modified>
</cp:coreProperties>
</file>