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2411" w14:textId="77777777" w:rsidR="00AD05A7" w:rsidRPr="00DF550F" w:rsidRDefault="00AD05A7" w:rsidP="00AD05A7">
      <w:pPr>
        <w:keepNext/>
        <w:suppressAutoHyphens w:val="0"/>
        <w:autoSpaceDE w:val="0"/>
        <w:autoSpaceDN w:val="0"/>
        <w:adjustRightInd w:val="0"/>
        <w:ind w:left="2832" w:firstLine="708"/>
        <w:outlineLvl w:val="0"/>
        <w:rPr>
          <w:rFonts w:ascii="Arial" w:hAnsi="Arial" w:cs="Arial"/>
          <w:sz w:val="20"/>
          <w:szCs w:val="20"/>
          <w:lang w:eastAsia="pl-PL"/>
        </w:rPr>
      </w:pPr>
      <w:r w:rsidRPr="00DF550F">
        <w:rPr>
          <w:rFonts w:ascii="Arial" w:hAnsi="Arial" w:cs="Arial"/>
          <w:sz w:val="20"/>
          <w:szCs w:val="20"/>
          <w:lang w:eastAsia="pl-PL"/>
        </w:rPr>
        <w:t>U Z A S A D N I E N I E</w:t>
      </w:r>
    </w:p>
    <w:p w14:paraId="2B376C28" w14:textId="77777777" w:rsidR="00AD05A7" w:rsidRPr="00DF550F" w:rsidRDefault="00AD05A7" w:rsidP="00AD05A7">
      <w:pPr>
        <w:suppressAutoHyphens w:val="0"/>
        <w:ind w:left="2124" w:firstLine="708"/>
        <w:rPr>
          <w:rFonts w:ascii="Arial" w:hAnsi="Arial" w:cs="Arial"/>
          <w:sz w:val="20"/>
          <w:szCs w:val="20"/>
          <w:lang w:eastAsia="pl-PL"/>
        </w:rPr>
      </w:pPr>
      <w:r w:rsidRPr="00DF550F">
        <w:rPr>
          <w:rFonts w:ascii="Arial" w:hAnsi="Arial" w:cs="Arial"/>
          <w:sz w:val="20"/>
          <w:szCs w:val="20"/>
          <w:lang w:eastAsia="pl-PL"/>
        </w:rPr>
        <w:t>do uchwały w sprawie opłaty od posiadania psów</w:t>
      </w:r>
    </w:p>
    <w:p w14:paraId="083CF50E" w14:textId="77777777" w:rsidR="00AD05A7" w:rsidRPr="00DF550F" w:rsidRDefault="00AD05A7" w:rsidP="00AD05A7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2591C83E" w14:textId="77777777" w:rsidR="00AD05A7" w:rsidRPr="00DF550F" w:rsidRDefault="00AD05A7" w:rsidP="00AD05A7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4BBC82A" w14:textId="1424522B" w:rsidR="00AD05A7" w:rsidRPr="00DF550F" w:rsidRDefault="00AD05A7" w:rsidP="00AD05A7">
      <w:pPr>
        <w:suppressAutoHyphens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DF550F">
        <w:rPr>
          <w:rFonts w:ascii="Arial" w:hAnsi="Arial" w:cs="Arial"/>
          <w:sz w:val="20"/>
          <w:szCs w:val="20"/>
          <w:lang w:eastAsia="pl-PL"/>
        </w:rPr>
        <w:t>Zgodnie z art. 18a ustawy o podatkach i opłatach lokalnych (</w:t>
      </w:r>
      <w:r>
        <w:rPr>
          <w:rFonts w:ascii="Arial" w:hAnsi="Arial" w:cs="Arial"/>
          <w:sz w:val="20"/>
          <w:szCs w:val="20"/>
          <w:lang w:eastAsia="pl-PL"/>
        </w:rPr>
        <w:t xml:space="preserve">t. j. </w:t>
      </w:r>
      <w:r w:rsidRPr="00DF550F">
        <w:rPr>
          <w:rFonts w:ascii="Arial" w:hAnsi="Arial" w:cs="Arial"/>
          <w:sz w:val="20"/>
          <w:szCs w:val="20"/>
          <w:lang w:eastAsia="pl-PL"/>
        </w:rPr>
        <w:t>Dz.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F550F">
        <w:rPr>
          <w:rFonts w:ascii="Arial" w:hAnsi="Arial" w:cs="Arial"/>
          <w:sz w:val="20"/>
          <w:szCs w:val="20"/>
          <w:lang w:eastAsia="pl-PL"/>
        </w:rPr>
        <w:t>U.</w:t>
      </w:r>
      <w:r>
        <w:rPr>
          <w:rFonts w:ascii="Arial" w:hAnsi="Arial" w:cs="Arial"/>
          <w:sz w:val="20"/>
          <w:szCs w:val="20"/>
          <w:lang w:eastAsia="pl-PL"/>
        </w:rPr>
        <w:t xml:space="preserve"> z </w:t>
      </w:r>
      <w:r w:rsidRPr="00DF550F">
        <w:rPr>
          <w:rFonts w:ascii="Arial" w:hAnsi="Arial" w:cs="Arial"/>
          <w:sz w:val="20"/>
          <w:szCs w:val="20"/>
          <w:lang w:eastAsia="pl-PL"/>
        </w:rPr>
        <w:t>20</w:t>
      </w:r>
      <w:r>
        <w:rPr>
          <w:rFonts w:ascii="Arial" w:hAnsi="Arial" w:cs="Arial"/>
          <w:sz w:val="20"/>
          <w:szCs w:val="20"/>
          <w:lang w:eastAsia="pl-PL"/>
        </w:rPr>
        <w:t>23 r.,</w:t>
      </w:r>
      <w:r w:rsidRPr="00DF550F">
        <w:rPr>
          <w:rFonts w:ascii="Arial" w:hAnsi="Arial" w:cs="Arial"/>
          <w:sz w:val="20"/>
          <w:szCs w:val="20"/>
          <w:lang w:eastAsia="pl-PL"/>
        </w:rPr>
        <w:t xml:space="preserve"> poz</w:t>
      </w:r>
      <w:r>
        <w:rPr>
          <w:rFonts w:ascii="Arial" w:hAnsi="Arial" w:cs="Arial"/>
          <w:sz w:val="20"/>
          <w:szCs w:val="20"/>
          <w:lang w:eastAsia="pl-PL"/>
        </w:rPr>
        <w:t>. 70 z późn. zm.</w:t>
      </w:r>
      <w:r w:rsidRPr="00DF550F">
        <w:rPr>
          <w:rFonts w:ascii="Arial" w:hAnsi="Arial" w:cs="Arial"/>
          <w:sz w:val="20"/>
          <w:szCs w:val="20"/>
          <w:lang w:eastAsia="pl-PL"/>
        </w:rPr>
        <w:t xml:space="preserve">) Rada Gminy określa w drodze uchwały zasady ustalania i poboru oraz terminy i wysokość stawki opłaty za posiadania psów. Przedłożona uchwała zawiera roczną stawkę opłaty od posiadania psów w wysokości </w:t>
      </w:r>
      <w:r>
        <w:rPr>
          <w:rFonts w:ascii="Arial" w:hAnsi="Arial" w:cs="Arial"/>
          <w:sz w:val="20"/>
          <w:szCs w:val="20"/>
          <w:lang w:eastAsia="pl-PL"/>
        </w:rPr>
        <w:t>40</w:t>
      </w:r>
      <w:r w:rsidRPr="00DF550F">
        <w:rPr>
          <w:rFonts w:ascii="Arial" w:hAnsi="Arial" w:cs="Arial"/>
          <w:sz w:val="20"/>
          <w:szCs w:val="20"/>
          <w:lang w:eastAsia="pl-PL"/>
        </w:rPr>
        <w:t>,00 zł, zaś maksymalna stawka na 202</w:t>
      </w:r>
      <w:r>
        <w:rPr>
          <w:rFonts w:ascii="Arial" w:hAnsi="Arial" w:cs="Arial"/>
          <w:sz w:val="20"/>
          <w:szCs w:val="20"/>
          <w:lang w:eastAsia="pl-PL"/>
        </w:rPr>
        <w:t>4</w:t>
      </w:r>
      <w:r w:rsidRPr="00DF550F">
        <w:rPr>
          <w:rFonts w:ascii="Arial" w:hAnsi="Arial" w:cs="Arial"/>
          <w:sz w:val="20"/>
          <w:szCs w:val="20"/>
          <w:lang w:eastAsia="pl-PL"/>
        </w:rPr>
        <w:t xml:space="preserve"> rok wynosi </w:t>
      </w:r>
      <w:r>
        <w:rPr>
          <w:rFonts w:ascii="Arial" w:hAnsi="Arial" w:cs="Arial"/>
          <w:sz w:val="20"/>
          <w:szCs w:val="20"/>
          <w:lang w:eastAsia="pl-PL"/>
        </w:rPr>
        <w:t>173,57</w:t>
      </w:r>
      <w:r w:rsidRPr="00DF550F">
        <w:rPr>
          <w:rFonts w:ascii="Arial" w:hAnsi="Arial" w:cs="Arial"/>
          <w:sz w:val="20"/>
          <w:szCs w:val="20"/>
          <w:lang w:eastAsia="pl-PL"/>
        </w:rPr>
        <w:t xml:space="preserve"> zł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0F5445AB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A7"/>
    <w:rsid w:val="002373FB"/>
    <w:rsid w:val="00946395"/>
    <w:rsid w:val="00A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187B"/>
  <w15:chartTrackingRefBased/>
  <w15:docId w15:val="{DDE79D75-A857-4C2A-B26F-639838E5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5A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2</cp:revision>
  <dcterms:created xsi:type="dcterms:W3CDTF">2023-10-31T12:03:00Z</dcterms:created>
  <dcterms:modified xsi:type="dcterms:W3CDTF">2023-10-31T12:04:00Z</dcterms:modified>
</cp:coreProperties>
</file>