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0AA0C5D" w14:textId="77777777" w:rsidR="00F13E18" w:rsidRPr="005052C8" w:rsidRDefault="00F13E18" w:rsidP="00F13E18">
      <w:pPr>
        <w:pStyle w:val="Bezodstpw"/>
        <w:jc w:val="right"/>
        <w:rPr>
          <w:rFonts w:ascii="Times New Roman" w:hAnsi="Times New Roman" w:cs="Times New Roman"/>
        </w:rPr>
      </w:pPr>
      <w:r w:rsidRPr="005052C8">
        <w:rPr>
          <w:rFonts w:ascii="Times New Roman" w:hAnsi="Times New Roman" w:cs="Times New Roman"/>
        </w:rPr>
        <w:t>Załącznik nr 1</w:t>
      </w:r>
    </w:p>
    <w:p w14:paraId="26A929F9" w14:textId="52FDB6B9" w:rsidR="00F13E18" w:rsidRPr="005052C8" w:rsidRDefault="00F13E18" w:rsidP="00F13E18">
      <w:pPr>
        <w:pStyle w:val="Bezodstpw"/>
        <w:jc w:val="right"/>
        <w:rPr>
          <w:rFonts w:ascii="Times New Roman" w:hAnsi="Times New Roman" w:cs="Times New Roman"/>
        </w:rPr>
      </w:pPr>
      <w:r w:rsidRPr="005052C8">
        <w:rPr>
          <w:rFonts w:ascii="Times New Roman" w:hAnsi="Times New Roman" w:cs="Times New Roman"/>
        </w:rPr>
        <w:t>do Zarządzenia N</w:t>
      </w:r>
      <w:r w:rsidR="00713E92" w:rsidRPr="005052C8">
        <w:rPr>
          <w:rFonts w:ascii="Times New Roman" w:hAnsi="Times New Roman" w:cs="Times New Roman"/>
        </w:rPr>
        <w:t>r</w:t>
      </w:r>
      <w:r w:rsidR="003D7184" w:rsidRPr="005052C8">
        <w:rPr>
          <w:rFonts w:ascii="Times New Roman" w:hAnsi="Times New Roman" w:cs="Times New Roman"/>
        </w:rPr>
        <w:t xml:space="preserve"> </w:t>
      </w:r>
      <w:r w:rsidR="00677B45">
        <w:rPr>
          <w:rFonts w:ascii="Times New Roman" w:hAnsi="Times New Roman" w:cs="Times New Roman"/>
        </w:rPr>
        <w:t>56</w:t>
      </w:r>
      <w:r w:rsidRPr="005052C8">
        <w:rPr>
          <w:rFonts w:ascii="Times New Roman" w:hAnsi="Times New Roman" w:cs="Times New Roman"/>
        </w:rPr>
        <w:t>/20</w:t>
      </w:r>
      <w:r w:rsidR="00AE0EB9" w:rsidRPr="005052C8">
        <w:rPr>
          <w:rFonts w:ascii="Times New Roman" w:hAnsi="Times New Roman" w:cs="Times New Roman"/>
        </w:rPr>
        <w:t>2</w:t>
      </w:r>
      <w:r w:rsidR="005052C8" w:rsidRPr="005052C8">
        <w:rPr>
          <w:rFonts w:ascii="Times New Roman" w:hAnsi="Times New Roman" w:cs="Times New Roman"/>
        </w:rPr>
        <w:t>4</w:t>
      </w:r>
    </w:p>
    <w:p w14:paraId="42BBF54C" w14:textId="77777777" w:rsidR="00F13E18" w:rsidRPr="005052C8" w:rsidRDefault="00F13E18" w:rsidP="00F13E18">
      <w:pPr>
        <w:pStyle w:val="Bezodstpw"/>
        <w:jc w:val="right"/>
        <w:rPr>
          <w:rFonts w:ascii="Times New Roman" w:hAnsi="Times New Roman" w:cs="Times New Roman"/>
        </w:rPr>
      </w:pPr>
      <w:r w:rsidRPr="005052C8">
        <w:rPr>
          <w:rFonts w:ascii="Times New Roman" w:hAnsi="Times New Roman" w:cs="Times New Roman"/>
        </w:rPr>
        <w:t>Wójta Gminy Srokowo</w:t>
      </w:r>
    </w:p>
    <w:p w14:paraId="3FBE3528" w14:textId="6262666F" w:rsidR="00F13E18" w:rsidRPr="005052C8" w:rsidRDefault="00F13E18" w:rsidP="00F13E18">
      <w:pPr>
        <w:pStyle w:val="Bezodstpw"/>
        <w:jc w:val="right"/>
        <w:rPr>
          <w:rFonts w:ascii="Times New Roman" w:hAnsi="Times New Roman" w:cs="Times New Roman"/>
        </w:rPr>
      </w:pPr>
      <w:r w:rsidRPr="005052C8">
        <w:rPr>
          <w:rFonts w:ascii="Times New Roman" w:hAnsi="Times New Roman" w:cs="Times New Roman"/>
        </w:rPr>
        <w:t>z dnia</w:t>
      </w:r>
      <w:r w:rsidR="003D7184" w:rsidRPr="005052C8">
        <w:rPr>
          <w:rFonts w:ascii="Times New Roman" w:hAnsi="Times New Roman" w:cs="Times New Roman"/>
        </w:rPr>
        <w:t xml:space="preserve"> </w:t>
      </w:r>
      <w:r w:rsidR="003723B9">
        <w:rPr>
          <w:rFonts w:ascii="Times New Roman" w:hAnsi="Times New Roman" w:cs="Times New Roman"/>
        </w:rPr>
        <w:t xml:space="preserve">04 czerwca </w:t>
      </w:r>
      <w:r w:rsidR="0049479E" w:rsidRPr="005052C8">
        <w:rPr>
          <w:rFonts w:ascii="Times New Roman" w:hAnsi="Times New Roman" w:cs="Times New Roman"/>
        </w:rPr>
        <w:t>202</w:t>
      </w:r>
      <w:r w:rsidR="005052C8" w:rsidRPr="005052C8">
        <w:rPr>
          <w:rFonts w:ascii="Times New Roman" w:hAnsi="Times New Roman" w:cs="Times New Roman"/>
        </w:rPr>
        <w:t>4</w:t>
      </w:r>
      <w:r w:rsidRPr="005052C8">
        <w:rPr>
          <w:rFonts w:ascii="Times New Roman" w:hAnsi="Times New Roman" w:cs="Times New Roman"/>
        </w:rPr>
        <w:t xml:space="preserve"> r. </w:t>
      </w:r>
    </w:p>
    <w:p w14:paraId="7F0A237B" w14:textId="77777777" w:rsidR="00601276" w:rsidRPr="005052C8" w:rsidRDefault="00F13E18" w:rsidP="00F13E18">
      <w:pPr>
        <w:jc w:val="right"/>
        <w:rPr>
          <w:rFonts w:ascii="Times New Roman" w:hAnsi="Times New Roman" w:cs="Times New Roman"/>
        </w:rPr>
      </w:pPr>
      <w:r w:rsidRPr="005052C8">
        <w:rPr>
          <w:rFonts w:ascii="Times New Roman" w:hAnsi="Times New Roman" w:cs="Times New Roman"/>
        </w:rPr>
        <w:t xml:space="preserve"> </w:t>
      </w:r>
    </w:p>
    <w:p w14:paraId="430031BA" w14:textId="77777777" w:rsidR="00A16921" w:rsidRPr="005052C8" w:rsidRDefault="00601276" w:rsidP="00B422E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052C8">
        <w:rPr>
          <w:rFonts w:ascii="Times New Roman" w:hAnsi="Times New Roman" w:cs="Times New Roman"/>
          <w:b/>
          <w:sz w:val="32"/>
          <w:szCs w:val="32"/>
        </w:rPr>
        <w:t>Regulamin Pracy Komisji Konkursowej</w:t>
      </w:r>
    </w:p>
    <w:p w14:paraId="798072C6" w14:textId="361E7596" w:rsidR="00601276" w:rsidRPr="005052C8" w:rsidRDefault="00601276" w:rsidP="00B422E0">
      <w:pPr>
        <w:jc w:val="both"/>
        <w:rPr>
          <w:rFonts w:ascii="Times New Roman" w:hAnsi="Times New Roman" w:cs="Times New Roman"/>
        </w:rPr>
      </w:pPr>
      <w:r w:rsidRPr="005052C8">
        <w:rPr>
          <w:rFonts w:ascii="Times New Roman" w:hAnsi="Times New Roman" w:cs="Times New Roman"/>
        </w:rPr>
        <w:t>Powołanej do opiniowania ofert w ramach otwartego konkursu ofert na wsparcie zadań publicznych Gminy Srokowo realizowanych przez organizacje pozarządowe i inne podmioty określone w ustawie    o działalności pożytku publicznego i o wolontariacie w roku 20</w:t>
      </w:r>
      <w:r w:rsidR="00AE0EB9" w:rsidRPr="005052C8">
        <w:rPr>
          <w:rFonts w:ascii="Times New Roman" w:hAnsi="Times New Roman" w:cs="Times New Roman"/>
        </w:rPr>
        <w:t>2</w:t>
      </w:r>
      <w:r w:rsidR="005052C8" w:rsidRPr="005052C8">
        <w:rPr>
          <w:rFonts w:ascii="Times New Roman" w:hAnsi="Times New Roman" w:cs="Times New Roman"/>
        </w:rPr>
        <w:t>4</w:t>
      </w:r>
      <w:r w:rsidRPr="005052C8">
        <w:rPr>
          <w:rFonts w:ascii="Times New Roman" w:hAnsi="Times New Roman" w:cs="Times New Roman"/>
        </w:rPr>
        <w:t xml:space="preserve"> zgodnie z zarządzeniem Wójta Gminy Srokowo nr </w:t>
      </w:r>
      <w:r w:rsidR="005052C8" w:rsidRPr="005052C8">
        <w:rPr>
          <w:rFonts w:ascii="Times New Roman" w:hAnsi="Times New Roman" w:cs="Times New Roman"/>
        </w:rPr>
        <w:t>38</w:t>
      </w:r>
      <w:r w:rsidRPr="005052C8">
        <w:rPr>
          <w:rFonts w:ascii="Times New Roman" w:hAnsi="Times New Roman" w:cs="Times New Roman"/>
        </w:rPr>
        <w:t>/20</w:t>
      </w:r>
      <w:r w:rsidR="00AE0EB9" w:rsidRPr="005052C8">
        <w:rPr>
          <w:rFonts w:ascii="Times New Roman" w:hAnsi="Times New Roman" w:cs="Times New Roman"/>
        </w:rPr>
        <w:t>2</w:t>
      </w:r>
      <w:r w:rsidR="005052C8" w:rsidRPr="005052C8">
        <w:rPr>
          <w:rFonts w:ascii="Times New Roman" w:hAnsi="Times New Roman" w:cs="Times New Roman"/>
        </w:rPr>
        <w:t>4</w:t>
      </w:r>
      <w:r w:rsidRPr="005052C8">
        <w:rPr>
          <w:rFonts w:ascii="Times New Roman" w:hAnsi="Times New Roman" w:cs="Times New Roman"/>
        </w:rPr>
        <w:t xml:space="preserve"> z </w:t>
      </w:r>
      <w:r w:rsidR="005052C8" w:rsidRPr="005052C8">
        <w:rPr>
          <w:rFonts w:ascii="Times New Roman" w:hAnsi="Times New Roman" w:cs="Times New Roman"/>
        </w:rPr>
        <w:t>8 maja</w:t>
      </w:r>
      <w:r w:rsidR="0049479E" w:rsidRPr="005052C8">
        <w:rPr>
          <w:rFonts w:ascii="Times New Roman" w:hAnsi="Times New Roman" w:cs="Times New Roman"/>
        </w:rPr>
        <w:t xml:space="preserve"> 202</w:t>
      </w:r>
      <w:r w:rsidR="005052C8" w:rsidRPr="005052C8">
        <w:rPr>
          <w:rFonts w:ascii="Times New Roman" w:hAnsi="Times New Roman" w:cs="Times New Roman"/>
        </w:rPr>
        <w:t>4</w:t>
      </w:r>
      <w:r w:rsidRPr="005052C8">
        <w:rPr>
          <w:rFonts w:ascii="Times New Roman" w:hAnsi="Times New Roman" w:cs="Times New Roman"/>
        </w:rPr>
        <w:t xml:space="preserve"> r. </w:t>
      </w:r>
      <w:r w:rsidR="00DA7A54" w:rsidRPr="005052C8">
        <w:rPr>
          <w:rFonts w:ascii="Times New Roman" w:hAnsi="Times New Roman" w:cs="Times New Roman"/>
        </w:rPr>
        <w:t>.</w:t>
      </w:r>
    </w:p>
    <w:p w14:paraId="4FC01DB3" w14:textId="77777777" w:rsidR="00601276" w:rsidRPr="005052C8" w:rsidRDefault="00601276" w:rsidP="00B422E0">
      <w:pPr>
        <w:jc w:val="center"/>
        <w:rPr>
          <w:rFonts w:ascii="Times New Roman" w:hAnsi="Times New Roman" w:cs="Times New Roman"/>
          <w:b/>
        </w:rPr>
      </w:pPr>
      <w:r w:rsidRPr="005052C8">
        <w:rPr>
          <w:rFonts w:ascii="Times New Roman" w:hAnsi="Times New Roman" w:cs="Times New Roman"/>
          <w:b/>
        </w:rPr>
        <w:t>§1</w:t>
      </w:r>
    </w:p>
    <w:p w14:paraId="18403AF7" w14:textId="77777777" w:rsidR="00601276" w:rsidRPr="005052C8" w:rsidRDefault="00601276" w:rsidP="00B422E0">
      <w:pPr>
        <w:pStyle w:val="Bezodstpw"/>
        <w:jc w:val="both"/>
        <w:rPr>
          <w:rFonts w:ascii="Times New Roman" w:hAnsi="Times New Roman" w:cs="Times New Roman"/>
        </w:rPr>
      </w:pPr>
      <w:r w:rsidRPr="005052C8">
        <w:rPr>
          <w:rFonts w:ascii="Times New Roman" w:hAnsi="Times New Roman" w:cs="Times New Roman"/>
        </w:rPr>
        <w:t xml:space="preserve">Do zadań komisji konkursowej należy: </w:t>
      </w:r>
    </w:p>
    <w:p w14:paraId="7322CE86" w14:textId="7BBD4385" w:rsidR="00601276" w:rsidRPr="005052C8" w:rsidRDefault="00601276" w:rsidP="00B422E0">
      <w:pPr>
        <w:pStyle w:val="Bezodstpw"/>
        <w:jc w:val="both"/>
        <w:rPr>
          <w:rFonts w:ascii="Times New Roman" w:hAnsi="Times New Roman" w:cs="Times New Roman"/>
        </w:rPr>
      </w:pPr>
      <w:r w:rsidRPr="005052C8">
        <w:rPr>
          <w:rFonts w:ascii="Times New Roman" w:hAnsi="Times New Roman" w:cs="Times New Roman"/>
        </w:rPr>
        <w:t>1. Analiza i ocena złożonych ofert w oparciu o kryteria określone w treści ogłoszenia o otwartym konkursie ofert na wsparcie zadań publicznych Gminy Srokowo realizowanych przez organizacje pozarządowe i inne podmioty określone w ustawie  o działalności pożytku publicznego i o wolontariacie w roku 20</w:t>
      </w:r>
      <w:r w:rsidR="00AE0EB9" w:rsidRPr="005052C8">
        <w:rPr>
          <w:rFonts w:ascii="Times New Roman" w:hAnsi="Times New Roman" w:cs="Times New Roman"/>
        </w:rPr>
        <w:t>2</w:t>
      </w:r>
      <w:r w:rsidR="005052C8" w:rsidRPr="005052C8">
        <w:rPr>
          <w:rFonts w:ascii="Times New Roman" w:hAnsi="Times New Roman" w:cs="Times New Roman"/>
        </w:rPr>
        <w:t>4</w:t>
      </w:r>
      <w:r w:rsidRPr="005052C8">
        <w:rPr>
          <w:rFonts w:ascii="Times New Roman" w:hAnsi="Times New Roman" w:cs="Times New Roman"/>
        </w:rPr>
        <w:t xml:space="preserve">. </w:t>
      </w:r>
    </w:p>
    <w:p w14:paraId="1959DEBF" w14:textId="77777777" w:rsidR="00601276" w:rsidRPr="005052C8" w:rsidRDefault="00601276" w:rsidP="00B422E0">
      <w:pPr>
        <w:pStyle w:val="Bezodstpw"/>
        <w:jc w:val="both"/>
        <w:rPr>
          <w:rFonts w:ascii="Times New Roman" w:hAnsi="Times New Roman" w:cs="Times New Roman"/>
        </w:rPr>
      </w:pPr>
      <w:r w:rsidRPr="005052C8">
        <w:rPr>
          <w:rFonts w:ascii="Times New Roman" w:hAnsi="Times New Roman" w:cs="Times New Roman"/>
        </w:rPr>
        <w:t xml:space="preserve">2. Sporządzenie i przedłożenie Wójtowi Gminy Srokowo protokołu, który zawiera wykaz ocenionych ofert z przypisana im oceną punktową oraz ewentualnymi uwagami i zastrzeżeniami. </w:t>
      </w:r>
    </w:p>
    <w:p w14:paraId="27C306CD" w14:textId="77777777" w:rsidR="00601276" w:rsidRPr="005052C8" w:rsidRDefault="00601276" w:rsidP="00B422E0">
      <w:pPr>
        <w:pStyle w:val="Bezodstpw"/>
        <w:jc w:val="both"/>
        <w:rPr>
          <w:rFonts w:ascii="Times New Roman" w:hAnsi="Times New Roman" w:cs="Times New Roman"/>
        </w:rPr>
      </w:pPr>
    </w:p>
    <w:p w14:paraId="7FE8AFE6" w14:textId="77777777" w:rsidR="00601276" w:rsidRPr="005052C8" w:rsidRDefault="00601276" w:rsidP="00B422E0">
      <w:pPr>
        <w:pStyle w:val="Bezodstpw"/>
        <w:jc w:val="center"/>
        <w:rPr>
          <w:rFonts w:ascii="Times New Roman" w:hAnsi="Times New Roman" w:cs="Times New Roman"/>
          <w:b/>
        </w:rPr>
      </w:pPr>
      <w:r w:rsidRPr="005052C8">
        <w:rPr>
          <w:rFonts w:ascii="Times New Roman" w:hAnsi="Times New Roman" w:cs="Times New Roman"/>
          <w:b/>
        </w:rPr>
        <w:t>§2</w:t>
      </w:r>
    </w:p>
    <w:p w14:paraId="1CB10B0F" w14:textId="77777777" w:rsidR="00601276" w:rsidRPr="005052C8" w:rsidRDefault="00601276" w:rsidP="00B422E0">
      <w:pPr>
        <w:pStyle w:val="Bezodstpw"/>
        <w:jc w:val="both"/>
        <w:rPr>
          <w:rFonts w:ascii="Times New Roman" w:hAnsi="Times New Roman" w:cs="Times New Roman"/>
        </w:rPr>
      </w:pPr>
      <w:r w:rsidRPr="005052C8">
        <w:rPr>
          <w:rFonts w:ascii="Times New Roman" w:hAnsi="Times New Roman" w:cs="Times New Roman"/>
        </w:rPr>
        <w:t>1</w:t>
      </w:r>
      <w:r w:rsidR="00F13E18" w:rsidRPr="005052C8">
        <w:rPr>
          <w:rFonts w:ascii="Times New Roman" w:hAnsi="Times New Roman" w:cs="Times New Roman"/>
        </w:rPr>
        <w:t xml:space="preserve">. </w:t>
      </w:r>
      <w:r w:rsidRPr="005052C8">
        <w:rPr>
          <w:rFonts w:ascii="Times New Roman" w:hAnsi="Times New Roman" w:cs="Times New Roman"/>
        </w:rPr>
        <w:t>Komisja rozpoczyna działalność z dniem powołania i rozwiązuje się z chwilą ostatecznego rozstrzygnięcia i ogłoszenia wyników konkursu.</w:t>
      </w:r>
    </w:p>
    <w:p w14:paraId="4F0205B5" w14:textId="77777777" w:rsidR="00601276" w:rsidRPr="005052C8" w:rsidRDefault="00601276" w:rsidP="00B422E0">
      <w:pPr>
        <w:pStyle w:val="Bezodstpw"/>
        <w:jc w:val="both"/>
        <w:rPr>
          <w:rFonts w:ascii="Times New Roman" w:hAnsi="Times New Roman" w:cs="Times New Roman"/>
        </w:rPr>
      </w:pPr>
      <w:r w:rsidRPr="005052C8">
        <w:rPr>
          <w:rFonts w:ascii="Times New Roman" w:hAnsi="Times New Roman" w:cs="Times New Roman"/>
        </w:rPr>
        <w:t xml:space="preserve">2.  W skład komisji konkursowej wchodzi od 3 do 5 osób z prawem głosu, w tym: </w:t>
      </w:r>
    </w:p>
    <w:p w14:paraId="1BA1C0A1" w14:textId="77777777" w:rsidR="00601276" w:rsidRPr="005052C8" w:rsidRDefault="00601276" w:rsidP="00B422E0">
      <w:pPr>
        <w:pStyle w:val="Bezodstpw"/>
        <w:jc w:val="both"/>
        <w:rPr>
          <w:rFonts w:ascii="Times New Roman" w:hAnsi="Times New Roman" w:cs="Times New Roman"/>
        </w:rPr>
      </w:pPr>
      <w:r w:rsidRPr="005052C8">
        <w:rPr>
          <w:rFonts w:ascii="Times New Roman" w:hAnsi="Times New Roman" w:cs="Times New Roman"/>
        </w:rPr>
        <w:t>a) do trzech pracowników Urzędu Gminy w Srokowie wskazanych przez Wójta ( w tym przewodniczący komisji)</w:t>
      </w:r>
      <w:r w:rsidR="00F13E18" w:rsidRPr="005052C8">
        <w:rPr>
          <w:rFonts w:ascii="Times New Roman" w:hAnsi="Times New Roman" w:cs="Times New Roman"/>
        </w:rPr>
        <w:t>.</w:t>
      </w:r>
    </w:p>
    <w:p w14:paraId="2767AC18" w14:textId="460F29B6" w:rsidR="00601276" w:rsidRPr="005052C8" w:rsidRDefault="00601276" w:rsidP="00B422E0">
      <w:pPr>
        <w:pStyle w:val="Bezodstpw"/>
        <w:jc w:val="both"/>
        <w:rPr>
          <w:rFonts w:ascii="Times New Roman" w:hAnsi="Times New Roman" w:cs="Times New Roman"/>
        </w:rPr>
      </w:pPr>
      <w:r w:rsidRPr="005052C8">
        <w:rPr>
          <w:rFonts w:ascii="Times New Roman" w:hAnsi="Times New Roman" w:cs="Times New Roman"/>
        </w:rPr>
        <w:t>b) do dwóch osób wskazanych przez organizacje pozarządowe lub podmioty wymienione w art. 3 ust. 3 ustawy z dnia 24 kwietnia 2003 r. o działalności pożytku publicznego i wolontariacie (</w:t>
      </w:r>
      <w:proofErr w:type="spellStart"/>
      <w:r w:rsidR="00AE0EB9" w:rsidRPr="005052C8">
        <w:rPr>
          <w:rFonts w:ascii="Times New Roman" w:hAnsi="Times New Roman" w:cs="Times New Roman"/>
          <w:bCs/>
        </w:rPr>
        <w:t>t.j</w:t>
      </w:r>
      <w:proofErr w:type="spellEnd"/>
      <w:r w:rsidR="00AE0EB9" w:rsidRPr="005052C8">
        <w:rPr>
          <w:rFonts w:ascii="Times New Roman" w:hAnsi="Times New Roman" w:cs="Times New Roman"/>
          <w:bCs/>
        </w:rPr>
        <w:t>. Dz.U.2</w:t>
      </w:r>
      <w:r w:rsidR="0049479E" w:rsidRPr="005052C8">
        <w:rPr>
          <w:rFonts w:ascii="Times New Roman" w:hAnsi="Times New Roman" w:cs="Times New Roman"/>
          <w:bCs/>
        </w:rPr>
        <w:t>02</w:t>
      </w:r>
      <w:r w:rsidR="00DA7A54" w:rsidRPr="005052C8">
        <w:rPr>
          <w:rFonts w:ascii="Times New Roman" w:hAnsi="Times New Roman" w:cs="Times New Roman"/>
          <w:bCs/>
        </w:rPr>
        <w:t>3</w:t>
      </w:r>
      <w:r w:rsidR="00AE0EB9" w:rsidRPr="005052C8">
        <w:rPr>
          <w:rFonts w:ascii="Times New Roman" w:hAnsi="Times New Roman" w:cs="Times New Roman"/>
          <w:bCs/>
        </w:rPr>
        <w:t xml:space="preserve"> </w:t>
      </w:r>
      <w:proofErr w:type="spellStart"/>
      <w:r w:rsidR="00AE0EB9" w:rsidRPr="005052C8">
        <w:rPr>
          <w:rFonts w:ascii="Times New Roman" w:hAnsi="Times New Roman" w:cs="Times New Roman"/>
          <w:bCs/>
        </w:rPr>
        <w:t>poz</w:t>
      </w:r>
      <w:proofErr w:type="spellEnd"/>
      <w:r w:rsidR="00AE0EB9" w:rsidRPr="005052C8">
        <w:rPr>
          <w:rFonts w:ascii="Times New Roman" w:hAnsi="Times New Roman" w:cs="Times New Roman"/>
          <w:bCs/>
        </w:rPr>
        <w:t xml:space="preserve"> </w:t>
      </w:r>
      <w:r w:rsidR="00DA7A54" w:rsidRPr="005052C8">
        <w:rPr>
          <w:rFonts w:ascii="Times New Roman" w:hAnsi="Times New Roman" w:cs="Times New Roman"/>
          <w:bCs/>
        </w:rPr>
        <w:t>571</w:t>
      </w:r>
      <w:r w:rsidR="00AE0EB9" w:rsidRPr="005052C8">
        <w:rPr>
          <w:rFonts w:ascii="Times New Roman" w:hAnsi="Times New Roman" w:cs="Times New Roman"/>
          <w:bCs/>
        </w:rPr>
        <w:t xml:space="preserve"> z </w:t>
      </w:r>
      <w:proofErr w:type="spellStart"/>
      <w:r w:rsidR="00AE0EB9" w:rsidRPr="005052C8">
        <w:rPr>
          <w:rFonts w:ascii="Times New Roman" w:hAnsi="Times New Roman" w:cs="Times New Roman"/>
          <w:bCs/>
        </w:rPr>
        <w:t>późn</w:t>
      </w:r>
      <w:proofErr w:type="spellEnd"/>
      <w:r w:rsidR="00AE0EB9" w:rsidRPr="005052C8">
        <w:rPr>
          <w:rFonts w:ascii="Times New Roman" w:hAnsi="Times New Roman" w:cs="Times New Roman"/>
          <w:bCs/>
        </w:rPr>
        <w:t>. zm.</w:t>
      </w:r>
      <w:r w:rsidR="000212D2" w:rsidRPr="005052C8">
        <w:rPr>
          <w:rFonts w:ascii="Times New Roman" w:hAnsi="Times New Roman" w:cs="Times New Roman"/>
          <w:bCs/>
        </w:rPr>
        <w:t>)</w:t>
      </w:r>
    </w:p>
    <w:p w14:paraId="4F41D2C2" w14:textId="77777777" w:rsidR="00601276" w:rsidRPr="005052C8" w:rsidRDefault="00601276" w:rsidP="00B422E0">
      <w:pPr>
        <w:pStyle w:val="Bezodstpw"/>
        <w:jc w:val="both"/>
        <w:rPr>
          <w:rFonts w:ascii="Times New Roman" w:hAnsi="Times New Roman" w:cs="Times New Roman"/>
        </w:rPr>
      </w:pPr>
      <w:r w:rsidRPr="005052C8">
        <w:rPr>
          <w:rFonts w:ascii="Times New Roman" w:hAnsi="Times New Roman" w:cs="Times New Roman"/>
        </w:rPr>
        <w:t xml:space="preserve">3. Do składu komisji konkursowej nie mogą być powołani reprezentanci </w:t>
      </w:r>
      <w:r w:rsidR="00943F24" w:rsidRPr="005052C8">
        <w:rPr>
          <w:rFonts w:ascii="Times New Roman" w:hAnsi="Times New Roman" w:cs="Times New Roman"/>
        </w:rPr>
        <w:t>organizacji, które składają oferty realizacji zadania publicznego w danym postępowaniu konkursowym.</w:t>
      </w:r>
    </w:p>
    <w:p w14:paraId="2B3F459A" w14:textId="16A53BC5" w:rsidR="00943F24" w:rsidRPr="005052C8" w:rsidRDefault="00943F24" w:rsidP="00B422E0">
      <w:pPr>
        <w:pStyle w:val="Bezodstpw"/>
        <w:jc w:val="both"/>
        <w:rPr>
          <w:rFonts w:ascii="Times New Roman" w:hAnsi="Times New Roman" w:cs="Times New Roman"/>
        </w:rPr>
      </w:pPr>
      <w:r w:rsidRPr="005052C8">
        <w:rPr>
          <w:rFonts w:ascii="Times New Roman" w:hAnsi="Times New Roman" w:cs="Times New Roman"/>
        </w:rPr>
        <w:t>4. Komisja konkursowa może działać bez udziału osób wskazanych w ust. 2 lit. B) jeżeli</w:t>
      </w:r>
      <w:r w:rsidR="00677B45">
        <w:rPr>
          <w:rFonts w:ascii="Times New Roman" w:hAnsi="Times New Roman" w:cs="Times New Roman"/>
        </w:rPr>
        <w:t>:</w:t>
      </w:r>
    </w:p>
    <w:p w14:paraId="355DF8B7" w14:textId="77777777" w:rsidR="00943F24" w:rsidRPr="005052C8" w:rsidRDefault="00943F24" w:rsidP="00B422E0">
      <w:pPr>
        <w:pStyle w:val="Bezodstpw"/>
        <w:jc w:val="both"/>
        <w:rPr>
          <w:rFonts w:ascii="Times New Roman" w:hAnsi="Times New Roman" w:cs="Times New Roman"/>
        </w:rPr>
      </w:pPr>
      <w:r w:rsidRPr="005052C8">
        <w:rPr>
          <w:rFonts w:ascii="Times New Roman" w:hAnsi="Times New Roman" w:cs="Times New Roman"/>
        </w:rPr>
        <w:t xml:space="preserve">a) żadna organizacja nie wskaże osób do składu komisji konkursowej, </w:t>
      </w:r>
    </w:p>
    <w:p w14:paraId="711B612A" w14:textId="77777777" w:rsidR="00943F24" w:rsidRPr="005052C8" w:rsidRDefault="00943F24" w:rsidP="00B422E0">
      <w:pPr>
        <w:pStyle w:val="Bezodstpw"/>
        <w:jc w:val="both"/>
        <w:rPr>
          <w:rFonts w:ascii="Times New Roman" w:hAnsi="Times New Roman" w:cs="Times New Roman"/>
        </w:rPr>
      </w:pPr>
      <w:r w:rsidRPr="005052C8">
        <w:rPr>
          <w:rFonts w:ascii="Times New Roman" w:hAnsi="Times New Roman" w:cs="Times New Roman"/>
        </w:rPr>
        <w:t>b) wskazane osoby nie wezmą udziału w pracach komisji konkursowej.</w:t>
      </w:r>
    </w:p>
    <w:p w14:paraId="426B7C8C" w14:textId="77777777" w:rsidR="00943F24" w:rsidRPr="005052C8" w:rsidRDefault="00943F24" w:rsidP="00B422E0">
      <w:pPr>
        <w:pStyle w:val="Bezodstpw"/>
        <w:jc w:val="both"/>
        <w:rPr>
          <w:rFonts w:ascii="Times New Roman" w:hAnsi="Times New Roman" w:cs="Times New Roman"/>
        </w:rPr>
      </w:pPr>
      <w:r w:rsidRPr="005052C8">
        <w:rPr>
          <w:rFonts w:ascii="Times New Roman" w:hAnsi="Times New Roman" w:cs="Times New Roman"/>
        </w:rPr>
        <w:t>c) wszystkie powołane w skład komisji konkursowej osoby podlegają wyłącz</w:t>
      </w:r>
      <w:r w:rsidR="009A4611" w:rsidRPr="005052C8">
        <w:rPr>
          <w:rFonts w:ascii="Times New Roman" w:hAnsi="Times New Roman" w:cs="Times New Roman"/>
        </w:rPr>
        <w:t>e</w:t>
      </w:r>
      <w:r w:rsidRPr="005052C8">
        <w:rPr>
          <w:rFonts w:ascii="Times New Roman" w:hAnsi="Times New Roman" w:cs="Times New Roman"/>
        </w:rPr>
        <w:t>niu</w:t>
      </w:r>
      <w:r w:rsidR="009A4611" w:rsidRPr="005052C8">
        <w:rPr>
          <w:rFonts w:ascii="Times New Roman" w:hAnsi="Times New Roman" w:cs="Times New Roman"/>
        </w:rPr>
        <w:t xml:space="preserve">. </w:t>
      </w:r>
    </w:p>
    <w:p w14:paraId="3095DD1A" w14:textId="77777777" w:rsidR="009A4611" w:rsidRPr="005052C8" w:rsidRDefault="00943F24" w:rsidP="00B422E0">
      <w:pPr>
        <w:pStyle w:val="Bezodstpw"/>
        <w:jc w:val="both"/>
        <w:rPr>
          <w:rFonts w:ascii="Times New Roman" w:hAnsi="Times New Roman" w:cs="Times New Roman"/>
        </w:rPr>
      </w:pPr>
      <w:r w:rsidRPr="005052C8">
        <w:rPr>
          <w:rFonts w:ascii="Times New Roman" w:hAnsi="Times New Roman" w:cs="Times New Roman"/>
        </w:rPr>
        <w:t>5. Do prac komisji  konkursowej</w:t>
      </w:r>
      <w:r w:rsidR="009A4611" w:rsidRPr="005052C8">
        <w:rPr>
          <w:rFonts w:ascii="Times New Roman" w:hAnsi="Times New Roman" w:cs="Times New Roman"/>
        </w:rPr>
        <w:t xml:space="preserve">, przewodniczący komisji może zaprosić z głosem doradczym osoby posiadające specjalistyczna wiedzę z dziedziny obejmującej tematykę otwartego konkursu ofert. </w:t>
      </w:r>
    </w:p>
    <w:p w14:paraId="00500AE9" w14:textId="77777777" w:rsidR="009A4611" w:rsidRPr="005052C8" w:rsidRDefault="00320F46" w:rsidP="00B422E0">
      <w:pPr>
        <w:pStyle w:val="Bezodstpw"/>
        <w:jc w:val="both"/>
        <w:rPr>
          <w:rFonts w:ascii="Times New Roman" w:hAnsi="Times New Roman" w:cs="Times New Roman"/>
        </w:rPr>
      </w:pPr>
      <w:r w:rsidRPr="005052C8">
        <w:rPr>
          <w:rFonts w:ascii="Times New Roman" w:hAnsi="Times New Roman" w:cs="Times New Roman"/>
        </w:rPr>
        <w:t xml:space="preserve">6. Komisja konkursowa obraduje na posiedzeniach zamkniętych bez udziału oferentów. </w:t>
      </w:r>
    </w:p>
    <w:p w14:paraId="19BF45AB" w14:textId="77777777" w:rsidR="00320F46" w:rsidRPr="005052C8" w:rsidRDefault="00320F46" w:rsidP="00B422E0">
      <w:pPr>
        <w:pStyle w:val="Bezodstpw"/>
        <w:jc w:val="both"/>
        <w:rPr>
          <w:rFonts w:ascii="Times New Roman" w:hAnsi="Times New Roman" w:cs="Times New Roman"/>
        </w:rPr>
      </w:pPr>
      <w:r w:rsidRPr="005052C8">
        <w:rPr>
          <w:rFonts w:ascii="Times New Roman" w:hAnsi="Times New Roman" w:cs="Times New Roman"/>
        </w:rPr>
        <w:t xml:space="preserve">7. Uczestnictwo w komisji konkursowej jest całkowicie nieodpłatne i dobrowolne. </w:t>
      </w:r>
    </w:p>
    <w:p w14:paraId="59E06D5D" w14:textId="77777777" w:rsidR="00320F46" w:rsidRPr="005052C8" w:rsidRDefault="00320F46" w:rsidP="00B422E0">
      <w:pPr>
        <w:pStyle w:val="Bezodstpw"/>
        <w:jc w:val="both"/>
        <w:rPr>
          <w:rFonts w:ascii="Times New Roman" w:hAnsi="Times New Roman" w:cs="Times New Roman"/>
        </w:rPr>
      </w:pPr>
      <w:r w:rsidRPr="005052C8">
        <w:rPr>
          <w:rFonts w:ascii="Times New Roman" w:hAnsi="Times New Roman" w:cs="Times New Roman"/>
        </w:rPr>
        <w:t>8.  Komisja konkursowa podejmuje decyzje w drodze uzgodnienia stanowisk a w razie braku zgodności, większości głosów. W przypadku równej liczny głosów, decyduje głos przewodniczącego komisji konkursowej</w:t>
      </w:r>
    </w:p>
    <w:p w14:paraId="11D0727E" w14:textId="77777777" w:rsidR="00320F46" w:rsidRPr="005052C8" w:rsidRDefault="00320F46" w:rsidP="00B422E0">
      <w:pPr>
        <w:pStyle w:val="Bezodstpw"/>
        <w:jc w:val="both"/>
        <w:rPr>
          <w:rFonts w:ascii="Times New Roman" w:hAnsi="Times New Roman" w:cs="Times New Roman"/>
        </w:rPr>
      </w:pPr>
      <w:r w:rsidRPr="005052C8">
        <w:rPr>
          <w:rFonts w:ascii="Times New Roman" w:hAnsi="Times New Roman" w:cs="Times New Roman"/>
        </w:rPr>
        <w:t xml:space="preserve">9. Komisja konkursowa może prowadzić postępowanie konkursowe przy obecności co najmniej 3 osób. </w:t>
      </w:r>
    </w:p>
    <w:p w14:paraId="04C5126F" w14:textId="77777777" w:rsidR="00320F46" w:rsidRPr="005052C8" w:rsidRDefault="00320F46" w:rsidP="00B422E0">
      <w:pPr>
        <w:pStyle w:val="Bezodstpw"/>
        <w:jc w:val="both"/>
        <w:rPr>
          <w:rFonts w:ascii="Times New Roman" w:hAnsi="Times New Roman" w:cs="Times New Roman"/>
        </w:rPr>
      </w:pPr>
      <w:r w:rsidRPr="005052C8">
        <w:rPr>
          <w:rFonts w:ascii="Times New Roman" w:hAnsi="Times New Roman" w:cs="Times New Roman"/>
        </w:rPr>
        <w:t xml:space="preserve">10. Członkowie komisji konkursowej informowani są o posiedzeniu komisji konkursowej </w:t>
      </w:r>
      <w:r w:rsidR="00F13E18" w:rsidRPr="005052C8">
        <w:rPr>
          <w:rFonts w:ascii="Times New Roman" w:hAnsi="Times New Roman" w:cs="Times New Roman"/>
        </w:rPr>
        <w:t xml:space="preserve">                              </w:t>
      </w:r>
      <w:r w:rsidRPr="005052C8">
        <w:rPr>
          <w:rFonts w:ascii="Times New Roman" w:hAnsi="Times New Roman" w:cs="Times New Roman"/>
        </w:rPr>
        <w:t xml:space="preserve">z wyprzedzeniem co najmniej trzech dni roboczych. </w:t>
      </w:r>
    </w:p>
    <w:p w14:paraId="1760EAD1" w14:textId="77777777" w:rsidR="00320F46" w:rsidRPr="005052C8" w:rsidRDefault="00320F46" w:rsidP="00B422E0">
      <w:pPr>
        <w:pStyle w:val="Bezodstpw"/>
        <w:jc w:val="both"/>
        <w:rPr>
          <w:rFonts w:ascii="Times New Roman" w:hAnsi="Times New Roman" w:cs="Times New Roman"/>
        </w:rPr>
      </w:pPr>
    </w:p>
    <w:p w14:paraId="7C1D1A21" w14:textId="77777777" w:rsidR="00320F46" w:rsidRPr="005052C8" w:rsidRDefault="00320F46" w:rsidP="00B422E0">
      <w:pPr>
        <w:pStyle w:val="Bezodstpw"/>
        <w:jc w:val="center"/>
        <w:rPr>
          <w:rFonts w:ascii="Times New Roman" w:hAnsi="Times New Roman" w:cs="Times New Roman"/>
          <w:b/>
        </w:rPr>
      </w:pPr>
      <w:r w:rsidRPr="005052C8">
        <w:rPr>
          <w:rFonts w:ascii="Times New Roman" w:hAnsi="Times New Roman" w:cs="Times New Roman"/>
          <w:b/>
        </w:rPr>
        <w:t>§3</w:t>
      </w:r>
    </w:p>
    <w:p w14:paraId="03806BC3" w14:textId="77777777" w:rsidR="00320F46" w:rsidRPr="005052C8" w:rsidRDefault="00320F46" w:rsidP="00B422E0">
      <w:pPr>
        <w:pStyle w:val="Bezodstpw"/>
        <w:jc w:val="both"/>
        <w:rPr>
          <w:rFonts w:ascii="Times New Roman" w:hAnsi="Times New Roman" w:cs="Times New Roman"/>
        </w:rPr>
      </w:pPr>
    </w:p>
    <w:p w14:paraId="70B2D068" w14:textId="77777777" w:rsidR="00320F46" w:rsidRPr="005052C8" w:rsidRDefault="00320F46" w:rsidP="00B422E0">
      <w:pPr>
        <w:pStyle w:val="Bezodstpw"/>
        <w:jc w:val="both"/>
        <w:rPr>
          <w:rFonts w:ascii="Times New Roman" w:hAnsi="Times New Roman" w:cs="Times New Roman"/>
        </w:rPr>
      </w:pPr>
      <w:r w:rsidRPr="005052C8">
        <w:rPr>
          <w:rFonts w:ascii="Times New Roman" w:hAnsi="Times New Roman" w:cs="Times New Roman"/>
        </w:rPr>
        <w:t>1. Pracą komisji kieruje Przewodniczący, a w razie jego nieobecności- wiceprzewodniczący.</w:t>
      </w:r>
    </w:p>
    <w:p w14:paraId="16F22B4E" w14:textId="77777777" w:rsidR="00320F46" w:rsidRPr="005052C8" w:rsidRDefault="00320F46" w:rsidP="00B422E0">
      <w:pPr>
        <w:pStyle w:val="Bezodstpw"/>
        <w:jc w:val="both"/>
        <w:rPr>
          <w:rFonts w:ascii="Times New Roman" w:hAnsi="Times New Roman" w:cs="Times New Roman"/>
        </w:rPr>
      </w:pPr>
      <w:r w:rsidRPr="005052C8">
        <w:rPr>
          <w:rFonts w:ascii="Times New Roman" w:hAnsi="Times New Roman" w:cs="Times New Roman"/>
        </w:rPr>
        <w:t xml:space="preserve">2. Przewodniczący jest odpowiedzialny za zapewnienie sprawnego, bezstronnego i zgodnego </w:t>
      </w:r>
      <w:r w:rsidR="00F13E18" w:rsidRPr="005052C8">
        <w:rPr>
          <w:rFonts w:ascii="Times New Roman" w:hAnsi="Times New Roman" w:cs="Times New Roman"/>
        </w:rPr>
        <w:t xml:space="preserve">                        </w:t>
      </w:r>
      <w:r w:rsidRPr="005052C8">
        <w:rPr>
          <w:rFonts w:ascii="Times New Roman" w:hAnsi="Times New Roman" w:cs="Times New Roman"/>
        </w:rPr>
        <w:t xml:space="preserve">z zasadami  </w:t>
      </w:r>
      <w:r w:rsidR="006303F1" w:rsidRPr="005052C8">
        <w:rPr>
          <w:rFonts w:ascii="Times New Roman" w:hAnsi="Times New Roman" w:cs="Times New Roman"/>
        </w:rPr>
        <w:t xml:space="preserve">konkursu przebiegu prac komisji. </w:t>
      </w:r>
    </w:p>
    <w:p w14:paraId="63741D2F" w14:textId="77777777" w:rsidR="006303F1" w:rsidRPr="005052C8" w:rsidRDefault="006303F1" w:rsidP="00B422E0">
      <w:pPr>
        <w:pStyle w:val="Bezodstpw"/>
        <w:jc w:val="both"/>
        <w:rPr>
          <w:rFonts w:ascii="Times New Roman" w:hAnsi="Times New Roman" w:cs="Times New Roman"/>
        </w:rPr>
      </w:pPr>
      <w:r w:rsidRPr="005052C8">
        <w:rPr>
          <w:rFonts w:ascii="Times New Roman" w:hAnsi="Times New Roman" w:cs="Times New Roman"/>
        </w:rPr>
        <w:lastRenderedPageBreak/>
        <w:t xml:space="preserve">3. Członkowie komisji konkursowej po zapoznaniu się z wykazem złożonych ofert, wypełniają oświadczenie o bezstronności i braku podstaw do wyłączenia z prac komisji, oraz zobowiązanie </w:t>
      </w:r>
      <w:r w:rsidR="00F13E18" w:rsidRPr="005052C8">
        <w:rPr>
          <w:rFonts w:ascii="Times New Roman" w:hAnsi="Times New Roman" w:cs="Times New Roman"/>
        </w:rPr>
        <w:t xml:space="preserve">             </w:t>
      </w:r>
      <w:r w:rsidRPr="005052C8">
        <w:rPr>
          <w:rFonts w:ascii="Times New Roman" w:hAnsi="Times New Roman" w:cs="Times New Roman"/>
        </w:rPr>
        <w:t xml:space="preserve">do rzetelnego wykonania swoich obowiązków, stanowiące załącznik nr 1 niniejszego regulaminu. </w:t>
      </w:r>
    </w:p>
    <w:p w14:paraId="789089B5" w14:textId="1EDAA7E5" w:rsidR="006303F1" w:rsidRPr="005052C8" w:rsidRDefault="006303F1" w:rsidP="00B422E0">
      <w:pPr>
        <w:pStyle w:val="Bezodstpw"/>
        <w:jc w:val="both"/>
        <w:rPr>
          <w:rFonts w:ascii="Times New Roman" w:hAnsi="Times New Roman" w:cs="Times New Roman"/>
        </w:rPr>
      </w:pPr>
      <w:r w:rsidRPr="005052C8">
        <w:rPr>
          <w:rFonts w:ascii="Times New Roman" w:hAnsi="Times New Roman" w:cs="Times New Roman"/>
        </w:rPr>
        <w:t>4. Do członków komisji biorących udział w opiniowaniu ofert stosuje się przepisy ustawy z dnia 14 czerwca 1960 r. Kodeks Postępowania Administracyjnego (</w:t>
      </w:r>
      <w:r w:rsidR="00E4243C" w:rsidRPr="005052C8">
        <w:rPr>
          <w:rFonts w:ascii="Times New Roman" w:hAnsi="Times New Roman" w:cs="Times New Roman"/>
        </w:rPr>
        <w:t xml:space="preserve"> Dz. U</w:t>
      </w:r>
      <w:r w:rsidR="00D238AC" w:rsidRPr="005052C8">
        <w:rPr>
          <w:rFonts w:ascii="Times New Roman" w:hAnsi="Times New Roman" w:cs="Times New Roman"/>
        </w:rPr>
        <w:t xml:space="preserve"> z 20</w:t>
      </w:r>
      <w:r w:rsidR="0049479E" w:rsidRPr="005052C8">
        <w:rPr>
          <w:rFonts w:ascii="Times New Roman" w:hAnsi="Times New Roman" w:cs="Times New Roman"/>
        </w:rPr>
        <w:t>2</w:t>
      </w:r>
      <w:r w:rsidR="005052C8" w:rsidRPr="005052C8">
        <w:rPr>
          <w:rFonts w:ascii="Times New Roman" w:hAnsi="Times New Roman" w:cs="Times New Roman"/>
        </w:rPr>
        <w:t>4</w:t>
      </w:r>
      <w:r w:rsidR="00DA7A54" w:rsidRPr="005052C8">
        <w:rPr>
          <w:rFonts w:ascii="Times New Roman" w:hAnsi="Times New Roman" w:cs="Times New Roman"/>
        </w:rPr>
        <w:t xml:space="preserve"> </w:t>
      </w:r>
      <w:r w:rsidR="00D238AC" w:rsidRPr="005052C8">
        <w:rPr>
          <w:rFonts w:ascii="Times New Roman" w:hAnsi="Times New Roman" w:cs="Times New Roman"/>
        </w:rPr>
        <w:t xml:space="preserve"> r. , poz. </w:t>
      </w:r>
      <w:r w:rsidR="005052C8" w:rsidRPr="005052C8">
        <w:rPr>
          <w:rFonts w:ascii="Times New Roman" w:hAnsi="Times New Roman" w:cs="Times New Roman"/>
        </w:rPr>
        <w:t xml:space="preserve">572 </w:t>
      </w:r>
      <w:r w:rsidR="00D238AC" w:rsidRPr="005052C8">
        <w:rPr>
          <w:rFonts w:ascii="Times New Roman" w:hAnsi="Times New Roman" w:cs="Times New Roman"/>
        </w:rPr>
        <w:t>ze zm.) dotyczące wyłączenia pracownika.</w:t>
      </w:r>
    </w:p>
    <w:p w14:paraId="5BFFEBB3" w14:textId="34CB1DC3" w:rsidR="00D238AC" w:rsidRPr="005052C8" w:rsidRDefault="00D238AC" w:rsidP="00B422E0">
      <w:pPr>
        <w:pStyle w:val="Bezodstpw"/>
        <w:jc w:val="both"/>
        <w:rPr>
          <w:rFonts w:ascii="Times New Roman" w:hAnsi="Times New Roman" w:cs="Times New Roman"/>
        </w:rPr>
      </w:pPr>
      <w:r w:rsidRPr="005052C8">
        <w:rPr>
          <w:rFonts w:ascii="Times New Roman" w:hAnsi="Times New Roman" w:cs="Times New Roman"/>
        </w:rPr>
        <w:t xml:space="preserve">5. </w:t>
      </w:r>
      <w:r w:rsidR="0049479E" w:rsidRPr="005052C8">
        <w:rPr>
          <w:rFonts w:ascii="Times New Roman" w:hAnsi="Times New Roman" w:cs="Times New Roman"/>
        </w:rPr>
        <w:t>N</w:t>
      </w:r>
      <w:r w:rsidRPr="005052C8">
        <w:rPr>
          <w:rFonts w:ascii="Times New Roman" w:hAnsi="Times New Roman" w:cs="Times New Roman"/>
        </w:rPr>
        <w:t>iepodpisanie oświadczenia wyłącza członka komisji z udziału w jej pracach.</w:t>
      </w:r>
    </w:p>
    <w:p w14:paraId="0402111E" w14:textId="77777777" w:rsidR="00D238AC" w:rsidRPr="005052C8" w:rsidRDefault="00D238AC" w:rsidP="00B422E0">
      <w:pPr>
        <w:pStyle w:val="Bezodstpw"/>
        <w:jc w:val="both"/>
        <w:rPr>
          <w:rFonts w:ascii="Times New Roman" w:hAnsi="Times New Roman" w:cs="Times New Roman"/>
        </w:rPr>
      </w:pPr>
      <w:r w:rsidRPr="005052C8">
        <w:rPr>
          <w:rFonts w:ascii="Times New Roman" w:hAnsi="Times New Roman" w:cs="Times New Roman"/>
        </w:rPr>
        <w:t>6. W przypadku wyłączenia członka komisji działa ona w pomniejszonym składzie, nie mniejszym niż określono w §1 ust. 9</w:t>
      </w:r>
    </w:p>
    <w:p w14:paraId="5E574C44" w14:textId="77777777" w:rsidR="00D238AC" w:rsidRPr="005052C8" w:rsidRDefault="00D238AC" w:rsidP="00B422E0">
      <w:pPr>
        <w:pStyle w:val="Bezodstpw"/>
        <w:jc w:val="center"/>
        <w:rPr>
          <w:rFonts w:ascii="Times New Roman" w:hAnsi="Times New Roman" w:cs="Times New Roman"/>
          <w:b/>
        </w:rPr>
      </w:pPr>
    </w:p>
    <w:p w14:paraId="5615B886" w14:textId="77777777" w:rsidR="00D238AC" w:rsidRPr="005052C8" w:rsidRDefault="00D238AC" w:rsidP="00B422E0">
      <w:pPr>
        <w:pStyle w:val="Bezodstpw"/>
        <w:jc w:val="center"/>
        <w:rPr>
          <w:rFonts w:ascii="Times New Roman" w:hAnsi="Times New Roman" w:cs="Times New Roman"/>
          <w:b/>
        </w:rPr>
      </w:pPr>
      <w:r w:rsidRPr="005052C8">
        <w:rPr>
          <w:rFonts w:ascii="Times New Roman" w:hAnsi="Times New Roman" w:cs="Times New Roman"/>
          <w:b/>
        </w:rPr>
        <w:t>§4</w:t>
      </w:r>
    </w:p>
    <w:p w14:paraId="1A54D522" w14:textId="77777777" w:rsidR="00D238AC" w:rsidRPr="005052C8" w:rsidRDefault="00D238AC" w:rsidP="00B422E0">
      <w:pPr>
        <w:pStyle w:val="Bezodstpw"/>
        <w:jc w:val="both"/>
        <w:rPr>
          <w:rFonts w:ascii="Times New Roman" w:hAnsi="Times New Roman" w:cs="Times New Roman"/>
        </w:rPr>
      </w:pPr>
      <w:r w:rsidRPr="005052C8">
        <w:rPr>
          <w:rFonts w:ascii="Times New Roman" w:hAnsi="Times New Roman" w:cs="Times New Roman"/>
        </w:rPr>
        <w:t xml:space="preserve">Komisja konkursowa dokona analizy  oceny ofert w ciągu 14 dni od upływu terminu składnia ofert. </w:t>
      </w:r>
    </w:p>
    <w:p w14:paraId="438134C5" w14:textId="77777777" w:rsidR="00D238AC" w:rsidRPr="005052C8" w:rsidRDefault="00D238AC" w:rsidP="00B422E0">
      <w:pPr>
        <w:pStyle w:val="Bezodstpw"/>
        <w:jc w:val="both"/>
        <w:rPr>
          <w:rFonts w:ascii="Times New Roman" w:hAnsi="Times New Roman" w:cs="Times New Roman"/>
        </w:rPr>
      </w:pPr>
      <w:r w:rsidRPr="005052C8">
        <w:rPr>
          <w:rFonts w:ascii="Times New Roman" w:hAnsi="Times New Roman" w:cs="Times New Roman"/>
        </w:rPr>
        <w:t xml:space="preserve">2. W pierwszym etapie członkowie komisji konkursowej </w:t>
      </w:r>
      <w:r w:rsidR="00AC1FE8" w:rsidRPr="005052C8">
        <w:rPr>
          <w:rFonts w:ascii="Times New Roman" w:hAnsi="Times New Roman" w:cs="Times New Roman"/>
        </w:rPr>
        <w:t xml:space="preserve">dokonują oceny ofert pod względem formalnym, oceniając kompletność i poprawność wypełnienia oferty, poprzez wypełnienie karty oceny formalnej oferty, która stanowi załącznik nr 2 do niniejszego regulaminu. </w:t>
      </w:r>
    </w:p>
    <w:p w14:paraId="4ED244FA" w14:textId="77777777" w:rsidR="00AC1FE8" w:rsidRPr="005052C8" w:rsidRDefault="00AC1FE8" w:rsidP="00B422E0">
      <w:pPr>
        <w:pStyle w:val="Bezodstpw"/>
        <w:jc w:val="both"/>
        <w:rPr>
          <w:rFonts w:ascii="Times New Roman" w:hAnsi="Times New Roman" w:cs="Times New Roman"/>
        </w:rPr>
      </w:pPr>
      <w:r w:rsidRPr="005052C8">
        <w:rPr>
          <w:rFonts w:ascii="Times New Roman" w:hAnsi="Times New Roman" w:cs="Times New Roman"/>
        </w:rPr>
        <w:t xml:space="preserve">3. Warunkiem oceny pod względem merytorycznym jest spełnienie wymogów formalnych. </w:t>
      </w:r>
    </w:p>
    <w:p w14:paraId="73AD1BBC" w14:textId="77777777" w:rsidR="00AC1FE8" w:rsidRPr="005052C8" w:rsidRDefault="00AC1FE8" w:rsidP="00B422E0">
      <w:pPr>
        <w:pStyle w:val="Bezodstpw"/>
        <w:jc w:val="both"/>
        <w:rPr>
          <w:rFonts w:ascii="Times New Roman" w:hAnsi="Times New Roman" w:cs="Times New Roman"/>
        </w:rPr>
      </w:pPr>
      <w:r w:rsidRPr="005052C8">
        <w:rPr>
          <w:rFonts w:ascii="Times New Roman" w:hAnsi="Times New Roman" w:cs="Times New Roman"/>
        </w:rPr>
        <w:t xml:space="preserve">4. Ocena merytoryczna ofert dokonana jest indywidualnie przez członków komisji konkursowej według przyjętych kryteriów poprzez przyznanie określonej liczby punktów na karcie oceny merytorycznej ofert stanowiącej załącznik nr 3 do niniejszego regulaminu. </w:t>
      </w:r>
    </w:p>
    <w:p w14:paraId="530DF13C" w14:textId="77777777" w:rsidR="00AC1FE8" w:rsidRPr="005052C8" w:rsidRDefault="00AC1FE8" w:rsidP="00B422E0">
      <w:pPr>
        <w:pStyle w:val="Bezodstpw"/>
        <w:jc w:val="both"/>
        <w:rPr>
          <w:rFonts w:ascii="Times New Roman" w:hAnsi="Times New Roman" w:cs="Times New Roman"/>
        </w:rPr>
      </w:pPr>
      <w:r w:rsidRPr="005052C8">
        <w:rPr>
          <w:rFonts w:ascii="Times New Roman" w:hAnsi="Times New Roman" w:cs="Times New Roman"/>
        </w:rPr>
        <w:t xml:space="preserve">5. Suma wszystkich punktów poszczególnych kryteriów składa się na ocenę końcową oferty członka komisji. </w:t>
      </w:r>
    </w:p>
    <w:p w14:paraId="58EC610A" w14:textId="77777777" w:rsidR="00AC1FE8" w:rsidRPr="005052C8" w:rsidRDefault="00AC1FE8" w:rsidP="00B422E0">
      <w:pPr>
        <w:pStyle w:val="Bezodstpw"/>
        <w:jc w:val="both"/>
        <w:rPr>
          <w:rFonts w:ascii="Times New Roman" w:hAnsi="Times New Roman" w:cs="Times New Roman"/>
        </w:rPr>
      </w:pPr>
      <w:r w:rsidRPr="005052C8">
        <w:rPr>
          <w:rFonts w:ascii="Times New Roman" w:hAnsi="Times New Roman" w:cs="Times New Roman"/>
        </w:rPr>
        <w:t xml:space="preserve">6. Ostateczna ocena merytoryczna oferty jest średnią arytmetyczną ocen poszczególnych członków komisji konkursowej ujętych na zbiorczej karcie oceny merytorycznej oferty stanowiącej załącznik </w:t>
      </w:r>
      <w:r w:rsidR="00F13E18" w:rsidRPr="005052C8">
        <w:rPr>
          <w:rFonts w:ascii="Times New Roman" w:hAnsi="Times New Roman" w:cs="Times New Roman"/>
        </w:rPr>
        <w:t xml:space="preserve">         </w:t>
      </w:r>
      <w:r w:rsidRPr="005052C8">
        <w:rPr>
          <w:rFonts w:ascii="Times New Roman" w:hAnsi="Times New Roman" w:cs="Times New Roman"/>
        </w:rPr>
        <w:t xml:space="preserve">nr 4 do niniejszego regulaminu. </w:t>
      </w:r>
      <w:r w:rsidR="00713E92" w:rsidRPr="005052C8">
        <w:rPr>
          <w:rFonts w:ascii="Times New Roman" w:hAnsi="Times New Roman" w:cs="Times New Roman"/>
        </w:rPr>
        <w:t>Wymagana minimalną ilością punktów oceny pod względem merytorycznym jest 51 % maksymalnej możliwej do zdobycia ilości pkt. .</w:t>
      </w:r>
    </w:p>
    <w:p w14:paraId="7F539917" w14:textId="77777777" w:rsidR="00AC1FE8" w:rsidRPr="005052C8" w:rsidRDefault="00AC1FE8" w:rsidP="00B422E0">
      <w:pPr>
        <w:pStyle w:val="Bezodstpw"/>
        <w:jc w:val="both"/>
        <w:rPr>
          <w:rFonts w:ascii="Times New Roman" w:hAnsi="Times New Roman" w:cs="Times New Roman"/>
        </w:rPr>
      </w:pPr>
      <w:r w:rsidRPr="005052C8">
        <w:rPr>
          <w:rFonts w:ascii="Times New Roman" w:hAnsi="Times New Roman" w:cs="Times New Roman"/>
        </w:rPr>
        <w:t xml:space="preserve">7. Komisja konkursowa może żądać od oferentów, przedłożenia w określonym terminie dodatkowych wyjaśnień, sprostowań lub uzupełnień dotyczących treści złożonej oferty w określonym terminie powoduje jej odrzucenie. </w:t>
      </w:r>
    </w:p>
    <w:p w14:paraId="45250D1A" w14:textId="77777777" w:rsidR="00AC1FE8" w:rsidRPr="005052C8" w:rsidRDefault="00AC1FE8" w:rsidP="00B422E0">
      <w:pPr>
        <w:pStyle w:val="Bezodstpw"/>
        <w:jc w:val="both"/>
        <w:rPr>
          <w:rFonts w:ascii="Times New Roman" w:hAnsi="Times New Roman" w:cs="Times New Roman"/>
        </w:rPr>
      </w:pPr>
    </w:p>
    <w:p w14:paraId="39748120" w14:textId="77777777" w:rsidR="00AC1FE8" w:rsidRPr="005052C8" w:rsidRDefault="00AC1FE8" w:rsidP="00B422E0">
      <w:pPr>
        <w:pStyle w:val="Bezodstpw"/>
        <w:jc w:val="center"/>
        <w:rPr>
          <w:rFonts w:ascii="Times New Roman" w:hAnsi="Times New Roman" w:cs="Times New Roman"/>
          <w:b/>
        </w:rPr>
      </w:pPr>
      <w:r w:rsidRPr="005052C8">
        <w:rPr>
          <w:rFonts w:ascii="Times New Roman" w:hAnsi="Times New Roman" w:cs="Times New Roman"/>
          <w:b/>
        </w:rPr>
        <w:t>§ 5</w:t>
      </w:r>
    </w:p>
    <w:p w14:paraId="458A8AEE" w14:textId="77777777" w:rsidR="00AC1FE8" w:rsidRPr="005052C8" w:rsidRDefault="00AC1FE8" w:rsidP="00B422E0">
      <w:pPr>
        <w:pStyle w:val="Bezodstpw"/>
        <w:jc w:val="both"/>
        <w:rPr>
          <w:rFonts w:ascii="Times New Roman" w:hAnsi="Times New Roman" w:cs="Times New Roman"/>
        </w:rPr>
      </w:pPr>
      <w:r w:rsidRPr="005052C8">
        <w:rPr>
          <w:rFonts w:ascii="Times New Roman" w:hAnsi="Times New Roman" w:cs="Times New Roman"/>
        </w:rPr>
        <w:t xml:space="preserve">1. Z przeprowadzonej analizy i oceny złożonych ofert sporządzony jest protokół podpisywany przez członków komisji konkursowej, który przedkłada się Wójtowi. </w:t>
      </w:r>
    </w:p>
    <w:p w14:paraId="6F00B249" w14:textId="77777777" w:rsidR="00AC1FE8" w:rsidRPr="005052C8" w:rsidRDefault="0057529C" w:rsidP="00B422E0">
      <w:pPr>
        <w:pStyle w:val="Bezodstpw"/>
        <w:jc w:val="both"/>
        <w:rPr>
          <w:rFonts w:ascii="Times New Roman" w:hAnsi="Times New Roman" w:cs="Times New Roman"/>
        </w:rPr>
      </w:pPr>
      <w:r w:rsidRPr="005052C8">
        <w:rPr>
          <w:rFonts w:ascii="Times New Roman" w:hAnsi="Times New Roman" w:cs="Times New Roman"/>
        </w:rPr>
        <w:t xml:space="preserve">2. Protokół powinien zawierać wykaz wszystkich złożonych ofert w ramach otwartego konkursu </w:t>
      </w:r>
      <w:r w:rsidR="00F13E18" w:rsidRPr="005052C8">
        <w:rPr>
          <w:rFonts w:ascii="Times New Roman" w:hAnsi="Times New Roman" w:cs="Times New Roman"/>
        </w:rPr>
        <w:t xml:space="preserve">              </w:t>
      </w:r>
      <w:r w:rsidRPr="005052C8">
        <w:rPr>
          <w:rFonts w:ascii="Times New Roman" w:hAnsi="Times New Roman" w:cs="Times New Roman"/>
        </w:rPr>
        <w:t>ze wskazaniem:</w:t>
      </w:r>
    </w:p>
    <w:p w14:paraId="08C494F5" w14:textId="77777777" w:rsidR="0057529C" w:rsidRPr="005052C8" w:rsidRDefault="0057529C" w:rsidP="00B422E0">
      <w:pPr>
        <w:pStyle w:val="Bezodstpw"/>
        <w:jc w:val="both"/>
        <w:rPr>
          <w:rFonts w:ascii="Times New Roman" w:hAnsi="Times New Roman" w:cs="Times New Roman"/>
        </w:rPr>
      </w:pPr>
      <w:r w:rsidRPr="005052C8">
        <w:rPr>
          <w:rFonts w:ascii="Times New Roman" w:hAnsi="Times New Roman" w:cs="Times New Roman"/>
        </w:rPr>
        <w:t>a) nazwy oferenta,</w:t>
      </w:r>
    </w:p>
    <w:p w14:paraId="789326FC" w14:textId="77777777" w:rsidR="0057529C" w:rsidRPr="005052C8" w:rsidRDefault="0057529C" w:rsidP="00B422E0">
      <w:pPr>
        <w:pStyle w:val="Bezodstpw"/>
        <w:jc w:val="both"/>
        <w:rPr>
          <w:rFonts w:ascii="Times New Roman" w:hAnsi="Times New Roman" w:cs="Times New Roman"/>
        </w:rPr>
      </w:pPr>
      <w:r w:rsidRPr="005052C8">
        <w:rPr>
          <w:rFonts w:ascii="Times New Roman" w:hAnsi="Times New Roman" w:cs="Times New Roman"/>
        </w:rPr>
        <w:t>b) nazwy zadania,</w:t>
      </w:r>
    </w:p>
    <w:p w14:paraId="404B834A" w14:textId="77777777" w:rsidR="0057529C" w:rsidRPr="005052C8" w:rsidRDefault="0057529C" w:rsidP="00B422E0">
      <w:pPr>
        <w:pStyle w:val="Bezodstpw"/>
        <w:jc w:val="both"/>
        <w:rPr>
          <w:rFonts w:ascii="Times New Roman" w:hAnsi="Times New Roman" w:cs="Times New Roman"/>
        </w:rPr>
      </w:pPr>
      <w:r w:rsidRPr="005052C8">
        <w:rPr>
          <w:rFonts w:ascii="Times New Roman" w:hAnsi="Times New Roman" w:cs="Times New Roman"/>
        </w:rPr>
        <w:t xml:space="preserve">c) informacji o pozytywnej bądź negatywnej ocenie formalnej, </w:t>
      </w:r>
    </w:p>
    <w:p w14:paraId="2BF87D88" w14:textId="77777777" w:rsidR="00320F46" w:rsidRPr="005052C8" w:rsidRDefault="0057529C" w:rsidP="00B422E0">
      <w:pPr>
        <w:pStyle w:val="Bezodstpw"/>
        <w:jc w:val="both"/>
        <w:rPr>
          <w:rFonts w:ascii="Times New Roman" w:hAnsi="Times New Roman" w:cs="Times New Roman"/>
        </w:rPr>
      </w:pPr>
      <w:r w:rsidRPr="005052C8">
        <w:rPr>
          <w:rFonts w:ascii="Times New Roman" w:hAnsi="Times New Roman" w:cs="Times New Roman"/>
        </w:rPr>
        <w:t xml:space="preserve">d) informacji o złożonych wyjaśnieniach, sprostowaniach i uzupełniniach, </w:t>
      </w:r>
    </w:p>
    <w:p w14:paraId="76F4A777" w14:textId="77777777" w:rsidR="0057529C" w:rsidRPr="005052C8" w:rsidRDefault="0057529C" w:rsidP="00B422E0">
      <w:pPr>
        <w:pStyle w:val="Bezodstpw"/>
        <w:jc w:val="both"/>
        <w:rPr>
          <w:rFonts w:ascii="Times New Roman" w:hAnsi="Times New Roman" w:cs="Times New Roman"/>
        </w:rPr>
      </w:pPr>
      <w:r w:rsidRPr="005052C8">
        <w:rPr>
          <w:rFonts w:ascii="Times New Roman" w:hAnsi="Times New Roman" w:cs="Times New Roman"/>
        </w:rPr>
        <w:t xml:space="preserve">e) informacji o ocenie merytorycznej wraz z przyznana liczba punktów. </w:t>
      </w:r>
    </w:p>
    <w:p w14:paraId="22C97100" w14:textId="77777777" w:rsidR="0057529C" w:rsidRPr="005052C8" w:rsidRDefault="0057529C" w:rsidP="00B422E0">
      <w:pPr>
        <w:pStyle w:val="Bezodstpw"/>
        <w:jc w:val="both"/>
        <w:rPr>
          <w:rFonts w:ascii="Times New Roman" w:hAnsi="Times New Roman" w:cs="Times New Roman"/>
        </w:rPr>
      </w:pPr>
      <w:r w:rsidRPr="005052C8">
        <w:rPr>
          <w:rFonts w:ascii="Times New Roman" w:hAnsi="Times New Roman" w:cs="Times New Roman"/>
        </w:rPr>
        <w:t xml:space="preserve">3.  Wójt  po zapoznaniu się z protokołem dokonuje rozstrzygnięcia otwartego konkursu ofert wraz </w:t>
      </w:r>
      <w:r w:rsidR="00F13E18" w:rsidRPr="005052C8">
        <w:rPr>
          <w:rFonts w:ascii="Times New Roman" w:hAnsi="Times New Roman" w:cs="Times New Roman"/>
        </w:rPr>
        <w:t xml:space="preserve">             </w:t>
      </w:r>
      <w:r w:rsidRPr="005052C8">
        <w:rPr>
          <w:rFonts w:ascii="Times New Roman" w:hAnsi="Times New Roman" w:cs="Times New Roman"/>
        </w:rPr>
        <w:t xml:space="preserve">z określeniem wysokości kwot przyznanych dotacji, w formie zarządzenia, w ramach środków zaplanowanych na cel w budżecie Gminy Srokowo. </w:t>
      </w:r>
    </w:p>
    <w:p w14:paraId="2500CEB7" w14:textId="77777777" w:rsidR="00B422E0" w:rsidRPr="005052C8" w:rsidRDefault="00B422E0" w:rsidP="00B422E0">
      <w:pPr>
        <w:pStyle w:val="Bezodstpw"/>
        <w:jc w:val="both"/>
        <w:rPr>
          <w:rFonts w:ascii="Times New Roman" w:hAnsi="Times New Roman" w:cs="Times New Roman"/>
        </w:rPr>
      </w:pPr>
      <w:r w:rsidRPr="005052C8">
        <w:rPr>
          <w:rFonts w:ascii="Times New Roman" w:hAnsi="Times New Roman" w:cs="Times New Roman"/>
        </w:rPr>
        <w:t>4. Zarządzenie, o którym mowa w ust. 3 zawiera wyniki konkursu ofert, w tym:</w:t>
      </w:r>
    </w:p>
    <w:p w14:paraId="2B07016C" w14:textId="77777777" w:rsidR="00B422E0" w:rsidRPr="005052C8" w:rsidRDefault="00B422E0" w:rsidP="00B422E0">
      <w:pPr>
        <w:pStyle w:val="Bezodstpw"/>
        <w:jc w:val="both"/>
        <w:rPr>
          <w:rFonts w:ascii="Times New Roman" w:hAnsi="Times New Roman" w:cs="Times New Roman"/>
        </w:rPr>
      </w:pPr>
      <w:r w:rsidRPr="005052C8">
        <w:rPr>
          <w:rFonts w:ascii="Times New Roman" w:hAnsi="Times New Roman" w:cs="Times New Roman"/>
        </w:rPr>
        <w:t>a) nazwę oferenta</w:t>
      </w:r>
    </w:p>
    <w:p w14:paraId="46CE55E4" w14:textId="77777777" w:rsidR="00B422E0" w:rsidRPr="005052C8" w:rsidRDefault="00B422E0" w:rsidP="00B422E0">
      <w:pPr>
        <w:pStyle w:val="Bezodstpw"/>
        <w:jc w:val="both"/>
        <w:rPr>
          <w:rFonts w:ascii="Times New Roman" w:hAnsi="Times New Roman" w:cs="Times New Roman"/>
        </w:rPr>
      </w:pPr>
      <w:r w:rsidRPr="005052C8">
        <w:rPr>
          <w:rFonts w:ascii="Times New Roman" w:hAnsi="Times New Roman" w:cs="Times New Roman"/>
        </w:rPr>
        <w:t xml:space="preserve">b) nazwę zadania </w:t>
      </w:r>
    </w:p>
    <w:p w14:paraId="74C1D481" w14:textId="77777777" w:rsidR="00B422E0" w:rsidRPr="005052C8" w:rsidRDefault="00B422E0" w:rsidP="00B422E0">
      <w:pPr>
        <w:pStyle w:val="Bezodstpw"/>
        <w:jc w:val="both"/>
        <w:rPr>
          <w:rFonts w:ascii="Times New Roman" w:hAnsi="Times New Roman" w:cs="Times New Roman"/>
        </w:rPr>
      </w:pPr>
      <w:r w:rsidRPr="005052C8">
        <w:rPr>
          <w:rFonts w:ascii="Times New Roman" w:hAnsi="Times New Roman" w:cs="Times New Roman"/>
        </w:rPr>
        <w:t xml:space="preserve">c) wysokości przyznanych środków na realizację zadania. </w:t>
      </w:r>
    </w:p>
    <w:p w14:paraId="4B026069" w14:textId="77777777" w:rsidR="00B422E0" w:rsidRPr="005052C8" w:rsidRDefault="00B422E0" w:rsidP="00B422E0">
      <w:pPr>
        <w:pStyle w:val="Bezodstpw"/>
        <w:jc w:val="both"/>
        <w:rPr>
          <w:rFonts w:ascii="Times New Roman" w:hAnsi="Times New Roman" w:cs="Times New Roman"/>
        </w:rPr>
      </w:pPr>
      <w:r w:rsidRPr="005052C8">
        <w:rPr>
          <w:rFonts w:ascii="Times New Roman" w:hAnsi="Times New Roman" w:cs="Times New Roman"/>
        </w:rPr>
        <w:t xml:space="preserve">5.  Wyniki otwartego konkursu ofert, o którym mowa w ust. 4 podaje się do publicznej wiadomości: </w:t>
      </w:r>
    </w:p>
    <w:p w14:paraId="35396640" w14:textId="77777777" w:rsidR="00B422E0" w:rsidRPr="005052C8" w:rsidRDefault="00B422E0" w:rsidP="00B422E0">
      <w:pPr>
        <w:pStyle w:val="Bezodstpw"/>
        <w:jc w:val="both"/>
        <w:rPr>
          <w:rFonts w:ascii="Times New Roman" w:hAnsi="Times New Roman" w:cs="Times New Roman"/>
        </w:rPr>
      </w:pPr>
      <w:r w:rsidRPr="005052C8">
        <w:rPr>
          <w:rFonts w:ascii="Times New Roman" w:hAnsi="Times New Roman" w:cs="Times New Roman"/>
        </w:rPr>
        <w:t>a) W Biuletynie Informacji Publicznej</w:t>
      </w:r>
    </w:p>
    <w:p w14:paraId="76147160" w14:textId="77777777" w:rsidR="00B422E0" w:rsidRPr="005052C8" w:rsidRDefault="00B422E0" w:rsidP="00B422E0">
      <w:pPr>
        <w:pStyle w:val="Bezodstpw"/>
        <w:jc w:val="both"/>
        <w:rPr>
          <w:rFonts w:ascii="Times New Roman" w:hAnsi="Times New Roman" w:cs="Times New Roman"/>
        </w:rPr>
      </w:pPr>
      <w:r w:rsidRPr="005052C8">
        <w:rPr>
          <w:rFonts w:ascii="Times New Roman" w:hAnsi="Times New Roman" w:cs="Times New Roman"/>
        </w:rPr>
        <w:t>b) na stronie internetowej Urzędu</w:t>
      </w:r>
    </w:p>
    <w:p w14:paraId="094E5EB3" w14:textId="77777777" w:rsidR="00B422E0" w:rsidRPr="005052C8" w:rsidRDefault="00B422E0" w:rsidP="00B422E0">
      <w:pPr>
        <w:pStyle w:val="Bezodstpw"/>
        <w:jc w:val="both"/>
        <w:rPr>
          <w:rFonts w:ascii="Times New Roman" w:hAnsi="Times New Roman" w:cs="Times New Roman"/>
        </w:rPr>
      </w:pPr>
      <w:r w:rsidRPr="005052C8">
        <w:rPr>
          <w:rFonts w:ascii="Times New Roman" w:hAnsi="Times New Roman" w:cs="Times New Roman"/>
        </w:rPr>
        <w:t>c) na tablicy ogłoszeń Urzędu.</w:t>
      </w:r>
    </w:p>
    <w:p w14:paraId="1E939F05" w14:textId="77777777" w:rsidR="00B422E0" w:rsidRPr="005052C8" w:rsidRDefault="00B422E0" w:rsidP="00B422E0">
      <w:pPr>
        <w:pStyle w:val="Bezodstpw"/>
        <w:jc w:val="both"/>
        <w:rPr>
          <w:rFonts w:ascii="Times New Roman" w:hAnsi="Times New Roman" w:cs="Times New Roman"/>
        </w:rPr>
      </w:pPr>
      <w:r w:rsidRPr="005052C8">
        <w:rPr>
          <w:rFonts w:ascii="Times New Roman" w:hAnsi="Times New Roman" w:cs="Times New Roman"/>
        </w:rPr>
        <w:t xml:space="preserve">6. </w:t>
      </w:r>
      <w:r w:rsidR="00F13E18" w:rsidRPr="005052C8">
        <w:rPr>
          <w:rFonts w:ascii="Times New Roman" w:hAnsi="Times New Roman" w:cs="Times New Roman"/>
        </w:rPr>
        <w:t>Wójt</w:t>
      </w:r>
      <w:r w:rsidRPr="005052C8">
        <w:rPr>
          <w:rFonts w:ascii="Times New Roman" w:hAnsi="Times New Roman" w:cs="Times New Roman"/>
        </w:rPr>
        <w:t xml:space="preserve"> dokonuje rozstrzygnięcia na które nie przysługuje odwołanie, w terminie 7 dni </w:t>
      </w:r>
      <w:r w:rsidR="00F13E18" w:rsidRPr="005052C8">
        <w:rPr>
          <w:rFonts w:ascii="Times New Roman" w:hAnsi="Times New Roman" w:cs="Times New Roman"/>
        </w:rPr>
        <w:t xml:space="preserve">                                   </w:t>
      </w:r>
      <w:r w:rsidRPr="005052C8">
        <w:rPr>
          <w:rFonts w:ascii="Times New Roman" w:hAnsi="Times New Roman" w:cs="Times New Roman"/>
        </w:rPr>
        <w:t xml:space="preserve">od przekazania protokołu, o którym mowa w ust. 1. </w:t>
      </w:r>
    </w:p>
    <w:p w14:paraId="204839D1" w14:textId="77777777" w:rsidR="00B422E0" w:rsidRPr="005052C8" w:rsidRDefault="00B422E0" w:rsidP="00B422E0">
      <w:pPr>
        <w:pStyle w:val="Bezodstpw"/>
        <w:jc w:val="both"/>
        <w:rPr>
          <w:rFonts w:ascii="Times New Roman" w:hAnsi="Times New Roman" w:cs="Times New Roman"/>
        </w:rPr>
      </w:pPr>
      <w:r w:rsidRPr="005052C8">
        <w:rPr>
          <w:rFonts w:ascii="Times New Roman" w:hAnsi="Times New Roman" w:cs="Times New Roman"/>
        </w:rPr>
        <w:t xml:space="preserve">7. Zarządzenie, o którym mowa w ust. 3 jest podstawą do zawarcia umowy z wybranym podmiotem </w:t>
      </w:r>
      <w:r w:rsidR="00F13E18" w:rsidRPr="005052C8">
        <w:rPr>
          <w:rFonts w:ascii="Times New Roman" w:hAnsi="Times New Roman" w:cs="Times New Roman"/>
        </w:rPr>
        <w:t xml:space="preserve">       </w:t>
      </w:r>
      <w:r w:rsidRPr="005052C8">
        <w:rPr>
          <w:rFonts w:ascii="Times New Roman" w:hAnsi="Times New Roman" w:cs="Times New Roman"/>
        </w:rPr>
        <w:t xml:space="preserve">i przekazania dotacji na realizację zadania. </w:t>
      </w:r>
    </w:p>
    <w:sectPr w:rsidR="00B422E0" w:rsidRPr="005052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496F28A" w14:textId="77777777" w:rsidR="009C4906" w:rsidRDefault="009C4906" w:rsidP="0057529C">
      <w:pPr>
        <w:spacing w:after="0" w:line="240" w:lineRule="auto"/>
      </w:pPr>
      <w:r>
        <w:separator/>
      </w:r>
    </w:p>
  </w:endnote>
  <w:endnote w:type="continuationSeparator" w:id="0">
    <w:p w14:paraId="7E217AF4" w14:textId="77777777" w:rsidR="009C4906" w:rsidRDefault="009C4906" w:rsidP="005752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0473265" w14:textId="77777777" w:rsidR="009C4906" w:rsidRDefault="009C4906" w:rsidP="0057529C">
      <w:pPr>
        <w:spacing w:after="0" w:line="240" w:lineRule="auto"/>
      </w:pPr>
      <w:r>
        <w:separator/>
      </w:r>
    </w:p>
  </w:footnote>
  <w:footnote w:type="continuationSeparator" w:id="0">
    <w:p w14:paraId="61DD1D11" w14:textId="77777777" w:rsidR="009C4906" w:rsidRDefault="009C4906" w:rsidP="005752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276"/>
    <w:rsid w:val="000212D2"/>
    <w:rsid w:val="00092E36"/>
    <w:rsid w:val="000C5F03"/>
    <w:rsid w:val="001527B6"/>
    <w:rsid w:val="00167C06"/>
    <w:rsid w:val="0021558F"/>
    <w:rsid w:val="00263F5F"/>
    <w:rsid w:val="002E1852"/>
    <w:rsid w:val="00315D8E"/>
    <w:rsid w:val="00320F46"/>
    <w:rsid w:val="003601E6"/>
    <w:rsid w:val="003723B9"/>
    <w:rsid w:val="003D7184"/>
    <w:rsid w:val="0049479E"/>
    <w:rsid w:val="004C3817"/>
    <w:rsid w:val="005052C8"/>
    <w:rsid w:val="0057529C"/>
    <w:rsid w:val="00601276"/>
    <w:rsid w:val="006303F1"/>
    <w:rsid w:val="006642D9"/>
    <w:rsid w:val="00677B45"/>
    <w:rsid w:val="00713E92"/>
    <w:rsid w:val="007227D0"/>
    <w:rsid w:val="007271D5"/>
    <w:rsid w:val="007E71F3"/>
    <w:rsid w:val="0089535D"/>
    <w:rsid w:val="00943F24"/>
    <w:rsid w:val="009A4611"/>
    <w:rsid w:val="009C4906"/>
    <w:rsid w:val="009C7409"/>
    <w:rsid w:val="00A16921"/>
    <w:rsid w:val="00AC1FE8"/>
    <w:rsid w:val="00AE0EB9"/>
    <w:rsid w:val="00B14C10"/>
    <w:rsid w:val="00B422E0"/>
    <w:rsid w:val="00B92D4B"/>
    <w:rsid w:val="00BB054F"/>
    <w:rsid w:val="00BC2E97"/>
    <w:rsid w:val="00D238AC"/>
    <w:rsid w:val="00D64E73"/>
    <w:rsid w:val="00D73549"/>
    <w:rsid w:val="00DA7A54"/>
    <w:rsid w:val="00DB050B"/>
    <w:rsid w:val="00E4243C"/>
    <w:rsid w:val="00F02ACA"/>
    <w:rsid w:val="00F13E18"/>
    <w:rsid w:val="00F23068"/>
    <w:rsid w:val="00F23530"/>
    <w:rsid w:val="00F300D2"/>
    <w:rsid w:val="00F70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13B1A"/>
  <w15:chartTrackingRefBased/>
  <w15:docId w15:val="{3857697D-825F-49DB-BDB4-DC6F0E62F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01276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7529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7529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7529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945</Words>
  <Characters>5673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5</cp:revision>
  <cp:lastPrinted>2024-06-03T12:54:00Z</cp:lastPrinted>
  <dcterms:created xsi:type="dcterms:W3CDTF">2024-05-29T09:16:00Z</dcterms:created>
  <dcterms:modified xsi:type="dcterms:W3CDTF">2024-06-04T05:33:00Z</dcterms:modified>
</cp:coreProperties>
</file>