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B05BA" w14:textId="746ECD12" w:rsidR="00D87C1A" w:rsidRPr="00D87C1A" w:rsidRDefault="00225229" w:rsidP="00D87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Wójt</w:t>
      </w:r>
      <w:bookmarkStart w:id="0" w:name="_GoBack"/>
      <w:bookmarkEnd w:id="0"/>
      <w:r w:rsidR="00D87C1A" w:rsidRPr="00D87C1A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 xml:space="preserve"> Gminy Srokowo</w:t>
      </w:r>
      <w:r w:rsidR="00D87C1A" w:rsidRPr="00D87C1A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br/>
        <w:t xml:space="preserve">   ul. Plac Rynkowy 1</w:t>
      </w:r>
      <w:r w:rsidR="00D87C1A" w:rsidRPr="00D87C1A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br/>
        <w:t xml:space="preserve">     11-420 Srokowo</w:t>
      </w:r>
    </w:p>
    <w:p w14:paraId="7BC348EE" w14:textId="77777777" w:rsidR="0075325A" w:rsidRDefault="0075325A" w:rsidP="0075325A"/>
    <w:p w14:paraId="37D191F7" w14:textId="6E3F901E" w:rsidR="0075325A" w:rsidRPr="00410C55" w:rsidRDefault="00410C55" w:rsidP="00410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C55">
        <w:rPr>
          <w:rFonts w:ascii="Times New Roman" w:hAnsi="Times New Roman" w:cs="Times New Roman"/>
          <w:b/>
          <w:sz w:val="28"/>
          <w:szCs w:val="28"/>
        </w:rPr>
        <w:t>Obwieszczenie o wyłożeniu</w:t>
      </w:r>
    </w:p>
    <w:p w14:paraId="7DEFA951" w14:textId="1788CD4E" w:rsidR="00410C55" w:rsidRPr="00410C55" w:rsidRDefault="00410C55" w:rsidP="00410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C55">
        <w:rPr>
          <w:rFonts w:ascii="Times New Roman" w:hAnsi="Times New Roman" w:cs="Times New Roman"/>
          <w:b/>
          <w:sz w:val="28"/>
          <w:szCs w:val="28"/>
        </w:rPr>
        <w:t>Uproszczonego Planu Urządzenia Lasu</w:t>
      </w:r>
    </w:p>
    <w:p w14:paraId="7DD986AB" w14:textId="7A6C24EE" w:rsidR="0075325A" w:rsidRDefault="00410C55" w:rsidP="004B7A1F">
      <w:pPr>
        <w:jc w:val="both"/>
      </w:pPr>
      <w:r>
        <w:t>Obwieszczenie</w:t>
      </w:r>
      <w:r w:rsidR="0075325A">
        <w:t xml:space="preserve"> o wyłożeniu do publicznego wglądu projektów Uproszczonego Planu Urządzenia Lasu dla lasów niestanowiących własności Skarbu Państwa, stanowiących własność osób f</w:t>
      </w:r>
      <w:r>
        <w:t>izycznych</w:t>
      </w:r>
      <w:r w:rsidR="004B7A1F">
        <w:br/>
      </w:r>
      <w:r>
        <w:t>i wspólnot gruntowych, położonych na terenie Gminy Srokowo.</w:t>
      </w:r>
    </w:p>
    <w:p w14:paraId="4EF3B050" w14:textId="0D0711EA" w:rsidR="00410C55" w:rsidRDefault="0075325A" w:rsidP="004B7A1F">
      <w:pPr>
        <w:jc w:val="both"/>
      </w:pPr>
      <w:r>
        <w:t xml:space="preserve">Na podstawie art. 21 ust. 4 i ust. 5 Ustawy o Lasach z dnia 28 </w:t>
      </w:r>
      <w:r w:rsidR="00410C55">
        <w:t>września 1991 roku (Dz. U z 2024</w:t>
      </w:r>
      <w:r>
        <w:t xml:space="preserve"> r., poz. </w:t>
      </w:r>
      <w:r w:rsidR="00410C55">
        <w:t>530)</w:t>
      </w:r>
      <w:r>
        <w:t xml:space="preserve"> </w:t>
      </w:r>
      <w:r w:rsidRPr="00410C55">
        <w:rPr>
          <w:b/>
        </w:rPr>
        <w:t>zawiadamiam o wyłożeniu do publicznego wglądu projektu Uproszczonego Planu Urządzenia Lasu</w:t>
      </w:r>
      <w:r>
        <w:t xml:space="preserve"> </w:t>
      </w:r>
      <w:r w:rsidR="00410C55" w:rsidRPr="00410C55">
        <w:t>dla lasów niestanowiących własności Skarbu Państwa, stanow</w:t>
      </w:r>
      <w:r w:rsidR="004B7A1F">
        <w:t>iących własność osób fizycznych</w:t>
      </w:r>
      <w:r w:rsidR="004B7A1F">
        <w:br/>
      </w:r>
      <w:r w:rsidR="00410C55" w:rsidRPr="00410C55">
        <w:t>i wspólnot gruntowych, położonych na terenie Gminy Srokowo</w:t>
      </w:r>
      <w:r w:rsidR="00410C55">
        <w:t xml:space="preserve"> w powiecie kętrzyńskim</w:t>
      </w:r>
      <w:r w:rsidR="00410C55" w:rsidRPr="00410C55">
        <w:t>.</w:t>
      </w:r>
    </w:p>
    <w:p w14:paraId="4ACA9CC7" w14:textId="3A17E3DC" w:rsidR="00410C55" w:rsidRPr="004B7A1F" w:rsidRDefault="00410C55" w:rsidP="004B7A1F">
      <w:pPr>
        <w:jc w:val="center"/>
        <w:rPr>
          <w:b/>
        </w:rPr>
      </w:pPr>
      <w:r w:rsidRPr="004B7A1F">
        <w:rPr>
          <w:b/>
        </w:rPr>
        <w:t>na okres 60 dni, tj. od dnia 19 sierpnia 2024 r.</w:t>
      </w:r>
    </w:p>
    <w:p w14:paraId="418D4D2F" w14:textId="6CD4DC66" w:rsidR="00410C55" w:rsidRPr="004B7A1F" w:rsidRDefault="00410C55" w:rsidP="004B7A1F">
      <w:pPr>
        <w:jc w:val="center"/>
        <w:rPr>
          <w:b/>
        </w:rPr>
      </w:pPr>
      <w:r w:rsidRPr="004B7A1F">
        <w:rPr>
          <w:b/>
        </w:rPr>
        <w:t xml:space="preserve">do dnia </w:t>
      </w:r>
      <w:r w:rsidR="00E475B2" w:rsidRPr="004B7A1F">
        <w:rPr>
          <w:b/>
        </w:rPr>
        <w:t>18 października 2024 r.,</w:t>
      </w:r>
    </w:p>
    <w:p w14:paraId="1D105B70" w14:textId="6346FE38" w:rsidR="0075325A" w:rsidRDefault="0075325A" w:rsidP="004B7A1F">
      <w:pPr>
        <w:jc w:val="center"/>
      </w:pPr>
      <w:r>
        <w:t xml:space="preserve">w siedzibie Urzędu Gminy </w:t>
      </w:r>
      <w:r w:rsidR="00E475B2">
        <w:t>Srokowo</w:t>
      </w:r>
      <w:r>
        <w:t xml:space="preserve">, ul. </w:t>
      </w:r>
      <w:r w:rsidR="00E475B2">
        <w:t>Plac Rynkowy 1</w:t>
      </w:r>
      <w:r>
        <w:t xml:space="preserve">, </w:t>
      </w:r>
      <w:r w:rsidR="00E475B2">
        <w:t>11-420</w:t>
      </w:r>
      <w:r>
        <w:t xml:space="preserve"> </w:t>
      </w:r>
      <w:r w:rsidR="00E475B2">
        <w:t>Srokowo, pokój nr 10</w:t>
      </w:r>
      <w:r>
        <w:t>, piętro 1,</w:t>
      </w:r>
      <w:r w:rsidR="004B7A1F">
        <w:br/>
      </w:r>
      <w:r>
        <w:t xml:space="preserve"> w godzinach 8.00 - 15.00, w dniach pracy Urzędu.</w:t>
      </w:r>
    </w:p>
    <w:p w14:paraId="1790A158" w14:textId="77777777" w:rsidR="0075325A" w:rsidRPr="004B7A1F" w:rsidRDefault="0075325A" w:rsidP="004B7A1F">
      <w:pPr>
        <w:jc w:val="center"/>
        <w:rPr>
          <w:b/>
        </w:rPr>
      </w:pPr>
      <w:r w:rsidRPr="004B7A1F">
        <w:rPr>
          <w:b/>
        </w:rPr>
        <w:t>Uproszczony Plan Urządzenia Lasu będzie podstawą naliczenia podatku leśnego.</w:t>
      </w:r>
    </w:p>
    <w:p w14:paraId="228A75A7" w14:textId="35939DBC" w:rsidR="0075325A" w:rsidRDefault="0075325A" w:rsidP="004B7A1F">
      <w:pPr>
        <w:jc w:val="both"/>
      </w:pPr>
      <w:r>
        <w:t xml:space="preserve">W terminie 30 dni od </w:t>
      </w:r>
      <w:r w:rsidR="00E475B2">
        <w:t>ostatniego dnia</w:t>
      </w:r>
      <w:r>
        <w:t xml:space="preserve"> wyłożenia projektu Uproszczonego Planu Urządzenia Lasu zainteresowani właściciele lasów mogą składać zastrzeżenia i wnioski </w:t>
      </w:r>
      <w:r w:rsidR="00E475B2">
        <w:t>w</w:t>
      </w:r>
      <w:r>
        <w:t xml:space="preserve"> sprawie planu. Uwagi należy składać na piśmie z podaniem imienia i nazwiska lub nazwy jednostki organizacyjnej, adresu oraz oznaczenia nieruchomości, której uwaga dotyczy</w:t>
      </w:r>
      <w:r w:rsidR="00E475B2">
        <w:t>, w nieprzekraczalnym terminie do dnia 18 listopada 2024 r., bezpośrednio do Starostwa Powiatowego w Kętrzynie. Starosta wydaje decyzje w sprawie uznania lub nieuznania zastrzeżeń lub wniosków.</w:t>
      </w:r>
    </w:p>
    <w:p w14:paraId="34D0427D" w14:textId="37FEB07E" w:rsidR="0075325A" w:rsidRDefault="0075325A" w:rsidP="004B7A1F">
      <w:pPr>
        <w:jc w:val="both"/>
      </w:pPr>
      <w:r>
        <w:t>Informuję ponadto, że projekty Uproszczonego Planu Urządzenia Lasu opracowane zostały przez firmę TAXUS ul. Zana 56/26, 20-601 Lublin, na podstawie ewidencji gruntów i budynków uzyskanej</w:t>
      </w:r>
      <w:r w:rsidR="004B7A1F">
        <w:br/>
      </w:r>
      <w:r>
        <w:t xml:space="preserve">z zasobów Starostwa Powiatowego w </w:t>
      </w:r>
      <w:r w:rsidR="004B7A1F">
        <w:t>Kętrzynie</w:t>
      </w:r>
      <w:r>
        <w:t>.</w:t>
      </w:r>
      <w:r w:rsidR="004B7A1F">
        <w:t xml:space="preserve"> W razie pytań właścicieli proszę o kontakt z firmą TAXUS na numer 661 871</w:t>
      </w:r>
      <w:r w:rsidR="00225229">
        <w:t> </w:t>
      </w:r>
      <w:r w:rsidR="004B7A1F">
        <w:t>145.</w:t>
      </w:r>
    </w:p>
    <w:p w14:paraId="40C595BC" w14:textId="77777777" w:rsidR="00225229" w:rsidRDefault="00225229" w:rsidP="004B7A1F">
      <w:pPr>
        <w:jc w:val="both"/>
      </w:pPr>
    </w:p>
    <w:p w14:paraId="0588F410" w14:textId="738D6C11" w:rsidR="00225229" w:rsidRDefault="00225229" w:rsidP="004B7A1F">
      <w:pPr>
        <w:jc w:val="both"/>
      </w:pPr>
      <w:r>
        <w:rPr>
          <w:rFonts w:ascii="Georgia" w:eastAsia="Calibri" w:hAnsi="Georgia" w:cs="Times New Roman"/>
          <w:b/>
          <w:bCs/>
          <w:color w:val="FF0000"/>
          <w:kern w:val="0"/>
          <w14:ligatures w14:val="none"/>
        </w:rPr>
        <w:t xml:space="preserve">                                                                                                                     </w:t>
      </w:r>
      <w:r w:rsidRPr="00225229">
        <w:rPr>
          <w:rFonts w:ascii="Georgia" w:eastAsia="Calibri" w:hAnsi="Georgia" w:cs="Times New Roman"/>
          <w:b/>
          <w:bCs/>
          <w:color w:val="FF0000"/>
          <w:kern w:val="0"/>
          <w14:ligatures w14:val="none"/>
        </w:rPr>
        <w:t>WÓJT</w:t>
      </w:r>
      <w:r w:rsidRPr="00225229">
        <w:rPr>
          <w:rFonts w:ascii="Georgia" w:eastAsia="Calibri" w:hAnsi="Georgia" w:cs="Times New Roman"/>
          <w:b/>
          <w:bCs/>
          <w:color w:val="FF0000"/>
          <w:kern w:val="0"/>
          <w14:ligatures w14:val="none"/>
        </w:rPr>
        <w:br/>
      </w:r>
      <w:r>
        <w:rPr>
          <w:rFonts w:ascii="Georgia" w:eastAsia="Calibri" w:hAnsi="Georgia" w:cs="Times New Roman"/>
          <w:b/>
          <w:bCs/>
          <w:color w:val="FF0000"/>
          <w:kern w:val="0"/>
          <w14:ligatures w14:val="none"/>
        </w:rPr>
        <w:t xml:space="preserve">                                                                                                     Katarzyna Sadowska</w:t>
      </w:r>
    </w:p>
    <w:sectPr w:rsidR="00225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5A"/>
    <w:rsid w:val="00225229"/>
    <w:rsid w:val="0035282E"/>
    <w:rsid w:val="003B20F0"/>
    <w:rsid w:val="00410C55"/>
    <w:rsid w:val="004B7A1F"/>
    <w:rsid w:val="0075325A"/>
    <w:rsid w:val="00B71196"/>
    <w:rsid w:val="00D63F0F"/>
    <w:rsid w:val="00D87C1A"/>
    <w:rsid w:val="00E4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0E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z.pociej</dc:creator>
  <cp:keywords/>
  <dc:description/>
  <cp:lastModifiedBy>a.wasilewski</cp:lastModifiedBy>
  <cp:revision>6</cp:revision>
  <cp:lastPrinted>2024-08-19T09:43:00Z</cp:lastPrinted>
  <dcterms:created xsi:type="dcterms:W3CDTF">2024-08-19T08:43:00Z</dcterms:created>
  <dcterms:modified xsi:type="dcterms:W3CDTF">2024-08-19T09:47:00Z</dcterms:modified>
</cp:coreProperties>
</file>