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E6" w:rsidRPr="009E6EE6" w:rsidRDefault="009E6EE6" w:rsidP="009E6EE6">
      <w:pPr>
        <w:spacing w:after="240"/>
        <w:jc w:val="center"/>
        <w:rPr>
          <w:rFonts w:ascii="Tahoma" w:eastAsia="Times New Roman" w:hAnsi="Tahoma" w:cs="Tahoma"/>
          <w:b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b/>
          <w:sz w:val="24"/>
          <w:szCs w:val="24"/>
          <w:lang w:eastAsia="zh-CN"/>
        </w:rPr>
        <w:t>Interpelacje i zapy</w:t>
      </w:r>
      <w:r>
        <w:rPr>
          <w:rFonts w:ascii="Tahoma" w:eastAsia="Times New Roman" w:hAnsi="Tahoma" w:cs="Tahoma"/>
          <w:b/>
          <w:sz w:val="24"/>
          <w:szCs w:val="24"/>
          <w:lang w:eastAsia="zh-CN"/>
        </w:rPr>
        <w:t>tania radnych złożone podczas X</w:t>
      </w:r>
      <w:r w:rsidRPr="009E6EE6">
        <w:rPr>
          <w:rFonts w:ascii="Tahoma" w:eastAsia="Times New Roman" w:hAnsi="Tahoma" w:cs="Tahoma"/>
          <w:b/>
          <w:sz w:val="24"/>
          <w:szCs w:val="24"/>
          <w:lang w:eastAsia="zh-CN"/>
        </w:rPr>
        <w:t>X</w:t>
      </w:r>
      <w:r>
        <w:rPr>
          <w:rFonts w:ascii="Tahoma" w:eastAsia="Times New Roman" w:hAnsi="Tahoma" w:cs="Tahoma"/>
          <w:b/>
          <w:sz w:val="24"/>
          <w:szCs w:val="24"/>
          <w:lang w:eastAsia="zh-CN"/>
        </w:rPr>
        <w:t>XI</w:t>
      </w:r>
      <w:r w:rsidRPr="009E6EE6">
        <w:rPr>
          <w:rFonts w:ascii="Tahoma" w:eastAsia="Times New Roman" w:hAnsi="Tahoma" w:cs="Tahoma"/>
          <w:b/>
          <w:sz w:val="24"/>
          <w:szCs w:val="24"/>
          <w:lang w:eastAsia="zh-CN"/>
        </w:rPr>
        <w:t xml:space="preserve"> sesji Rady Gminy Srokowo w dniu </w:t>
      </w:r>
      <w:r>
        <w:rPr>
          <w:rFonts w:ascii="Tahoma" w:eastAsia="Times New Roman" w:hAnsi="Tahoma" w:cs="Tahoma"/>
          <w:b/>
          <w:sz w:val="24"/>
          <w:szCs w:val="24"/>
          <w:lang w:eastAsia="zh-CN"/>
        </w:rPr>
        <w:t>26 marca 2021</w:t>
      </w:r>
      <w:bookmarkStart w:id="0" w:name="_GoBack"/>
      <w:bookmarkEnd w:id="0"/>
      <w:r w:rsidRPr="009E6EE6">
        <w:rPr>
          <w:rFonts w:ascii="Tahoma" w:eastAsia="Times New Roman" w:hAnsi="Tahoma" w:cs="Tahoma"/>
          <w:b/>
          <w:sz w:val="24"/>
          <w:szCs w:val="24"/>
          <w:lang w:eastAsia="zh-CN"/>
        </w:rPr>
        <w:t xml:space="preserve"> roku.</w:t>
      </w:r>
    </w:p>
    <w:p w:rsidR="009E6EE6" w:rsidRDefault="009E6EE6" w:rsidP="009E6EE6">
      <w:pPr>
        <w:tabs>
          <w:tab w:val="left" w:pos="4065"/>
        </w:tabs>
        <w:spacing w:after="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zh-CN"/>
        </w:rPr>
      </w:pPr>
    </w:p>
    <w:p w:rsidR="009E6EE6" w:rsidRPr="009E6EE6" w:rsidRDefault="009E6EE6" w:rsidP="009E6EE6">
      <w:pPr>
        <w:tabs>
          <w:tab w:val="left" w:pos="4065"/>
        </w:tabs>
        <w:spacing w:after="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zh-CN"/>
        </w:rPr>
      </w:pPr>
      <w:r w:rsidRPr="009E6EE6">
        <w:rPr>
          <w:rFonts w:ascii="Tahoma" w:eastAsia="Calibri" w:hAnsi="Tahoma" w:cs="Tahoma"/>
          <w:b/>
          <w:sz w:val="24"/>
          <w:szCs w:val="24"/>
          <w:u w:val="single"/>
          <w:lang w:eastAsia="zh-CN"/>
        </w:rPr>
        <w:t xml:space="preserve">Ad. pkt 5.   </w:t>
      </w:r>
    </w:p>
    <w:p w:rsidR="009E6EE6" w:rsidRPr="009E6EE6" w:rsidRDefault="009E6EE6" w:rsidP="009E6EE6">
      <w:pPr>
        <w:tabs>
          <w:tab w:val="left" w:pos="4065"/>
        </w:tabs>
        <w:spacing w:after="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zh-CN"/>
        </w:rPr>
      </w:pPr>
      <w:r w:rsidRPr="009E6EE6">
        <w:rPr>
          <w:rFonts w:ascii="Tahoma" w:eastAsia="Calibri" w:hAnsi="Tahoma" w:cs="Tahoma"/>
          <w:b/>
          <w:sz w:val="24"/>
          <w:szCs w:val="24"/>
          <w:u w:val="single"/>
          <w:lang w:eastAsia="zh-CN"/>
        </w:rPr>
        <w:t>Interpelacje i zapytania radnych.</w:t>
      </w:r>
    </w:p>
    <w:p w:rsidR="009E6EE6" w:rsidRPr="009E6EE6" w:rsidRDefault="009E6EE6" w:rsidP="009E6EE6">
      <w:pPr>
        <w:tabs>
          <w:tab w:val="left" w:pos="4065"/>
        </w:tabs>
        <w:spacing w:after="0"/>
        <w:jc w:val="both"/>
        <w:rPr>
          <w:rFonts w:ascii="Tahoma" w:eastAsia="Calibri" w:hAnsi="Tahoma" w:cs="Tahoma"/>
          <w:b/>
          <w:sz w:val="24"/>
          <w:szCs w:val="24"/>
          <w:u w:val="single"/>
          <w:lang w:eastAsia="zh-CN"/>
        </w:rPr>
      </w:pPr>
    </w:p>
    <w:p w:rsidR="009E6EE6" w:rsidRPr="009E6EE6" w:rsidRDefault="009E6EE6" w:rsidP="009E6EE6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Przewodniczący Rady Gminy Srokowo Piotr </w:t>
      </w:r>
      <w:proofErr w:type="spellStart"/>
      <w:r w:rsidRPr="009E6EE6">
        <w:rPr>
          <w:rFonts w:ascii="Tahoma" w:eastAsia="Times New Roman" w:hAnsi="Tahoma" w:cs="Tahoma"/>
          <w:sz w:val="24"/>
          <w:szCs w:val="24"/>
          <w:u w:val="single"/>
          <w:lang w:eastAsia="pl-PL"/>
        </w:rPr>
        <w:t>Dziadoń</w:t>
      </w:r>
      <w:proofErr w:type="spellEnd"/>
      <w:r w:rsidRPr="009E6EE6">
        <w:rPr>
          <w:rFonts w:ascii="Tahoma" w:eastAsia="Times New Roman" w:hAnsi="Tahoma" w:cs="Tahoma"/>
          <w:sz w:val="24"/>
          <w:szCs w:val="24"/>
          <w:lang w:eastAsia="pl-PL"/>
        </w:rPr>
        <w:t xml:space="preserve">  poprosił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 radnych o składanie interpelacji i zapytań.</w:t>
      </w:r>
    </w:p>
    <w:p w:rsidR="009E6EE6" w:rsidRPr="009E6EE6" w:rsidRDefault="009E6EE6" w:rsidP="009E6EE6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t xml:space="preserve">1.Radna Agnieszka </w:t>
      </w:r>
      <w:proofErr w:type="spellStart"/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t>Gajowniczek</w:t>
      </w:r>
      <w:proofErr w:type="spellEnd"/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 zapytała czy udało się coś zrobić w kwestii światłowodu? Druga sprawa dotyczy tego, że mając kilku pracowników zatrudnionych w ramach robót publicznych to niestety nadal rejon ulicy Słonecznej jest pomijany podczas prowadzonych prac porządkowych. Radna poprosiła, aby miejsce, w którym stoją pojemniki na śmieci był systematycznie sprzątany i porządkowany, ponieważ znajduje się on prawie w centrum, a to jak wygląda świadczy o nas. </w:t>
      </w:r>
    </w:p>
    <w:p w:rsidR="009E6EE6" w:rsidRPr="009E6EE6" w:rsidRDefault="009E6EE6" w:rsidP="009E6EE6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roboty publiczne jeszcze nie zostały uruchomione (odbędzie się to od 1 kwietnia), ale zwróci uwagę osobom, które sprzątają naszą miejscowość. Wójt poprosił, abyśmy wszyscy zwracali uwagę na utrzymywanie czystości. Jeśli chodzi o światłowód to została wysłana prośba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do Firmy NEXERA (która realizuje część projektu przy ul. Szkolnej i Barciańskiej)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o informację co do dalszych ich zamierzeń. Jak wiadomo podczas realizacji projektu nie wszystkie budynki zostały uwzględnione do podłączenia. Teraz czekamy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>na odpowiedź na pismo i informację w tej sprawie. Wcześniej ta firma występowała w postępowaniu konkursowym i realizowała działanie z funduszy Ministerstwa Cyfryzacji.</w:t>
      </w:r>
    </w:p>
    <w:p w:rsidR="009E6EE6" w:rsidRPr="009E6EE6" w:rsidRDefault="009E6EE6" w:rsidP="009E6EE6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t>Radny Henryk Flis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 powiedział, że jakiś czas temu (ok. dwóch lat) była poprawiana droga naprzeciwko placu zabaw. Chodzi o to, że przy niej pozostawiano karcze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i gałęzie z drzew, a przejeżdżający szeroki sprzęt rolniczy rozciąga je po całej długości. Dobrze byłoby je spalić lub uporządkować. Kolejna sprawa dotyczy zjazdu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z drogi wojewódzkiej na Rydzówkę, który jest wyrobiony i tuż przy nim jest głęboki dół. Wielu kierowców samochodów zatrzymuje się, aby sprawdzić czy podczas zjazdu nie uszkodzili swojego samochodu, więc należałoby zająć się tą sprawą i naprawić  ten odcinek drogi.  </w:t>
      </w:r>
    </w:p>
    <w:p w:rsidR="009E6EE6" w:rsidRPr="009E6EE6" w:rsidRDefault="009E6EE6" w:rsidP="009E6EE6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jeśli chodzi o palenie gałęzi to prawo nam nie pozwala na takie działanie, więc zostaną one zabrane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i uporządkowane. W sprawie zjazdu to nasz pracownik zajmie się ta sprawą i poprawi stan nawierzchni. Na terenie naszej gminy mamy kilka takich odcinków, które wymagają natychmiastowej interwencji i naprawy co zostanie wykonane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w najbliższym czasie. </w:t>
      </w:r>
    </w:p>
    <w:p w:rsidR="009E6EE6" w:rsidRPr="009E6EE6" w:rsidRDefault="009E6EE6" w:rsidP="009E6EE6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lastRenderedPageBreak/>
        <w:t xml:space="preserve">Radna Renata </w:t>
      </w:r>
      <w:proofErr w:type="spellStart"/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t>Mendala</w:t>
      </w:r>
      <w:proofErr w:type="spellEnd"/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 zapytała czy zostały poczynione jakieś działania w związku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>z budową wodociągu na Dolnym Sińcu?</w:t>
      </w:r>
    </w:p>
    <w:p w:rsidR="009E6EE6" w:rsidRPr="009E6EE6" w:rsidRDefault="009E6EE6" w:rsidP="009E6EE6">
      <w:pPr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zh-CN"/>
        </w:rPr>
        <w:t>Wójt Gminy Srokowo Marek Olszewski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 odpowiedział, że mamy to ujęte w planie co oznacza, że będzie on realizowany w bieżącym roku.</w:t>
      </w:r>
    </w:p>
    <w:p w:rsidR="009E6EE6" w:rsidRPr="009E6EE6" w:rsidRDefault="009E6EE6" w:rsidP="009E6EE6">
      <w:pPr>
        <w:suppressAutoHyphens/>
        <w:spacing w:after="240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  <w:r w:rsidRPr="009E6EE6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Przewodniczący Rady Gminy Srokowo Piotr </w:t>
      </w:r>
      <w:proofErr w:type="spellStart"/>
      <w:r w:rsidRPr="009E6EE6">
        <w:rPr>
          <w:rFonts w:ascii="Tahoma" w:eastAsia="Times New Roman" w:hAnsi="Tahoma" w:cs="Tahoma"/>
          <w:sz w:val="24"/>
          <w:szCs w:val="24"/>
          <w:u w:val="single"/>
          <w:lang w:eastAsia="pl-PL"/>
        </w:rPr>
        <w:t>Dziadoń</w:t>
      </w:r>
      <w:proofErr w:type="spellEnd"/>
      <w:r w:rsidRPr="009E6EE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t xml:space="preserve">w związku z brakiem dalszych interpelacji i zapytań zamknął punkt 5 po czym przeszedł do realizacji punktu </w:t>
      </w:r>
      <w:r w:rsidRPr="009E6EE6">
        <w:rPr>
          <w:rFonts w:ascii="Tahoma" w:eastAsia="Times New Roman" w:hAnsi="Tahoma" w:cs="Tahoma"/>
          <w:sz w:val="24"/>
          <w:szCs w:val="24"/>
          <w:lang w:eastAsia="zh-CN"/>
        </w:rPr>
        <w:br/>
        <w:t xml:space="preserve">6 porządku obrad. </w:t>
      </w:r>
    </w:p>
    <w:p w:rsidR="00BF0F8F" w:rsidRPr="00BF0F8F" w:rsidRDefault="00BF0F8F" w:rsidP="00BF0F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0F8F" w:rsidRPr="00B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A79"/>
    <w:multiLevelType w:val="multilevel"/>
    <w:tmpl w:val="F9B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20865"/>
    <w:multiLevelType w:val="multilevel"/>
    <w:tmpl w:val="8B6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3BEE"/>
    <w:multiLevelType w:val="multilevel"/>
    <w:tmpl w:val="BDB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B25C3"/>
    <w:multiLevelType w:val="multilevel"/>
    <w:tmpl w:val="CB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D36BE"/>
    <w:multiLevelType w:val="multilevel"/>
    <w:tmpl w:val="BA6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1"/>
    <w:rsid w:val="00330816"/>
    <w:rsid w:val="00491263"/>
    <w:rsid w:val="004C5095"/>
    <w:rsid w:val="007B0F2E"/>
    <w:rsid w:val="00837B35"/>
    <w:rsid w:val="009E6EE6"/>
    <w:rsid w:val="00BF0F8F"/>
    <w:rsid w:val="00E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0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0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0F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B0F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B0F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0F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0F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0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0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B0F2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0F2E"/>
    <w:rPr>
      <w:color w:val="0000FF"/>
      <w:u w:val="single"/>
    </w:rPr>
  </w:style>
  <w:style w:type="character" w:customStyle="1" w:styleId="count">
    <w:name w:val="count"/>
    <w:basedOn w:val="Domylnaczcionkaakapitu"/>
    <w:rsid w:val="007B0F2E"/>
  </w:style>
  <w:style w:type="paragraph" w:customStyle="1" w:styleId="mb-5">
    <w:name w:val="mb-5"/>
    <w:basedOn w:val="Normalny"/>
    <w:rsid w:val="007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F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ty">
    <w:name w:val="qty"/>
    <w:basedOn w:val="Domylnaczcionkaakapitu"/>
    <w:rsid w:val="007B0F2E"/>
  </w:style>
  <w:style w:type="paragraph" w:styleId="Tekstdymka">
    <w:name w:val="Balloon Text"/>
    <w:basedOn w:val="Normalny"/>
    <w:link w:val="TekstdymkaZnak"/>
    <w:uiPriority w:val="99"/>
    <w:semiHidden/>
    <w:unhideWhenUsed/>
    <w:rsid w:val="007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B0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0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0F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B0F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B0F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0F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0F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0F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0F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B0F2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0F2E"/>
    <w:rPr>
      <w:color w:val="0000FF"/>
      <w:u w:val="single"/>
    </w:rPr>
  </w:style>
  <w:style w:type="character" w:customStyle="1" w:styleId="count">
    <w:name w:val="count"/>
    <w:basedOn w:val="Domylnaczcionkaakapitu"/>
    <w:rsid w:val="007B0F2E"/>
  </w:style>
  <w:style w:type="paragraph" w:customStyle="1" w:styleId="mb-5">
    <w:name w:val="mb-5"/>
    <w:basedOn w:val="Normalny"/>
    <w:rsid w:val="007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F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B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ty">
    <w:name w:val="qty"/>
    <w:basedOn w:val="Domylnaczcionkaakapitu"/>
    <w:rsid w:val="007B0F2E"/>
  </w:style>
  <w:style w:type="paragraph" w:styleId="Tekstdymka">
    <w:name w:val="Balloon Text"/>
    <w:basedOn w:val="Normalny"/>
    <w:link w:val="TekstdymkaZnak"/>
    <w:uiPriority w:val="99"/>
    <w:semiHidden/>
    <w:unhideWhenUsed/>
    <w:rsid w:val="007B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5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1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2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0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8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0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2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95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080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8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6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4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9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9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7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9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szostek</dc:creator>
  <cp:lastModifiedBy>szostek</cp:lastModifiedBy>
  <cp:revision>2</cp:revision>
  <dcterms:created xsi:type="dcterms:W3CDTF">2021-05-04T08:20:00Z</dcterms:created>
  <dcterms:modified xsi:type="dcterms:W3CDTF">2021-05-04T08:20:00Z</dcterms:modified>
</cp:coreProperties>
</file>