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A0C5D" w14:textId="77777777" w:rsidR="00F13E18" w:rsidRPr="00F13E18" w:rsidRDefault="00F13E18" w:rsidP="00F13E18">
      <w:pPr>
        <w:pStyle w:val="Bezodstpw"/>
        <w:jc w:val="right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>Załącznik nr 1</w:t>
      </w:r>
    </w:p>
    <w:p w14:paraId="26A929F9" w14:textId="0D652B27" w:rsidR="00F13E18" w:rsidRPr="00F13E18" w:rsidRDefault="00F13E18" w:rsidP="00F13E18">
      <w:pPr>
        <w:pStyle w:val="Bezodstpw"/>
        <w:jc w:val="right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>do Zarządzenia N</w:t>
      </w:r>
      <w:r w:rsidR="00713E92">
        <w:rPr>
          <w:rFonts w:ascii="Times New Roman" w:hAnsi="Times New Roman" w:cs="Times New Roman"/>
        </w:rPr>
        <w:t>r</w:t>
      </w:r>
      <w:r w:rsidR="003D7184">
        <w:rPr>
          <w:rFonts w:ascii="Times New Roman" w:hAnsi="Times New Roman" w:cs="Times New Roman"/>
        </w:rPr>
        <w:t xml:space="preserve"> </w:t>
      </w:r>
      <w:r w:rsidR="00D64E73">
        <w:rPr>
          <w:rFonts w:ascii="Times New Roman" w:hAnsi="Times New Roman" w:cs="Times New Roman"/>
        </w:rPr>
        <w:t>48</w:t>
      </w:r>
      <w:r w:rsidRPr="00F13E18">
        <w:rPr>
          <w:rFonts w:ascii="Times New Roman" w:hAnsi="Times New Roman" w:cs="Times New Roman"/>
        </w:rPr>
        <w:t>/20</w:t>
      </w:r>
      <w:r w:rsidR="00AE0EB9">
        <w:rPr>
          <w:rFonts w:ascii="Times New Roman" w:hAnsi="Times New Roman" w:cs="Times New Roman"/>
        </w:rPr>
        <w:t>2</w:t>
      </w:r>
      <w:r w:rsidR="00F300D2">
        <w:rPr>
          <w:rFonts w:ascii="Times New Roman" w:hAnsi="Times New Roman" w:cs="Times New Roman"/>
        </w:rPr>
        <w:t>2</w:t>
      </w:r>
    </w:p>
    <w:p w14:paraId="42BBF54C" w14:textId="77777777" w:rsidR="00F13E18" w:rsidRPr="00F13E18" w:rsidRDefault="00F13E18" w:rsidP="00F13E18">
      <w:pPr>
        <w:pStyle w:val="Bezodstpw"/>
        <w:jc w:val="right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>Wójta Gminy Srokowo</w:t>
      </w:r>
    </w:p>
    <w:p w14:paraId="3FBE3528" w14:textId="7C19C92F" w:rsidR="00F13E18" w:rsidRPr="00F13E18" w:rsidRDefault="00F13E18" w:rsidP="00F13E18">
      <w:pPr>
        <w:pStyle w:val="Bezodstpw"/>
        <w:jc w:val="right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>z dnia</w:t>
      </w:r>
      <w:r w:rsidR="003D7184">
        <w:rPr>
          <w:rFonts w:ascii="Times New Roman" w:hAnsi="Times New Roman" w:cs="Times New Roman"/>
        </w:rPr>
        <w:t xml:space="preserve"> </w:t>
      </w:r>
      <w:r w:rsidR="00D64E73">
        <w:rPr>
          <w:rFonts w:ascii="Times New Roman" w:hAnsi="Times New Roman" w:cs="Times New Roman"/>
        </w:rPr>
        <w:t>04 maja</w:t>
      </w:r>
      <w:r w:rsidR="0049479E">
        <w:rPr>
          <w:rFonts w:ascii="Times New Roman" w:hAnsi="Times New Roman" w:cs="Times New Roman"/>
        </w:rPr>
        <w:t xml:space="preserve"> 202</w:t>
      </w:r>
      <w:r w:rsidR="00F300D2">
        <w:rPr>
          <w:rFonts w:ascii="Times New Roman" w:hAnsi="Times New Roman" w:cs="Times New Roman"/>
        </w:rPr>
        <w:t>2</w:t>
      </w:r>
      <w:r w:rsidRPr="00F13E18">
        <w:rPr>
          <w:rFonts w:ascii="Times New Roman" w:hAnsi="Times New Roman" w:cs="Times New Roman"/>
        </w:rPr>
        <w:t xml:space="preserve"> r. </w:t>
      </w:r>
    </w:p>
    <w:p w14:paraId="7F0A237B" w14:textId="77777777" w:rsidR="00601276" w:rsidRPr="00F13E18" w:rsidRDefault="00F13E18" w:rsidP="00F13E18">
      <w:pPr>
        <w:jc w:val="right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 </w:t>
      </w:r>
    </w:p>
    <w:p w14:paraId="430031BA" w14:textId="77777777" w:rsidR="00A16921" w:rsidRPr="00F13E18" w:rsidRDefault="00601276" w:rsidP="00B422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3E18">
        <w:rPr>
          <w:rFonts w:ascii="Times New Roman" w:hAnsi="Times New Roman" w:cs="Times New Roman"/>
          <w:b/>
          <w:sz w:val="32"/>
          <w:szCs w:val="32"/>
        </w:rPr>
        <w:t>Regulamin Pracy Komisji Konkursowej</w:t>
      </w:r>
    </w:p>
    <w:p w14:paraId="798072C6" w14:textId="2931275E" w:rsidR="00601276" w:rsidRPr="00F13E18" w:rsidRDefault="00601276" w:rsidP="00B422E0">
      <w:pPr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>Powołanej do opiniowania ofert w ramach otwartego konkursu ofert na wsparcie zadań publicznych Gminy Srokowo realizowanych przez organizacje pozarządowe i inne podmioty określone w ustawie    o działalności pożytku publicznego i o wolontariacie w roku 20</w:t>
      </w:r>
      <w:r w:rsidR="00AE0EB9">
        <w:rPr>
          <w:rFonts w:ascii="Times New Roman" w:hAnsi="Times New Roman" w:cs="Times New Roman"/>
        </w:rPr>
        <w:t>2</w:t>
      </w:r>
      <w:r w:rsidR="00F300D2">
        <w:rPr>
          <w:rFonts w:ascii="Times New Roman" w:hAnsi="Times New Roman" w:cs="Times New Roman"/>
        </w:rPr>
        <w:t>2</w:t>
      </w:r>
      <w:r w:rsidRPr="00F13E18">
        <w:rPr>
          <w:rFonts w:ascii="Times New Roman" w:hAnsi="Times New Roman" w:cs="Times New Roman"/>
        </w:rPr>
        <w:t xml:space="preserve"> zgodnie z zarządzeniem Wójta Gminy Srokowo nr </w:t>
      </w:r>
      <w:r w:rsidR="00F300D2">
        <w:rPr>
          <w:rFonts w:ascii="Times New Roman" w:hAnsi="Times New Roman" w:cs="Times New Roman"/>
        </w:rPr>
        <w:t>38</w:t>
      </w:r>
      <w:r w:rsidRPr="00F13E18">
        <w:rPr>
          <w:rFonts w:ascii="Times New Roman" w:hAnsi="Times New Roman" w:cs="Times New Roman"/>
        </w:rPr>
        <w:t>/20</w:t>
      </w:r>
      <w:r w:rsidR="00AE0EB9">
        <w:rPr>
          <w:rFonts w:ascii="Times New Roman" w:hAnsi="Times New Roman" w:cs="Times New Roman"/>
        </w:rPr>
        <w:t>2</w:t>
      </w:r>
      <w:r w:rsidR="00F300D2">
        <w:rPr>
          <w:rFonts w:ascii="Times New Roman" w:hAnsi="Times New Roman" w:cs="Times New Roman"/>
        </w:rPr>
        <w:t>2</w:t>
      </w:r>
      <w:r w:rsidRPr="00F13E18">
        <w:rPr>
          <w:rFonts w:ascii="Times New Roman" w:hAnsi="Times New Roman" w:cs="Times New Roman"/>
        </w:rPr>
        <w:t xml:space="preserve"> z </w:t>
      </w:r>
      <w:r w:rsidR="00F300D2">
        <w:rPr>
          <w:rFonts w:ascii="Times New Roman" w:hAnsi="Times New Roman" w:cs="Times New Roman"/>
        </w:rPr>
        <w:t>31 marca</w:t>
      </w:r>
      <w:r w:rsidR="0049479E">
        <w:rPr>
          <w:rFonts w:ascii="Times New Roman" w:hAnsi="Times New Roman" w:cs="Times New Roman"/>
        </w:rPr>
        <w:t xml:space="preserve"> 202</w:t>
      </w:r>
      <w:r w:rsidR="00F300D2">
        <w:rPr>
          <w:rFonts w:ascii="Times New Roman" w:hAnsi="Times New Roman" w:cs="Times New Roman"/>
        </w:rPr>
        <w:t>2</w:t>
      </w:r>
      <w:r w:rsidRPr="00F13E18">
        <w:rPr>
          <w:rFonts w:ascii="Times New Roman" w:hAnsi="Times New Roman" w:cs="Times New Roman"/>
        </w:rPr>
        <w:t xml:space="preserve"> r. </w:t>
      </w:r>
    </w:p>
    <w:p w14:paraId="4FC01DB3" w14:textId="77777777" w:rsidR="00601276" w:rsidRPr="00F13E18" w:rsidRDefault="00601276" w:rsidP="00B422E0">
      <w:pPr>
        <w:jc w:val="center"/>
        <w:rPr>
          <w:rFonts w:ascii="Times New Roman" w:hAnsi="Times New Roman" w:cs="Times New Roman"/>
          <w:b/>
        </w:rPr>
      </w:pPr>
      <w:r w:rsidRPr="00F13E18">
        <w:rPr>
          <w:rFonts w:ascii="Times New Roman" w:hAnsi="Times New Roman" w:cs="Times New Roman"/>
          <w:b/>
        </w:rPr>
        <w:t>§1</w:t>
      </w:r>
    </w:p>
    <w:p w14:paraId="18403AF7" w14:textId="77777777" w:rsidR="00601276" w:rsidRPr="00F13E18" w:rsidRDefault="00601276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Do zadań komisji konkursowej należy: </w:t>
      </w:r>
    </w:p>
    <w:p w14:paraId="7322CE86" w14:textId="2C73BD9F" w:rsidR="00601276" w:rsidRPr="00F13E18" w:rsidRDefault="00601276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>1. Analiza i ocena złożonych ofert w oparciu o kryteria określone w treści ogłoszenia o otwartym konkursie ofert na wsparcie zadań publicznych Gminy Srokowo realizowanych przez organizacje pozarządowe i inne podmioty określone w ustawie  o działalności pożytku publicznego i o wolontariacie w roku 20</w:t>
      </w:r>
      <w:r w:rsidR="00AE0EB9">
        <w:rPr>
          <w:rFonts w:ascii="Times New Roman" w:hAnsi="Times New Roman" w:cs="Times New Roman"/>
        </w:rPr>
        <w:t>2</w:t>
      </w:r>
      <w:r w:rsidR="00F300D2">
        <w:rPr>
          <w:rFonts w:ascii="Times New Roman" w:hAnsi="Times New Roman" w:cs="Times New Roman"/>
        </w:rPr>
        <w:t>2</w:t>
      </w:r>
      <w:r w:rsidRPr="00F13E18">
        <w:rPr>
          <w:rFonts w:ascii="Times New Roman" w:hAnsi="Times New Roman" w:cs="Times New Roman"/>
        </w:rPr>
        <w:t xml:space="preserve">. </w:t>
      </w:r>
    </w:p>
    <w:p w14:paraId="1959DEBF" w14:textId="77777777" w:rsidR="00601276" w:rsidRPr="00F13E18" w:rsidRDefault="00601276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2. Sporządzenie i przedłożenie Wójtowi Gminy Srokowo protokołu, który zawiera wykaz ocenionych ofert z przypisana im oceną punktową oraz ewentualnymi uwagami i zastrzeżeniami. </w:t>
      </w:r>
    </w:p>
    <w:p w14:paraId="27C306CD" w14:textId="77777777" w:rsidR="00601276" w:rsidRPr="00F13E18" w:rsidRDefault="00601276" w:rsidP="00B422E0">
      <w:pPr>
        <w:pStyle w:val="Bezodstpw"/>
        <w:jc w:val="both"/>
        <w:rPr>
          <w:rFonts w:ascii="Times New Roman" w:hAnsi="Times New Roman" w:cs="Times New Roman"/>
        </w:rPr>
      </w:pPr>
    </w:p>
    <w:p w14:paraId="7FE8AFE6" w14:textId="77777777" w:rsidR="00601276" w:rsidRPr="00F13E18" w:rsidRDefault="00601276" w:rsidP="00B422E0">
      <w:pPr>
        <w:pStyle w:val="Bezodstpw"/>
        <w:jc w:val="center"/>
        <w:rPr>
          <w:rFonts w:ascii="Times New Roman" w:hAnsi="Times New Roman" w:cs="Times New Roman"/>
          <w:b/>
        </w:rPr>
      </w:pPr>
      <w:r w:rsidRPr="00F13E18">
        <w:rPr>
          <w:rFonts w:ascii="Times New Roman" w:hAnsi="Times New Roman" w:cs="Times New Roman"/>
          <w:b/>
        </w:rPr>
        <w:t>§2</w:t>
      </w:r>
    </w:p>
    <w:p w14:paraId="1CB10B0F" w14:textId="77777777" w:rsidR="00601276" w:rsidRPr="00F13E18" w:rsidRDefault="00601276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>1</w:t>
      </w:r>
      <w:r w:rsidR="00F13E18" w:rsidRPr="00F13E18">
        <w:rPr>
          <w:rFonts w:ascii="Times New Roman" w:hAnsi="Times New Roman" w:cs="Times New Roman"/>
        </w:rPr>
        <w:t xml:space="preserve">. </w:t>
      </w:r>
      <w:r w:rsidRPr="00F13E18">
        <w:rPr>
          <w:rFonts w:ascii="Times New Roman" w:hAnsi="Times New Roman" w:cs="Times New Roman"/>
        </w:rPr>
        <w:t>Komisja rozpoczyna działalność z dniem powołania i rozwiązuje się z chwilą ostatecznego rozstrzygnięcia i ogłoszenia wyników konkursu.</w:t>
      </w:r>
    </w:p>
    <w:p w14:paraId="4F0205B5" w14:textId="77777777" w:rsidR="00601276" w:rsidRPr="00F13E18" w:rsidRDefault="00601276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2.  W skład komisji konkursowej wchodzi od 3 do 5 osób z prawem głosu, w tym: </w:t>
      </w:r>
    </w:p>
    <w:p w14:paraId="1BA1C0A1" w14:textId="77777777" w:rsidR="00601276" w:rsidRPr="00F13E18" w:rsidRDefault="00601276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>a) do trzech pracowników Urzędu Gminy w Srokowie wskazanych przez Wójta ( w tym przewodniczący komisji)</w:t>
      </w:r>
      <w:r w:rsidR="00F13E18" w:rsidRPr="00F13E18">
        <w:rPr>
          <w:rFonts w:ascii="Times New Roman" w:hAnsi="Times New Roman" w:cs="Times New Roman"/>
        </w:rPr>
        <w:t>.</w:t>
      </w:r>
    </w:p>
    <w:p w14:paraId="2767AC18" w14:textId="4544647E" w:rsidR="00601276" w:rsidRPr="00F13E18" w:rsidRDefault="00601276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>b) do dwóch osób wskazanych przez organizacje pozarządowe lub podmioty wymienione w art. 3 ust. 3 ustawy z dnia 24 kwietnia 2003 r. o działalności pożytku publicznego i wolontariacie (</w:t>
      </w:r>
      <w:proofErr w:type="spellStart"/>
      <w:r w:rsidR="00AE0EB9" w:rsidRPr="00AE0EB9">
        <w:rPr>
          <w:rFonts w:ascii="Times New Roman" w:hAnsi="Times New Roman" w:cs="Times New Roman"/>
          <w:bCs/>
        </w:rPr>
        <w:t>t.j</w:t>
      </w:r>
      <w:proofErr w:type="spellEnd"/>
      <w:r w:rsidR="00AE0EB9" w:rsidRPr="00AE0EB9">
        <w:rPr>
          <w:rFonts w:ascii="Times New Roman" w:hAnsi="Times New Roman" w:cs="Times New Roman"/>
          <w:bCs/>
        </w:rPr>
        <w:t>. Dz.U.2</w:t>
      </w:r>
      <w:r w:rsidR="0049479E">
        <w:rPr>
          <w:rFonts w:ascii="Times New Roman" w:hAnsi="Times New Roman" w:cs="Times New Roman"/>
          <w:bCs/>
        </w:rPr>
        <w:t>020</w:t>
      </w:r>
      <w:r w:rsidR="00AE0EB9" w:rsidRPr="00AE0EB9">
        <w:rPr>
          <w:rFonts w:ascii="Times New Roman" w:hAnsi="Times New Roman" w:cs="Times New Roman"/>
          <w:bCs/>
        </w:rPr>
        <w:t xml:space="preserve"> </w:t>
      </w:r>
      <w:proofErr w:type="spellStart"/>
      <w:r w:rsidR="00AE0EB9" w:rsidRPr="00AE0EB9">
        <w:rPr>
          <w:rFonts w:ascii="Times New Roman" w:hAnsi="Times New Roman" w:cs="Times New Roman"/>
          <w:bCs/>
        </w:rPr>
        <w:t>poz</w:t>
      </w:r>
      <w:proofErr w:type="spellEnd"/>
      <w:r w:rsidR="00AE0EB9" w:rsidRPr="00AE0EB9">
        <w:rPr>
          <w:rFonts w:ascii="Times New Roman" w:hAnsi="Times New Roman" w:cs="Times New Roman"/>
          <w:bCs/>
        </w:rPr>
        <w:t xml:space="preserve"> </w:t>
      </w:r>
      <w:r w:rsidR="0049479E">
        <w:rPr>
          <w:rFonts w:ascii="Times New Roman" w:hAnsi="Times New Roman" w:cs="Times New Roman"/>
          <w:bCs/>
        </w:rPr>
        <w:t>1057</w:t>
      </w:r>
      <w:r w:rsidR="00AE0EB9" w:rsidRPr="00AE0EB9">
        <w:rPr>
          <w:rFonts w:ascii="Times New Roman" w:hAnsi="Times New Roman" w:cs="Times New Roman"/>
          <w:bCs/>
        </w:rPr>
        <w:t xml:space="preserve"> z </w:t>
      </w:r>
      <w:proofErr w:type="spellStart"/>
      <w:r w:rsidR="00AE0EB9" w:rsidRPr="00AE0EB9">
        <w:rPr>
          <w:rFonts w:ascii="Times New Roman" w:hAnsi="Times New Roman" w:cs="Times New Roman"/>
          <w:bCs/>
        </w:rPr>
        <w:t>późn</w:t>
      </w:r>
      <w:proofErr w:type="spellEnd"/>
      <w:r w:rsidR="00AE0EB9" w:rsidRPr="00AE0EB9">
        <w:rPr>
          <w:rFonts w:ascii="Times New Roman" w:hAnsi="Times New Roman" w:cs="Times New Roman"/>
          <w:bCs/>
        </w:rPr>
        <w:t>. zm.</w:t>
      </w:r>
      <w:r w:rsidR="000212D2">
        <w:rPr>
          <w:rFonts w:ascii="Times New Roman" w:hAnsi="Times New Roman" w:cs="Times New Roman"/>
          <w:bCs/>
        </w:rPr>
        <w:t>)</w:t>
      </w:r>
    </w:p>
    <w:p w14:paraId="4F41D2C2" w14:textId="77777777" w:rsidR="00601276" w:rsidRPr="00F13E18" w:rsidRDefault="00601276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3. Do składu komisji konkursowej nie mogą być powołani reprezentanci </w:t>
      </w:r>
      <w:r w:rsidR="00943F24" w:rsidRPr="00F13E18">
        <w:rPr>
          <w:rFonts w:ascii="Times New Roman" w:hAnsi="Times New Roman" w:cs="Times New Roman"/>
        </w:rPr>
        <w:t>organizacji, które składają oferty realizacji zadania publicznego w danym postępowaniu konkursowym.</w:t>
      </w:r>
    </w:p>
    <w:p w14:paraId="2B3F459A" w14:textId="77777777" w:rsidR="00943F24" w:rsidRPr="00F13E18" w:rsidRDefault="00943F24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>4. Komisja konkursowa może działać bez udziału osób wskazanych w ust. 2 lit. B) jeżeli</w:t>
      </w:r>
    </w:p>
    <w:p w14:paraId="355DF8B7" w14:textId="77777777" w:rsidR="00943F24" w:rsidRPr="00F13E18" w:rsidRDefault="00943F24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a) żadna organizacja nie wskaże osób do składu komisji konkursowej, </w:t>
      </w:r>
    </w:p>
    <w:p w14:paraId="711B612A" w14:textId="77777777" w:rsidR="00943F24" w:rsidRPr="00F13E18" w:rsidRDefault="00943F24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>b) wskazane osoby nie wezmą udziału w pracach komisji konkursowej.</w:t>
      </w:r>
    </w:p>
    <w:p w14:paraId="426B7C8C" w14:textId="77777777" w:rsidR="00943F24" w:rsidRPr="00F13E18" w:rsidRDefault="00943F24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>c) wszystkie powołane w skład komisji konkursowej osoby podlegają wyłącz</w:t>
      </w:r>
      <w:r w:rsidR="009A4611" w:rsidRPr="00F13E18">
        <w:rPr>
          <w:rFonts w:ascii="Times New Roman" w:hAnsi="Times New Roman" w:cs="Times New Roman"/>
        </w:rPr>
        <w:t>e</w:t>
      </w:r>
      <w:r w:rsidRPr="00F13E18">
        <w:rPr>
          <w:rFonts w:ascii="Times New Roman" w:hAnsi="Times New Roman" w:cs="Times New Roman"/>
        </w:rPr>
        <w:t>niu</w:t>
      </w:r>
      <w:r w:rsidR="009A4611" w:rsidRPr="00F13E18">
        <w:rPr>
          <w:rFonts w:ascii="Times New Roman" w:hAnsi="Times New Roman" w:cs="Times New Roman"/>
        </w:rPr>
        <w:t xml:space="preserve">. </w:t>
      </w:r>
    </w:p>
    <w:p w14:paraId="3095DD1A" w14:textId="77777777" w:rsidR="009A4611" w:rsidRPr="00F13E18" w:rsidRDefault="00943F24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>5. Do prac komisji  konkursowej</w:t>
      </w:r>
      <w:r w:rsidR="009A4611" w:rsidRPr="00F13E18">
        <w:rPr>
          <w:rFonts w:ascii="Times New Roman" w:hAnsi="Times New Roman" w:cs="Times New Roman"/>
        </w:rPr>
        <w:t xml:space="preserve">, przewodniczący komisji może zaprosić z głosem doradczym osoby posiadające specjalistyczna wiedzę z dziedziny obejmującej tematykę otwartego konkursu ofert. </w:t>
      </w:r>
    </w:p>
    <w:p w14:paraId="00500AE9" w14:textId="77777777" w:rsidR="009A4611" w:rsidRPr="00F13E18" w:rsidRDefault="00320F46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6. Komisja konkursowa obraduje na posiedzeniach zamkniętych bez udziału oferentów. </w:t>
      </w:r>
    </w:p>
    <w:p w14:paraId="19BF45AB" w14:textId="77777777" w:rsidR="00320F46" w:rsidRPr="00F13E18" w:rsidRDefault="00320F46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7. Uczestnictwo w komisji konkursowej jest całkowicie nieodpłatne i dobrowolne. </w:t>
      </w:r>
    </w:p>
    <w:p w14:paraId="59E06D5D" w14:textId="77777777" w:rsidR="00320F46" w:rsidRPr="00F13E18" w:rsidRDefault="00320F46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>8.  Komisja konkursowa podejmuje decyzje w drodze uzgodnienia stanowisk a w razie braku zgodności, większości głosów. W przypadku równej liczny głosów, decyduje głos przewodniczącego komisji konkursowej</w:t>
      </w:r>
    </w:p>
    <w:p w14:paraId="11D0727E" w14:textId="77777777" w:rsidR="00320F46" w:rsidRPr="00F13E18" w:rsidRDefault="00320F46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9. Komisja konkursowa może prowadzić postępowanie konkursowe przy obecności co najmniej 3 osób. </w:t>
      </w:r>
    </w:p>
    <w:p w14:paraId="04C5126F" w14:textId="77777777" w:rsidR="00320F46" w:rsidRPr="00F13E18" w:rsidRDefault="00320F46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10. Członkowie komisji konkursowej informowani są o posiedzeniu komisji konkursowej </w:t>
      </w:r>
      <w:r w:rsidR="00F13E18" w:rsidRPr="00F13E18">
        <w:rPr>
          <w:rFonts w:ascii="Times New Roman" w:hAnsi="Times New Roman" w:cs="Times New Roman"/>
        </w:rPr>
        <w:t xml:space="preserve">                              </w:t>
      </w:r>
      <w:r w:rsidRPr="00F13E18">
        <w:rPr>
          <w:rFonts w:ascii="Times New Roman" w:hAnsi="Times New Roman" w:cs="Times New Roman"/>
        </w:rPr>
        <w:t xml:space="preserve">z wyprzedzeniem co najmniej trzech dni roboczych. </w:t>
      </w:r>
    </w:p>
    <w:p w14:paraId="1760EAD1" w14:textId="77777777" w:rsidR="00320F46" w:rsidRPr="00F13E18" w:rsidRDefault="00320F46" w:rsidP="00B422E0">
      <w:pPr>
        <w:pStyle w:val="Bezodstpw"/>
        <w:jc w:val="both"/>
        <w:rPr>
          <w:rFonts w:ascii="Times New Roman" w:hAnsi="Times New Roman" w:cs="Times New Roman"/>
        </w:rPr>
      </w:pPr>
    </w:p>
    <w:p w14:paraId="7C1D1A21" w14:textId="77777777" w:rsidR="00320F46" w:rsidRPr="00F13E18" w:rsidRDefault="00320F46" w:rsidP="00B422E0">
      <w:pPr>
        <w:pStyle w:val="Bezodstpw"/>
        <w:jc w:val="center"/>
        <w:rPr>
          <w:rFonts w:ascii="Times New Roman" w:hAnsi="Times New Roman" w:cs="Times New Roman"/>
          <w:b/>
        </w:rPr>
      </w:pPr>
      <w:r w:rsidRPr="00F13E18">
        <w:rPr>
          <w:rFonts w:ascii="Times New Roman" w:hAnsi="Times New Roman" w:cs="Times New Roman"/>
          <w:b/>
        </w:rPr>
        <w:t>§3</w:t>
      </w:r>
    </w:p>
    <w:p w14:paraId="03806BC3" w14:textId="77777777" w:rsidR="00320F46" w:rsidRPr="00F13E18" w:rsidRDefault="00320F46" w:rsidP="00B422E0">
      <w:pPr>
        <w:pStyle w:val="Bezodstpw"/>
        <w:jc w:val="both"/>
        <w:rPr>
          <w:rFonts w:ascii="Times New Roman" w:hAnsi="Times New Roman" w:cs="Times New Roman"/>
        </w:rPr>
      </w:pPr>
    </w:p>
    <w:p w14:paraId="70B2D068" w14:textId="77777777" w:rsidR="00320F46" w:rsidRPr="00F13E18" w:rsidRDefault="00320F46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>1. Pracą komisji kieruje Przewodniczący, a w razie jego nieobecności- wiceprzewodniczący.</w:t>
      </w:r>
    </w:p>
    <w:p w14:paraId="16F22B4E" w14:textId="77777777" w:rsidR="00320F46" w:rsidRPr="00F13E18" w:rsidRDefault="00320F46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2. Przewodniczący jest odpowiedzialny za zapewnienie sprawnego, bezstronnego i zgodnego </w:t>
      </w:r>
      <w:r w:rsidR="00F13E18" w:rsidRPr="00F13E18">
        <w:rPr>
          <w:rFonts w:ascii="Times New Roman" w:hAnsi="Times New Roman" w:cs="Times New Roman"/>
        </w:rPr>
        <w:t xml:space="preserve">                        </w:t>
      </w:r>
      <w:r w:rsidRPr="00F13E18">
        <w:rPr>
          <w:rFonts w:ascii="Times New Roman" w:hAnsi="Times New Roman" w:cs="Times New Roman"/>
        </w:rPr>
        <w:t xml:space="preserve">z zasadami  </w:t>
      </w:r>
      <w:r w:rsidR="006303F1" w:rsidRPr="00F13E18">
        <w:rPr>
          <w:rFonts w:ascii="Times New Roman" w:hAnsi="Times New Roman" w:cs="Times New Roman"/>
        </w:rPr>
        <w:t xml:space="preserve">konkursu przebiegu prac komisji. </w:t>
      </w:r>
    </w:p>
    <w:p w14:paraId="63741D2F" w14:textId="77777777" w:rsidR="006303F1" w:rsidRPr="00F13E18" w:rsidRDefault="006303F1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lastRenderedPageBreak/>
        <w:t xml:space="preserve">3. Członkowie komisji konkursowej po zapoznaniu się z wykazem złożonych ofert, wypełniają oświadczenie o bezstronności i braku podstaw do wyłączenia z prac komisji, oraz zobowiązanie </w:t>
      </w:r>
      <w:r w:rsidR="00F13E18" w:rsidRPr="00F13E18">
        <w:rPr>
          <w:rFonts w:ascii="Times New Roman" w:hAnsi="Times New Roman" w:cs="Times New Roman"/>
        </w:rPr>
        <w:t xml:space="preserve">             </w:t>
      </w:r>
      <w:r w:rsidRPr="00F13E18">
        <w:rPr>
          <w:rFonts w:ascii="Times New Roman" w:hAnsi="Times New Roman" w:cs="Times New Roman"/>
        </w:rPr>
        <w:t xml:space="preserve">do rzetelnego wykonania swoich obowiązków, stanowiące załącznik nr 1 niniejszego regulaminu. </w:t>
      </w:r>
    </w:p>
    <w:p w14:paraId="789089B5" w14:textId="6219AF55" w:rsidR="006303F1" w:rsidRPr="00F13E18" w:rsidRDefault="006303F1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>4. Do członków komisji biorących udział w opiniowaniu ofert stosuje się przepisy ustawy z dnia 14 czerwca 1960 r. Kodeks Postępowania Administracyjnego (</w:t>
      </w:r>
      <w:r w:rsidR="00E4243C" w:rsidRPr="00F13E18">
        <w:rPr>
          <w:rFonts w:ascii="Times New Roman" w:hAnsi="Times New Roman" w:cs="Times New Roman"/>
        </w:rPr>
        <w:t xml:space="preserve"> Dz. U</w:t>
      </w:r>
      <w:r w:rsidR="00D238AC" w:rsidRPr="00F13E18">
        <w:rPr>
          <w:rFonts w:ascii="Times New Roman" w:hAnsi="Times New Roman" w:cs="Times New Roman"/>
        </w:rPr>
        <w:t xml:space="preserve"> z 20</w:t>
      </w:r>
      <w:r w:rsidR="0049479E">
        <w:rPr>
          <w:rFonts w:ascii="Times New Roman" w:hAnsi="Times New Roman" w:cs="Times New Roman"/>
        </w:rPr>
        <w:t>2</w:t>
      </w:r>
      <w:r w:rsidR="00F300D2">
        <w:rPr>
          <w:rFonts w:ascii="Times New Roman" w:hAnsi="Times New Roman" w:cs="Times New Roman"/>
        </w:rPr>
        <w:t>1</w:t>
      </w:r>
      <w:r w:rsidR="00D238AC" w:rsidRPr="00F13E18">
        <w:rPr>
          <w:rFonts w:ascii="Times New Roman" w:hAnsi="Times New Roman" w:cs="Times New Roman"/>
        </w:rPr>
        <w:t xml:space="preserve"> r. , poz. </w:t>
      </w:r>
      <w:r w:rsidR="00F300D2">
        <w:rPr>
          <w:rFonts w:ascii="Times New Roman" w:hAnsi="Times New Roman" w:cs="Times New Roman"/>
        </w:rPr>
        <w:t>735</w:t>
      </w:r>
      <w:r w:rsidR="00D238AC" w:rsidRPr="00F13E18">
        <w:rPr>
          <w:rFonts w:ascii="Times New Roman" w:hAnsi="Times New Roman" w:cs="Times New Roman"/>
        </w:rPr>
        <w:t xml:space="preserve"> ze zm.) dotyczące wyłączenia pracownika.</w:t>
      </w:r>
    </w:p>
    <w:p w14:paraId="5BFFEBB3" w14:textId="34CB1DC3" w:rsidR="00D238AC" w:rsidRPr="00F13E18" w:rsidRDefault="00D238AC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5. </w:t>
      </w:r>
      <w:r w:rsidR="0049479E">
        <w:rPr>
          <w:rFonts w:ascii="Times New Roman" w:hAnsi="Times New Roman" w:cs="Times New Roman"/>
        </w:rPr>
        <w:t>N</w:t>
      </w:r>
      <w:r w:rsidRPr="00F13E18">
        <w:rPr>
          <w:rFonts w:ascii="Times New Roman" w:hAnsi="Times New Roman" w:cs="Times New Roman"/>
        </w:rPr>
        <w:t>iepodpisanie oświadczenia wyłącza członka komisji z udziału w jej pracach.</w:t>
      </w:r>
    </w:p>
    <w:p w14:paraId="0402111E" w14:textId="77777777" w:rsidR="00D238AC" w:rsidRPr="00F13E18" w:rsidRDefault="00D238AC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>6. W przypadku wyłączenia członka komisji działa ona w pomniejszonym składzie, nie mniejszym niż określono w §1 ust. 9</w:t>
      </w:r>
    </w:p>
    <w:p w14:paraId="5E574C44" w14:textId="77777777" w:rsidR="00D238AC" w:rsidRPr="00F13E18" w:rsidRDefault="00D238AC" w:rsidP="00B422E0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5615B886" w14:textId="77777777" w:rsidR="00D238AC" w:rsidRPr="00F13E18" w:rsidRDefault="00D238AC" w:rsidP="00B422E0">
      <w:pPr>
        <w:pStyle w:val="Bezodstpw"/>
        <w:jc w:val="center"/>
        <w:rPr>
          <w:rFonts w:ascii="Times New Roman" w:hAnsi="Times New Roman" w:cs="Times New Roman"/>
          <w:b/>
        </w:rPr>
      </w:pPr>
      <w:r w:rsidRPr="00F13E18">
        <w:rPr>
          <w:rFonts w:ascii="Times New Roman" w:hAnsi="Times New Roman" w:cs="Times New Roman"/>
          <w:b/>
        </w:rPr>
        <w:t>§4</w:t>
      </w:r>
    </w:p>
    <w:p w14:paraId="1A54D522" w14:textId="77777777" w:rsidR="00D238AC" w:rsidRPr="00F13E18" w:rsidRDefault="00D238AC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Komisja konkursowa dokona analizy  oceny ofert w ciągu 14 dni od upływu terminu składnia ofert. </w:t>
      </w:r>
    </w:p>
    <w:p w14:paraId="438134C5" w14:textId="77777777" w:rsidR="00D238AC" w:rsidRPr="00F13E18" w:rsidRDefault="00D238AC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2. W pierwszym etapie członkowie komisji konkursowej </w:t>
      </w:r>
      <w:r w:rsidR="00AC1FE8" w:rsidRPr="00F13E18">
        <w:rPr>
          <w:rFonts w:ascii="Times New Roman" w:hAnsi="Times New Roman" w:cs="Times New Roman"/>
        </w:rPr>
        <w:t xml:space="preserve">dokonują oceny ofert pod względem formalnym, oceniając kompletność i poprawność wypełnienia oferty, poprzez wypełnienie karty oceny formalnej oferty, która stanowi załącznik nr 2 do niniejszego regulaminu. </w:t>
      </w:r>
    </w:p>
    <w:p w14:paraId="4ED244FA" w14:textId="77777777" w:rsidR="00AC1FE8" w:rsidRPr="00F13E18" w:rsidRDefault="00AC1FE8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3. Warunkiem oceny pod względem merytorycznym jest spełnienie wymogów formalnych. </w:t>
      </w:r>
    </w:p>
    <w:p w14:paraId="73AD1BBC" w14:textId="77777777" w:rsidR="00AC1FE8" w:rsidRPr="00F13E18" w:rsidRDefault="00AC1FE8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4. Ocena merytoryczna ofert dokonana jest indywidualnie przez członków komisji konkursowej według przyjętych kryteriów poprzez przyznanie określonej liczby punktów na karcie oceny merytorycznej ofert stanowiącej załącznik nr 3 do niniejszego regulaminu. </w:t>
      </w:r>
    </w:p>
    <w:p w14:paraId="530DF13C" w14:textId="77777777" w:rsidR="00AC1FE8" w:rsidRPr="00F13E18" w:rsidRDefault="00AC1FE8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5. Suma wszystkich punktów poszczególnych kryteriów składa się na ocenę końcową oferty członka komisji. </w:t>
      </w:r>
    </w:p>
    <w:p w14:paraId="58EC610A" w14:textId="77777777" w:rsidR="00AC1FE8" w:rsidRPr="00F13E18" w:rsidRDefault="00AC1FE8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6. Ostateczna ocena merytoryczna oferty jest średnią arytmetyczną ocen poszczególnych członków komisji konkursowej ujętych na zbiorczej karcie oceny merytorycznej oferty stanowiącej załącznik </w:t>
      </w:r>
      <w:r w:rsidR="00F13E18" w:rsidRPr="00F13E18">
        <w:rPr>
          <w:rFonts w:ascii="Times New Roman" w:hAnsi="Times New Roman" w:cs="Times New Roman"/>
        </w:rPr>
        <w:t xml:space="preserve">         </w:t>
      </w:r>
      <w:r w:rsidRPr="00F13E18">
        <w:rPr>
          <w:rFonts w:ascii="Times New Roman" w:hAnsi="Times New Roman" w:cs="Times New Roman"/>
        </w:rPr>
        <w:t xml:space="preserve">nr 4 do niniejszego regulaminu. </w:t>
      </w:r>
      <w:r w:rsidR="00713E92">
        <w:rPr>
          <w:rFonts w:ascii="Times New Roman" w:hAnsi="Times New Roman" w:cs="Times New Roman"/>
        </w:rPr>
        <w:t>Wymagana minimalną ilością punktów oceny pod względem merytorycznym jest 51 % maksymalnej możliwej do zdobycia ilości pkt. .</w:t>
      </w:r>
    </w:p>
    <w:p w14:paraId="7F539917" w14:textId="77777777" w:rsidR="00AC1FE8" w:rsidRPr="00F13E18" w:rsidRDefault="00AC1FE8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7. Komisja konkursowa może żądać od oferentów, przedłożenia w określonym terminie dodatkowych wyjaśnień, sprostowań lub uzupełnień dotyczących treści złożonej oferty w określonym terminie powoduje jej odrzucenie. </w:t>
      </w:r>
    </w:p>
    <w:p w14:paraId="45250D1A" w14:textId="77777777" w:rsidR="00AC1FE8" w:rsidRPr="00F13E18" w:rsidRDefault="00AC1FE8" w:rsidP="00B422E0">
      <w:pPr>
        <w:pStyle w:val="Bezodstpw"/>
        <w:jc w:val="both"/>
        <w:rPr>
          <w:rFonts w:ascii="Times New Roman" w:hAnsi="Times New Roman" w:cs="Times New Roman"/>
        </w:rPr>
      </w:pPr>
    </w:p>
    <w:p w14:paraId="39748120" w14:textId="77777777" w:rsidR="00AC1FE8" w:rsidRPr="00F13E18" w:rsidRDefault="00AC1FE8" w:rsidP="00B422E0">
      <w:pPr>
        <w:pStyle w:val="Bezodstpw"/>
        <w:jc w:val="center"/>
        <w:rPr>
          <w:rFonts w:ascii="Times New Roman" w:hAnsi="Times New Roman" w:cs="Times New Roman"/>
          <w:b/>
        </w:rPr>
      </w:pPr>
      <w:r w:rsidRPr="00F13E18">
        <w:rPr>
          <w:rFonts w:ascii="Times New Roman" w:hAnsi="Times New Roman" w:cs="Times New Roman"/>
          <w:b/>
        </w:rPr>
        <w:t>§ 5</w:t>
      </w:r>
    </w:p>
    <w:p w14:paraId="458A8AEE" w14:textId="77777777" w:rsidR="00AC1FE8" w:rsidRPr="00F13E18" w:rsidRDefault="00AC1FE8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1. Z przeprowadzonej analizy i oceny złożonych ofert sporządzony jest protokół podpisywany przez członków komisji konkursowej, który przedkłada się Wójtowi. </w:t>
      </w:r>
    </w:p>
    <w:p w14:paraId="6F00B249" w14:textId="77777777" w:rsidR="00AC1FE8" w:rsidRPr="00F13E18" w:rsidRDefault="0057529C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2. Protokół powinien zawierać wykaz wszystkich złożonych ofert w ramach otwartego konkursu </w:t>
      </w:r>
      <w:r w:rsidR="00F13E18" w:rsidRPr="00F13E18">
        <w:rPr>
          <w:rFonts w:ascii="Times New Roman" w:hAnsi="Times New Roman" w:cs="Times New Roman"/>
        </w:rPr>
        <w:t xml:space="preserve">              </w:t>
      </w:r>
      <w:r w:rsidRPr="00F13E18">
        <w:rPr>
          <w:rFonts w:ascii="Times New Roman" w:hAnsi="Times New Roman" w:cs="Times New Roman"/>
        </w:rPr>
        <w:t>ze wskazaniem:</w:t>
      </w:r>
    </w:p>
    <w:p w14:paraId="08C494F5" w14:textId="77777777" w:rsidR="0057529C" w:rsidRPr="00F13E18" w:rsidRDefault="0057529C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>a) nazwy oferenta,</w:t>
      </w:r>
    </w:p>
    <w:p w14:paraId="789326FC" w14:textId="77777777" w:rsidR="0057529C" w:rsidRPr="00F13E18" w:rsidRDefault="0057529C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>b) nazwy zadania,</w:t>
      </w:r>
    </w:p>
    <w:p w14:paraId="404B834A" w14:textId="77777777" w:rsidR="0057529C" w:rsidRPr="00F13E18" w:rsidRDefault="0057529C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c) informacji o pozytywnej bądź negatywnej ocenie formalnej, </w:t>
      </w:r>
    </w:p>
    <w:p w14:paraId="2BF87D88" w14:textId="77777777" w:rsidR="00320F46" w:rsidRPr="00F13E18" w:rsidRDefault="0057529C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d) informacji o złożonych wyjaśnieniach, sprostowaniach i uzupełniniach, </w:t>
      </w:r>
    </w:p>
    <w:p w14:paraId="76F4A777" w14:textId="77777777" w:rsidR="0057529C" w:rsidRPr="00F13E18" w:rsidRDefault="0057529C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e) informacji o ocenie merytorycznej wraz z przyznana liczba punktów. </w:t>
      </w:r>
    </w:p>
    <w:p w14:paraId="22C97100" w14:textId="77777777" w:rsidR="0057529C" w:rsidRPr="00F13E18" w:rsidRDefault="0057529C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3.  Wójt  po zapoznaniu się z protokołem dokonuje rozstrzygnięcia otwartego konkursu ofert wraz </w:t>
      </w:r>
      <w:r w:rsidR="00F13E18" w:rsidRPr="00F13E18">
        <w:rPr>
          <w:rFonts w:ascii="Times New Roman" w:hAnsi="Times New Roman" w:cs="Times New Roman"/>
        </w:rPr>
        <w:t xml:space="preserve">             </w:t>
      </w:r>
      <w:r w:rsidRPr="00F13E18">
        <w:rPr>
          <w:rFonts w:ascii="Times New Roman" w:hAnsi="Times New Roman" w:cs="Times New Roman"/>
        </w:rPr>
        <w:t xml:space="preserve">z określeniem wysokości kwot przyznanych dotacji, w formie zarządzenia, w ramach środków zaplanowanych na cel w budżecie Gminy Srokowo. </w:t>
      </w:r>
    </w:p>
    <w:p w14:paraId="2500CEB7" w14:textId="77777777" w:rsidR="00B422E0" w:rsidRPr="00F13E18" w:rsidRDefault="00B422E0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>4. Zarządzenie, o którym mowa w ust. 3 zawiera wyniki konkursu ofert, w tym:</w:t>
      </w:r>
    </w:p>
    <w:p w14:paraId="2B07016C" w14:textId="77777777" w:rsidR="00B422E0" w:rsidRPr="00F13E18" w:rsidRDefault="00B422E0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>a) nazwę oferenta</w:t>
      </w:r>
    </w:p>
    <w:p w14:paraId="46CE55E4" w14:textId="77777777" w:rsidR="00B422E0" w:rsidRPr="00F13E18" w:rsidRDefault="00B422E0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b) nazwę zadania </w:t>
      </w:r>
    </w:p>
    <w:p w14:paraId="74C1D481" w14:textId="77777777" w:rsidR="00B422E0" w:rsidRPr="00F13E18" w:rsidRDefault="00B422E0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c) wysokości przyznanych środków na realizację zadania. </w:t>
      </w:r>
    </w:p>
    <w:p w14:paraId="4B026069" w14:textId="77777777" w:rsidR="00B422E0" w:rsidRPr="00F13E18" w:rsidRDefault="00B422E0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5.  Wyniki otwartego konkursu ofert, o którym mowa w ust. 4 podaje się do publicznej wiadomości: </w:t>
      </w:r>
    </w:p>
    <w:p w14:paraId="35396640" w14:textId="77777777" w:rsidR="00B422E0" w:rsidRPr="00F13E18" w:rsidRDefault="00B422E0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>a) W Biuletynie Informacji Publicznej</w:t>
      </w:r>
    </w:p>
    <w:p w14:paraId="76147160" w14:textId="77777777" w:rsidR="00B422E0" w:rsidRPr="00F13E18" w:rsidRDefault="00B422E0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>b) na stronie internetowej Urzędu</w:t>
      </w:r>
    </w:p>
    <w:p w14:paraId="094E5EB3" w14:textId="77777777" w:rsidR="00B422E0" w:rsidRPr="00F13E18" w:rsidRDefault="00B422E0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>c) na tablicy ogłoszeń Urzędu.</w:t>
      </w:r>
    </w:p>
    <w:p w14:paraId="1E939F05" w14:textId="77777777" w:rsidR="00B422E0" w:rsidRPr="00F13E18" w:rsidRDefault="00B422E0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6. </w:t>
      </w:r>
      <w:r w:rsidR="00F13E18" w:rsidRPr="00F13E18">
        <w:rPr>
          <w:rFonts w:ascii="Times New Roman" w:hAnsi="Times New Roman" w:cs="Times New Roman"/>
        </w:rPr>
        <w:t>Wójt</w:t>
      </w:r>
      <w:r w:rsidRPr="00F13E18">
        <w:rPr>
          <w:rFonts w:ascii="Times New Roman" w:hAnsi="Times New Roman" w:cs="Times New Roman"/>
        </w:rPr>
        <w:t xml:space="preserve"> dokonuje rozstrzygnięcia na które nie przysługuje odwołanie, w terminie 7 dni </w:t>
      </w:r>
      <w:r w:rsidR="00F13E18" w:rsidRPr="00F13E18">
        <w:rPr>
          <w:rFonts w:ascii="Times New Roman" w:hAnsi="Times New Roman" w:cs="Times New Roman"/>
        </w:rPr>
        <w:t xml:space="preserve">                                   </w:t>
      </w:r>
      <w:r w:rsidRPr="00F13E18">
        <w:rPr>
          <w:rFonts w:ascii="Times New Roman" w:hAnsi="Times New Roman" w:cs="Times New Roman"/>
        </w:rPr>
        <w:t xml:space="preserve">od przekazania protokołu, o którym mowa w ust. 1. </w:t>
      </w:r>
    </w:p>
    <w:p w14:paraId="204839D1" w14:textId="77777777" w:rsidR="00B422E0" w:rsidRPr="00F13E18" w:rsidRDefault="00B422E0" w:rsidP="00B422E0">
      <w:pPr>
        <w:pStyle w:val="Bezodstpw"/>
        <w:jc w:val="both"/>
        <w:rPr>
          <w:rFonts w:ascii="Times New Roman" w:hAnsi="Times New Roman" w:cs="Times New Roman"/>
        </w:rPr>
      </w:pPr>
      <w:r w:rsidRPr="00F13E18">
        <w:rPr>
          <w:rFonts w:ascii="Times New Roman" w:hAnsi="Times New Roman" w:cs="Times New Roman"/>
        </w:rPr>
        <w:t xml:space="preserve">7. Zarządzenie, o którym mowa w ust. 3 jest podstawą do zawarcia umowy z wybranym podmiotem </w:t>
      </w:r>
      <w:r w:rsidR="00F13E18" w:rsidRPr="00F13E18">
        <w:rPr>
          <w:rFonts w:ascii="Times New Roman" w:hAnsi="Times New Roman" w:cs="Times New Roman"/>
        </w:rPr>
        <w:t xml:space="preserve">       </w:t>
      </w:r>
      <w:r w:rsidRPr="00F13E18">
        <w:rPr>
          <w:rFonts w:ascii="Times New Roman" w:hAnsi="Times New Roman" w:cs="Times New Roman"/>
        </w:rPr>
        <w:t xml:space="preserve">i przekazania dotacji na realizację zadania. </w:t>
      </w:r>
    </w:p>
    <w:sectPr w:rsidR="00B422E0" w:rsidRPr="00F13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6654E" w14:textId="77777777" w:rsidR="00B14C10" w:rsidRDefault="00B14C10" w:rsidP="0057529C">
      <w:pPr>
        <w:spacing w:after="0" w:line="240" w:lineRule="auto"/>
      </w:pPr>
      <w:r>
        <w:separator/>
      </w:r>
    </w:p>
  </w:endnote>
  <w:endnote w:type="continuationSeparator" w:id="0">
    <w:p w14:paraId="150CBDBB" w14:textId="77777777" w:rsidR="00B14C10" w:rsidRDefault="00B14C10" w:rsidP="00575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12217" w14:textId="77777777" w:rsidR="00B14C10" w:rsidRDefault="00B14C10" w:rsidP="0057529C">
      <w:pPr>
        <w:spacing w:after="0" w:line="240" w:lineRule="auto"/>
      </w:pPr>
      <w:r>
        <w:separator/>
      </w:r>
    </w:p>
  </w:footnote>
  <w:footnote w:type="continuationSeparator" w:id="0">
    <w:p w14:paraId="494AE133" w14:textId="77777777" w:rsidR="00B14C10" w:rsidRDefault="00B14C10" w:rsidP="005752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276"/>
    <w:rsid w:val="000212D2"/>
    <w:rsid w:val="00092E36"/>
    <w:rsid w:val="000C5F03"/>
    <w:rsid w:val="00167C06"/>
    <w:rsid w:val="0021558F"/>
    <w:rsid w:val="00320F46"/>
    <w:rsid w:val="003601E6"/>
    <w:rsid w:val="003D7184"/>
    <w:rsid w:val="0049479E"/>
    <w:rsid w:val="004C3817"/>
    <w:rsid w:val="0057529C"/>
    <w:rsid w:val="00601276"/>
    <w:rsid w:val="006303F1"/>
    <w:rsid w:val="00713E92"/>
    <w:rsid w:val="007227D0"/>
    <w:rsid w:val="007271D5"/>
    <w:rsid w:val="007E71F3"/>
    <w:rsid w:val="0089535D"/>
    <w:rsid w:val="00943F24"/>
    <w:rsid w:val="009A4611"/>
    <w:rsid w:val="00A16921"/>
    <w:rsid w:val="00AC1FE8"/>
    <w:rsid w:val="00AE0EB9"/>
    <w:rsid w:val="00B14C10"/>
    <w:rsid w:val="00B422E0"/>
    <w:rsid w:val="00B92D4B"/>
    <w:rsid w:val="00BB054F"/>
    <w:rsid w:val="00D238AC"/>
    <w:rsid w:val="00D64E73"/>
    <w:rsid w:val="00D73549"/>
    <w:rsid w:val="00DB050B"/>
    <w:rsid w:val="00E4243C"/>
    <w:rsid w:val="00F02ACA"/>
    <w:rsid w:val="00F13E18"/>
    <w:rsid w:val="00F23068"/>
    <w:rsid w:val="00F23530"/>
    <w:rsid w:val="00F3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3B1A"/>
  <w15:chartTrackingRefBased/>
  <w15:docId w15:val="{3857697D-825F-49DB-BDB4-DC6F0E62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1276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52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52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52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945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2022-05-04T08:39:00Z</cp:lastPrinted>
  <dcterms:created xsi:type="dcterms:W3CDTF">2022-04-20T12:06:00Z</dcterms:created>
  <dcterms:modified xsi:type="dcterms:W3CDTF">2022-05-04T08:48:00Z</dcterms:modified>
</cp:coreProperties>
</file>