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44" w:rsidRDefault="00665744" w:rsidP="00D74FF2">
      <w:pPr>
        <w:rPr>
          <w:b/>
          <w:sz w:val="40"/>
        </w:rPr>
      </w:pPr>
      <w:r>
        <w:rPr>
          <w:b/>
          <w:sz w:val="40"/>
        </w:rPr>
        <w:t xml:space="preserve">                    </w:t>
      </w:r>
      <w:r w:rsidR="00D74FF2">
        <w:rPr>
          <w:b/>
          <w:sz w:val="40"/>
        </w:rPr>
        <w:t xml:space="preserve">Specyfikacja Techniczna Wykonania </w:t>
      </w:r>
      <w:r>
        <w:rPr>
          <w:b/>
          <w:sz w:val="40"/>
        </w:rPr>
        <w:t xml:space="preserve">                                           </w:t>
      </w:r>
    </w:p>
    <w:p w:rsidR="00D74FF2" w:rsidRDefault="00665744" w:rsidP="00D74FF2">
      <w:pPr>
        <w:rPr>
          <w:rFonts w:ascii="Arial" w:hAnsi="Arial"/>
          <w:b/>
          <w:sz w:val="28"/>
        </w:rPr>
      </w:pPr>
      <w:r>
        <w:rPr>
          <w:b/>
          <w:sz w:val="40"/>
        </w:rPr>
        <w:t xml:space="preserve">                   </w:t>
      </w:r>
      <w:r w:rsidR="00D74FF2">
        <w:rPr>
          <w:b/>
          <w:sz w:val="40"/>
        </w:rPr>
        <w:t>i Odbioru Robót Budowlanych</w:t>
      </w:r>
    </w:p>
    <w:p w:rsidR="00D74FF2" w:rsidRPr="00D74FF2" w:rsidRDefault="00D74FF2" w:rsidP="00D74FF2">
      <w:pPr>
        <w:rPr>
          <w:rFonts w:ascii="Arial" w:hAnsi="Arial"/>
          <w:b/>
          <w:sz w:val="24"/>
        </w:rPr>
      </w:pPr>
      <w:r w:rsidRPr="00D74FF2">
        <w:rPr>
          <w:rFonts w:ascii="Times New Roman" w:hAnsi="Times New Roman" w:cs="Times New Roman"/>
          <w:b/>
        </w:rPr>
        <w:t>CPV- 45231300-8 ROBOTY BUDOWLANE W  ZAKRESIE BUDOWY WODOCI</w:t>
      </w:r>
      <w:r w:rsidRPr="00D74FF2">
        <w:rPr>
          <w:b/>
        </w:rPr>
        <w:t>Ą</w:t>
      </w:r>
      <w:r w:rsidRPr="00D74FF2">
        <w:rPr>
          <w:rFonts w:ascii="Times New Roman" w:hAnsi="Times New Roman" w:cs="Times New Roman"/>
          <w:b/>
        </w:rPr>
        <w:t>GÓW I RUROCI</w:t>
      </w:r>
      <w:r w:rsidRPr="00D74FF2">
        <w:rPr>
          <w:b/>
        </w:rPr>
        <w:t>Ą</w:t>
      </w:r>
      <w:r w:rsidRPr="00D74FF2">
        <w:rPr>
          <w:rFonts w:ascii="Times New Roman" w:hAnsi="Times New Roman" w:cs="Times New Roman"/>
          <w:b/>
        </w:rPr>
        <w:t xml:space="preserve">GÓW DO ODPROWADZANIA </w:t>
      </w:r>
      <w:r w:rsidRPr="00D74FF2">
        <w:rPr>
          <w:b/>
        </w:rPr>
        <w:t>Ś</w:t>
      </w:r>
      <w:r w:rsidRPr="00D74FF2">
        <w:rPr>
          <w:rFonts w:ascii="Times New Roman" w:hAnsi="Times New Roman" w:cs="Times New Roman"/>
          <w:b/>
        </w:rPr>
        <w:t>CIEKÓW</w:t>
      </w:r>
    </w:p>
    <w:p w:rsidR="00D74FF2" w:rsidRDefault="00D74FF2" w:rsidP="00D74FF2">
      <w:pPr>
        <w:rPr>
          <w:rFonts w:ascii="Arial" w:hAnsi="Arial"/>
          <w:b/>
          <w:sz w:val="32"/>
        </w:rPr>
      </w:pPr>
      <w:r>
        <w:rPr>
          <w:rFonts w:ascii="Arial" w:hAnsi="Arial"/>
          <w:i/>
          <w:sz w:val="28"/>
        </w:rPr>
        <w:t xml:space="preserve">Branża :                                   </w:t>
      </w:r>
      <w:r>
        <w:rPr>
          <w:rFonts w:ascii="Arial" w:hAnsi="Arial"/>
          <w:b/>
          <w:sz w:val="32"/>
        </w:rPr>
        <w:t xml:space="preserve">Sanitarna, Elektryczna, Budowlana </w:t>
      </w:r>
    </w:p>
    <w:p w:rsidR="00D74FF2" w:rsidRDefault="00D74FF2" w:rsidP="00D74FF2">
      <w:pPr>
        <w:rPr>
          <w:rFonts w:ascii="Arial" w:hAnsi="Arial" w:cs="Arial"/>
          <w:b/>
          <w:sz w:val="32"/>
          <w:szCs w:val="32"/>
        </w:rPr>
      </w:pPr>
      <w:r w:rsidRPr="00DA714C">
        <w:rPr>
          <w:rFonts w:ascii="Arial" w:hAnsi="Arial"/>
          <w:i/>
          <w:sz w:val="28"/>
          <w:szCs w:val="28"/>
        </w:rPr>
        <w:t>Obiekt :</w:t>
      </w:r>
      <w:r w:rsidRPr="00DA714C">
        <w:rPr>
          <w:rFonts w:ascii="Arial" w:hAnsi="Arial"/>
          <w:b/>
          <w:i/>
          <w:sz w:val="32"/>
          <w:szCs w:val="32"/>
        </w:rPr>
        <w:t xml:space="preserve">                           </w:t>
      </w:r>
      <w:r>
        <w:rPr>
          <w:rFonts w:ascii="Arial" w:hAnsi="Arial"/>
          <w:b/>
          <w:i/>
          <w:sz w:val="32"/>
          <w:szCs w:val="32"/>
        </w:rPr>
        <w:t xml:space="preserve">   </w:t>
      </w:r>
      <w:r w:rsidRPr="00DA714C">
        <w:rPr>
          <w:rFonts w:ascii="Arial" w:hAnsi="Arial"/>
          <w:b/>
          <w:i/>
          <w:sz w:val="32"/>
          <w:szCs w:val="32"/>
        </w:rPr>
        <w:t xml:space="preserve"> Z</w:t>
      </w:r>
      <w:r w:rsidRPr="00DA714C">
        <w:rPr>
          <w:rFonts w:ascii="Arial" w:hAnsi="Arial" w:cs="Arial"/>
          <w:b/>
          <w:sz w:val="32"/>
          <w:szCs w:val="32"/>
        </w:rPr>
        <w:t>biorcze zaopatrzenie w wod</w:t>
      </w:r>
      <w:r w:rsidRPr="00DA714C">
        <w:rPr>
          <w:rFonts w:ascii="Arial" w:hAnsi="Arial"/>
          <w:b/>
          <w:sz w:val="32"/>
          <w:szCs w:val="32"/>
        </w:rPr>
        <w:t>ę</w:t>
      </w:r>
      <w:r w:rsidRPr="00DA714C">
        <w:rPr>
          <w:rFonts w:ascii="Arial" w:hAnsi="Arial" w:cs="Arial"/>
          <w:b/>
          <w:sz w:val="32"/>
          <w:szCs w:val="32"/>
        </w:rPr>
        <w:t xml:space="preserve"> wsi </w:t>
      </w:r>
    </w:p>
    <w:p w:rsidR="00D74FF2" w:rsidRDefault="00D74FF2" w:rsidP="00D74FF2">
      <w:pPr>
        <w:rPr>
          <w:rFonts w:ascii="Arial" w:hAnsi="Arial" w:cs="Arial"/>
          <w:b/>
          <w:sz w:val="32"/>
          <w:szCs w:val="32"/>
        </w:rPr>
      </w:pPr>
      <w:r>
        <w:rPr>
          <w:rFonts w:ascii="Arial" w:hAnsi="Arial" w:cs="Arial"/>
          <w:b/>
          <w:sz w:val="32"/>
          <w:szCs w:val="32"/>
        </w:rPr>
        <w:t xml:space="preserve">                                          </w:t>
      </w:r>
      <w:r w:rsidRPr="00DA714C">
        <w:rPr>
          <w:rFonts w:ascii="Arial" w:hAnsi="Arial" w:cs="Arial"/>
          <w:b/>
          <w:sz w:val="32"/>
          <w:szCs w:val="32"/>
        </w:rPr>
        <w:t>Solanka -</w:t>
      </w:r>
      <w:r>
        <w:rPr>
          <w:rFonts w:ascii="Arial" w:hAnsi="Arial" w:cs="Arial"/>
          <w:b/>
          <w:sz w:val="32"/>
          <w:szCs w:val="32"/>
        </w:rPr>
        <w:t xml:space="preserve"> Kolonia  </w:t>
      </w:r>
      <w:r w:rsidRPr="00DA714C">
        <w:rPr>
          <w:rFonts w:ascii="Arial" w:hAnsi="Arial" w:cs="Arial"/>
          <w:b/>
          <w:sz w:val="32"/>
          <w:szCs w:val="32"/>
        </w:rPr>
        <w:t>oraz kanalizacji</w:t>
      </w:r>
    </w:p>
    <w:p w:rsidR="00D74FF2" w:rsidRDefault="00D74FF2" w:rsidP="00D74FF2">
      <w:pPr>
        <w:rPr>
          <w:rFonts w:ascii="Arial" w:hAnsi="Arial" w:cs="Arial"/>
          <w:b/>
          <w:sz w:val="32"/>
          <w:szCs w:val="32"/>
        </w:rPr>
      </w:pPr>
      <w:r>
        <w:rPr>
          <w:rFonts w:ascii="Arial" w:hAnsi="Arial" w:cs="Arial"/>
          <w:b/>
          <w:sz w:val="32"/>
          <w:szCs w:val="32"/>
        </w:rPr>
        <w:t xml:space="preserve">                                          </w:t>
      </w:r>
      <w:r w:rsidRPr="00DA714C">
        <w:rPr>
          <w:rFonts w:ascii="Arial" w:hAnsi="Arial" w:cs="Arial"/>
          <w:b/>
          <w:sz w:val="32"/>
          <w:szCs w:val="32"/>
        </w:rPr>
        <w:t xml:space="preserve">sanitarnej </w:t>
      </w:r>
      <w:proofErr w:type="spellStart"/>
      <w:r w:rsidRPr="00DA714C">
        <w:rPr>
          <w:rFonts w:ascii="Arial" w:hAnsi="Arial" w:cs="Arial"/>
          <w:b/>
          <w:sz w:val="32"/>
          <w:szCs w:val="32"/>
        </w:rPr>
        <w:t>Si</w:t>
      </w:r>
      <w:r w:rsidRPr="00DA714C">
        <w:rPr>
          <w:rFonts w:ascii="Arial" w:hAnsi="Arial"/>
          <w:b/>
          <w:sz w:val="32"/>
          <w:szCs w:val="32"/>
        </w:rPr>
        <w:t>ń</w:t>
      </w:r>
      <w:r w:rsidRPr="00DA714C">
        <w:rPr>
          <w:rFonts w:ascii="Arial" w:hAnsi="Arial" w:cs="Arial"/>
          <w:b/>
          <w:sz w:val="32"/>
          <w:szCs w:val="32"/>
        </w:rPr>
        <w:t>czyk</w:t>
      </w:r>
      <w:proofErr w:type="spellEnd"/>
      <w:r w:rsidRPr="00DA714C">
        <w:rPr>
          <w:rFonts w:ascii="Arial" w:hAnsi="Arial" w:cs="Arial"/>
          <w:b/>
          <w:sz w:val="32"/>
          <w:szCs w:val="32"/>
        </w:rPr>
        <w:t>, Siniec,</w:t>
      </w:r>
      <w:r>
        <w:rPr>
          <w:rFonts w:ascii="Arial" w:hAnsi="Arial" w:cs="Arial"/>
          <w:b/>
          <w:sz w:val="32"/>
          <w:szCs w:val="32"/>
        </w:rPr>
        <w:t xml:space="preserve"> Sin</w:t>
      </w:r>
      <w:r w:rsidRPr="00DA714C">
        <w:rPr>
          <w:rFonts w:ascii="Arial" w:hAnsi="Arial" w:cs="Arial"/>
          <w:b/>
          <w:sz w:val="32"/>
          <w:szCs w:val="32"/>
        </w:rPr>
        <w:t>iec</w:t>
      </w:r>
    </w:p>
    <w:p w:rsidR="00D74FF2" w:rsidRDefault="00D74FF2" w:rsidP="00D74FF2">
      <w:pPr>
        <w:rPr>
          <w:rFonts w:ascii="Arial" w:hAnsi="Arial" w:cs="Arial"/>
          <w:b/>
          <w:sz w:val="32"/>
          <w:szCs w:val="32"/>
        </w:rPr>
      </w:pPr>
      <w:r>
        <w:rPr>
          <w:rFonts w:ascii="Arial" w:hAnsi="Arial" w:cs="Arial"/>
          <w:b/>
          <w:sz w:val="32"/>
          <w:szCs w:val="32"/>
        </w:rPr>
        <w:t xml:space="preserve">                                         </w:t>
      </w:r>
      <w:r w:rsidRPr="00DA714C">
        <w:rPr>
          <w:rFonts w:ascii="Arial" w:hAnsi="Arial" w:cs="Arial"/>
          <w:b/>
          <w:sz w:val="32"/>
          <w:szCs w:val="32"/>
        </w:rPr>
        <w:t xml:space="preserve"> Kolonia, K</w:t>
      </w:r>
      <w:r w:rsidRPr="00DA714C">
        <w:rPr>
          <w:rFonts w:ascii="Arial" w:hAnsi="Arial"/>
          <w:b/>
          <w:sz w:val="32"/>
          <w:szCs w:val="32"/>
        </w:rPr>
        <w:t>ą</w:t>
      </w:r>
      <w:r w:rsidRPr="00DA714C">
        <w:rPr>
          <w:rFonts w:ascii="Arial" w:hAnsi="Arial" w:cs="Arial"/>
          <w:b/>
          <w:sz w:val="32"/>
          <w:szCs w:val="32"/>
        </w:rPr>
        <w:t>ty; Le</w:t>
      </w:r>
      <w:r w:rsidRPr="00DA714C">
        <w:rPr>
          <w:rFonts w:ascii="Arial" w:hAnsi="Arial"/>
          <w:b/>
          <w:sz w:val="32"/>
          <w:szCs w:val="32"/>
        </w:rPr>
        <w:t>ś</w:t>
      </w:r>
      <w:r w:rsidRPr="00DA714C">
        <w:rPr>
          <w:rFonts w:ascii="Arial" w:hAnsi="Arial" w:cs="Arial"/>
          <w:b/>
          <w:sz w:val="32"/>
          <w:szCs w:val="32"/>
        </w:rPr>
        <w:t>ny R</w:t>
      </w:r>
      <w:r w:rsidRPr="00DA714C">
        <w:rPr>
          <w:rFonts w:ascii="Arial" w:hAnsi="Arial"/>
          <w:b/>
          <w:sz w:val="32"/>
          <w:szCs w:val="32"/>
        </w:rPr>
        <w:t>ó</w:t>
      </w:r>
      <w:r w:rsidRPr="00DA714C">
        <w:rPr>
          <w:rFonts w:ascii="Arial" w:hAnsi="Arial" w:cs="Arial"/>
          <w:b/>
          <w:sz w:val="32"/>
          <w:szCs w:val="32"/>
        </w:rPr>
        <w:t xml:space="preserve">w - Silec </w:t>
      </w:r>
    </w:p>
    <w:p w:rsidR="00D74FF2" w:rsidRPr="00DA714C" w:rsidRDefault="00D74FF2" w:rsidP="00D74FF2">
      <w:pPr>
        <w:rPr>
          <w:rFonts w:ascii="Arial" w:hAnsi="Arial"/>
          <w:b/>
          <w:sz w:val="32"/>
          <w:szCs w:val="32"/>
        </w:rPr>
      </w:pPr>
      <w:r>
        <w:rPr>
          <w:rFonts w:ascii="Arial" w:hAnsi="Arial" w:cs="Arial"/>
          <w:b/>
          <w:sz w:val="32"/>
          <w:szCs w:val="32"/>
        </w:rPr>
        <w:t xml:space="preserve">                                         </w:t>
      </w:r>
      <w:r w:rsidRPr="00DA714C">
        <w:rPr>
          <w:rFonts w:ascii="Arial" w:hAnsi="Arial" w:cs="Arial"/>
          <w:b/>
          <w:sz w:val="32"/>
          <w:szCs w:val="32"/>
        </w:rPr>
        <w:t xml:space="preserve"> Gmina</w:t>
      </w:r>
      <w:r>
        <w:rPr>
          <w:rFonts w:ascii="Arial" w:hAnsi="Arial" w:cs="Arial"/>
          <w:b/>
          <w:sz w:val="32"/>
          <w:szCs w:val="32"/>
        </w:rPr>
        <w:t xml:space="preserve"> </w:t>
      </w:r>
      <w:r w:rsidRPr="00DA714C">
        <w:rPr>
          <w:rFonts w:ascii="Arial" w:hAnsi="Arial" w:cs="Arial"/>
          <w:b/>
          <w:sz w:val="32"/>
          <w:szCs w:val="32"/>
        </w:rPr>
        <w:t xml:space="preserve"> Srokowo</w:t>
      </w:r>
      <w:r w:rsidRPr="00DA714C">
        <w:rPr>
          <w:rFonts w:ascii="Arial" w:hAnsi="Arial"/>
          <w:b/>
          <w:sz w:val="32"/>
          <w:szCs w:val="32"/>
        </w:rPr>
        <w:t xml:space="preserve">                                                 </w:t>
      </w:r>
    </w:p>
    <w:p w:rsidR="00D74FF2" w:rsidRPr="00DA714C" w:rsidRDefault="00D74FF2" w:rsidP="00D74FF2">
      <w:pPr>
        <w:rPr>
          <w:rFonts w:ascii="Arial" w:hAnsi="Arial"/>
          <w:b/>
          <w:sz w:val="32"/>
          <w:szCs w:val="32"/>
        </w:rPr>
      </w:pPr>
      <w:r w:rsidRPr="00DA714C">
        <w:rPr>
          <w:rFonts w:ascii="Arial" w:hAnsi="Arial"/>
          <w:i/>
          <w:sz w:val="28"/>
          <w:szCs w:val="28"/>
        </w:rPr>
        <w:t>Inwestor:</w:t>
      </w:r>
      <w:r w:rsidRPr="00DA714C">
        <w:rPr>
          <w:rFonts w:ascii="Arial" w:hAnsi="Arial"/>
          <w:i/>
          <w:sz w:val="32"/>
          <w:szCs w:val="32"/>
        </w:rPr>
        <w:t xml:space="preserve">    </w:t>
      </w:r>
      <w:r>
        <w:rPr>
          <w:rFonts w:ascii="Arial" w:hAnsi="Arial"/>
          <w:i/>
          <w:sz w:val="32"/>
          <w:szCs w:val="32"/>
        </w:rPr>
        <w:t xml:space="preserve">                        </w:t>
      </w:r>
      <w:r w:rsidRPr="00DA714C">
        <w:rPr>
          <w:rFonts w:ascii="Arial" w:hAnsi="Arial"/>
          <w:i/>
          <w:sz w:val="32"/>
          <w:szCs w:val="32"/>
        </w:rPr>
        <w:t xml:space="preserve"> </w:t>
      </w:r>
      <w:r w:rsidRPr="00DA714C">
        <w:rPr>
          <w:rFonts w:ascii="Arial" w:hAnsi="Arial"/>
          <w:b/>
          <w:sz w:val="32"/>
          <w:szCs w:val="32"/>
        </w:rPr>
        <w:t>Gmina Srokowo</w:t>
      </w:r>
    </w:p>
    <w:p w:rsidR="00D74FF2" w:rsidRPr="00DA714C" w:rsidRDefault="00D74FF2" w:rsidP="00D74FF2">
      <w:pPr>
        <w:rPr>
          <w:rFonts w:ascii="Arial" w:hAnsi="Arial"/>
          <w:b/>
          <w:sz w:val="32"/>
          <w:szCs w:val="32"/>
        </w:rPr>
      </w:pPr>
      <w:r w:rsidRPr="00DA714C">
        <w:rPr>
          <w:rFonts w:ascii="Arial" w:hAnsi="Arial"/>
          <w:b/>
          <w:sz w:val="32"/>
          <w:szCs w:val="32"/>
        </w:rPr>
        <w:t xml:space="preserve">              </w:t>
      </w:r>
      <w:r>
        <w:rPr>
          <w:rFonts w:ascii="Arial" w:hAnsi="Arial"/>
          <w:b/>
          <w:sz w:val="32"/>
          <w:szCs w:val="32"/>
        </w:rPr>
        <w:t xml:space="preserve">                            </w:t>
      </w:r>
      <w:r w:rsidRPr="00DA714C">
        <w:rPr>
          <w:rFonts w:ascii="Arial" w:hAnsi="Arial"/>
          <w:b/>
          <w:sz w:val="32"/>
          <w:szCs w:val="32"/>
        </w:rPr>
        <w:t>Plac Rynkowy 1</w:t>
      </w:r>
    </w:p>
    <w:p w:rsidR="00D74FF2" w:rsidRPr="00C717BA" w:rsidRDefault="00D74FF2" w:rsidP="00D74FF2">
      <w:pPr>
        <w:rPr>
          <w:rFonts w:ascii="Arial" w:hAnsi="Arial"/>
          <w:b/>
          <w:sz w:val="24"/>
          <w:szCs w:val="24"/>
        </w:rPr>
      </w:pPr>
      <w:r w:rsidRPr="00DA714C">
        <w:rPr>
          <w:rFonts w:ascii="Arial" w:hAnsi="Arial"/>
          <w:b/>
          <w:sz w:val="32"/>
          <w:szCs w:val="32"/>
        </w:rPr>
        <w:t xml:space="preserve">               </w:t>
      </w:r>
      <w:r>
        <w:rPr>
          <w:rFonts w:ascii="Arial" w:hAnsi="Arial"/>
          <w:b/>
          <w:sz w:val="32"/>
          <w:szCs w:val="32"/>
        </w:rPr>
        <w:t xml:space="preserve">                         </w:t>
      </w:r>
      <w:r w:rsidRPr="00DA714C">
        <w:rPr>
          <w:rFonts w:ascii="Arial" w:hAnsi="Arial"/>
          <w:b/>
          <w:sz w:val="32"/>
          <w:szCs w:val="32"/>
        </w:rPr>
        <w:t xml:space="preserve"> </w:t>
      </w:r>
      <w:r>
        <w:rPr>
          <w:rFonts w:ascii="Arial" w:hAnsi="Arial"/>
          <w:b/>
          <w:sz w:val="32"/>
          <w:szCs w:val="32"/>
        </w:rPr>
        <w:t xml:space="preserve"> </w:t>
      </w:r>
      <w:r w:rsidRPr="00DA714C">
        <w:rPr>
          <w:rFonts w:ascii="Arial" w:hAnsi="Arial"/>
          <w:b/>
          <w:sz w:val="32"/>
          <w:szCs w:val="32"/>
        </w:rPr>
        <w:t>11-410 Srokowo</w:t>
      </w:r>
    </w:p>
    <w:p w:rsidR="00D74FF2" w:rsidRDefault="00D74FF2" w:rsidP="00D74FF2">
      <w:pPr>
        <w:rPr>
          <w:rFonts w:ascii="Arial" w:hAnsi="Arial" w:cs="Arial"/>
          <w:b/>
          <w:sz w:val="32"/>
          <w:szCs w:val="32"/>
        </w:rPr>
      </w:pPr>
      <w:r>
        <w:rPr>
          <w:rFonts w:ascii="Arial" w:hAnsi="Arial"/>
          <w:i/>
          <w:sz w:val="28"/>
        </w:rPr>
        <w:t>Lokalizacja inwestycji</w:t>
      </w:r>
      <w:r w:rsidRPr="00DA714C">
        <w:rPr>
          <w:rFonts w:ascii="Arial" w:hAnsi="Arial"/>
          <w:i/>
          <w:sz w:val="32"/>
          <w:szCs w:val="32"/>
        </w:rPr>
        <w:t xml:space="preserve">:           </w:t>
      </w:r>
      <w:r w:rsidRPr="00DA714C">
        <w:rPr>
          <w:rFonts w:ascii="Arial" w:hAnsi="Arial" w:cs="Arial"/>
          <w:b/>
          <w:sz w:val="32"/>
          <w:szCs w:val="32"/>
        </w:rPr>
        <w:t xml:space="preserve">Solanka -  Kolonia ,, </w:t>
      </w:r>
      <w:proofErr w:type="spellStart"/>
      <w:r w:rsidRPr="00DA714C">
        <w:rPr>
          <w:rFonts w:ascii="Arial" w:hAnsi="Arial" w:cs="Arial"/>
          <w:b/>
          <w:sz w:val="32"/>
          <w:szCs w:val="32"/>
        </w:rPr>
        <w:t>Si</w:t>
      </w:r>
      <w:r w:rsidRPr="00DA714C">
        <w:rPr>
          <w:rFonts w:ascii="Arial" w:hAnsi="Arial"/>
          <w:b/>
          <w:sz w:val="32"/>
          <w:szCs w:val="32"/>
        </w:rPr>
        <w:t>ń</w:t>
      </w:r>
      <w:r w:rsidRPr="00DA714C">
        <w:rPr>
          <w:rFonts w:ascii="Arial" w:hAnsi="Arial" w:cs="Arial"/>
          <w:b/>
          <w:sz w:val="32"/>
          <w:szCs w:val="32"/>
        </w:rPr>
        <w:t>czyk</w:t>
      </w:r>
      <w:proofErr w:type="spellEnd"/>
      <w:r w:rsidRPr="00DA714C">
        <w:rPr>
          <w:rFonts w:ascii="Arial" w:hAnsi="Arial" w:cs="Arial"/>
          <w:b/>
          <w:sz w:val="32"/>
          <w:szCs w:val="32"/>
        </w:rPr>
        <w:t>,</w:t>
      </w:r>
    </w:p>
    <w:p w:rsidR="00D74FF2" w:rsidRDefault="00D74FF2" w:rsidP="00D74FF2">
      <w:pPr>
        <w:rPr>
          <w:rFonts w:ascii="Arial" w:hAnsi="Arial" w:cs="Arial"/>
          <w:b/>
          <w:sz w:val="32"/>
          <w:szCs w:val="32"/>
        </w:rPr>
      </w:pPr>
      <w:r>
        <w:rPr>
          <w:rFonts w:ascii="Arial" w:hAnsi="Arial" w:cs="Arial"/>
          <w:b/>
          <w:sz w:val="32"/>
          <w:szCs w:val="32"/>
        </w:rPr>
        <w:t xml:space="preserve">                                          </w:t>
      </w:r>
      <w:r w:rsidRPr="00DA714C">
        <w:rPr>
          <w:rFonts w:ascii="Arial" w:hAnsi="Arial" w:cs="Arial"/>
          <w:b/>
          <w:sz w:val="32"/>
          <w:szCs w:val="32"/>
        </w:rPr>
        <w:t>Siniec, Siniec Kolonia, K</w:t>
      </w:r>
      <w:r w:rsidRPr="00DA714C">
        <w:rPr>
          <w:rFonts w:ascii="Arial" w:hAnsi="Arial"/>
          <w:b/>
          <w:sz w:val="32"/>
          <w:szCs w:val="32"/>
        </w:rPr>
        <w:t>ą</w:t>
      </w:r>
      <w:r w:rsidRPr="00DA714C">
        <w:rPr>
          <w:rFonts w:ascii="Arial" w:hAnsi="Arial" w:cs="Arial"/>
          <w:b/>
          <w:sz w:val="32"/>
          <w:szCs w:val="32"/>
        </w:rPr>
        <w:t>ty</w:t>
      </w:r>
      <w:r>
        <w:rPr>
          <w:rFonts w:ascii="Arial" w:hAnsi="Arial" w:cs="Arial"/>
          <w:b/>
          <w:sz w:val="32"/>
          <w:szCs w:val="32"/>
        </w:rPr>
        <w:t>,</w:t>
      </w:r>
      <w:r w:rsidRPr="00DA714C">
        <w:rPr>
          <w:rFonts w:ascii="Arial" w:hAnsi="Arial" w:cs="Arial"/>
          <w:b/>
          <w:sz w:val="32"/>
          <w:szCs w:val="32"/>
        </w:rPr>
        <w:t xml:space="preserve"> Le</w:t>
      </w:r>
      <w:r w:rsidRPr="00DA714C">
        <w:rPr>
          <w:rFonts w:ascii="Arial" w:hAnsi="Arial"/>
          <w:b/>
          <w:sz w:val="32"/>
          <w:szCs w:val="32"/>
        </w:rPr>
        <w:t>ś</w:t>
      </w:r>
      <w:r w:rsidRPr="00DA714C">
        <w:rPr>
          <w:rFonts w:ascii="Arial" w:hAnsi="Arial" w:cs="Arial"/>
          <w:b/>
          <w:sz w:val="32"/>
          <w:szCs w:val="32"/>
        </w:rPr>
        <w:t xml:space="preserve">ny </w:t>
      </w:r>
    </w:p>
    <w:p w:rsidR="00D74FF2" w:rsidRPr="00DA714C" w:rsidRDefault="00D74FF2" w:rsidP="00D74FF2">
      <w:pPr>
        <w:rPr>
          <w:rFonts w:ascii="Arial" w:hAnsi="Arial" w:cs="Arial"/>
          <w:b/>
          <w:sz w:val="32"/>
          <w:szCs w:val="32"/>
        </w:rPr>
      </w:pPr>
      <w:r>
        <w:rPr>
          <w:rFonts w:ascii="Arial" w:hAnsi="Arial" w:cs="Arial"/>
          <w:b/>
          <w:sz w:val="32"/>
          <w:szCs w:val="32"/>
        </w:rPr>
        <w:t xml:space="preserve">                                          </w:t>
      </w:r>
      <w:r w:rsidRPr="00DA714C">
        <w:rPr>
          <w:rFonts w:ascii="Arial" w:hAnsi="Arial" w:cs="Arial"/>
          <w:b/>
          <w:sz w:val="32"/>
          <w:szCs w:val="32"/>
        </w:rPr>
        <w:t>R</w:t>
      </w:r>
      <w:r w:rsidRPr="00DA714C">
        <w:rPr>
          <w:rFonts w:ascii="Arial" w:hAnsi="Arial"/>
          <w:b/>
          <w:sz w:val="32"/>
          <w:szCs w:val="32"/>
        </w:rPr>
        <w:t>ó</w:t>
      </w:r>
      <w:r w:rsidRPr="00DA714C">
        <w:rPr>
          <w:rFonts w:ascii="Arial" w:hAnsi="Arial" w:cs="Arial"/>
          <w:b/>
          <w:sz w:val="32"/>
          <w:szCs w:val="32"/>
        </w:rPr>
        <w:t>w</w:t>
      </w:r>
      <w:r>
        <w:rPr>
          <w:rFonts w:ascii="Arial" w:hAnsi="Arial" w:cs="Arial"/>
          <w:b/>
          <w:sz w:val="32"/>
          <w:szCs w:val="32"/>
        </w:rPr>
        <w:t xml:space="preserve">, </w:t>
      </w:r>
      <w:r w:rsidRPr="00DA714C">
        <w:rPr>
          <w:rFonts w:ascii="Arial" w:hAnsi="Arial" w:cs="Arial"/>
          <w:b/>
          <w:sz w:val="32"/>
          <w:szCs w:val="32"/>
        </w:rPr>
        <w:t>Silec,</w:t>
      </w:r>
      <w:r>
        <w:rPr>
          <w:rFonts w:ascii="Arial" w:hAnsi="Arial" w:cs="Arial"/>
          <w:b/>
          <w:sz w:val="32"/>
          <w:szCs w:val="32"/>
        </w:rPr>
        <w:t xml:space="preserve"> </w:t>
      </w:r>
      <w:r w:rsidRPr="00DA714C">
        <w:rPr>
          <w:rFonts w:ascii="Arial" w:hAnsi="Arial" w:cs="Arial"/>
          <w:b/>
          <w:sz w:val="32"/>
          <w:szCs w:val="32"/>
        </w:rPr>
        <w:t>gmina Srokowo</w:t>
      </w:r>
    </w:p>
    <w:p w:rsidR="00D74FF2" w:rsidRPr="008B1B6D" w:rsidRDefault="00D74FF2" w:rsidP="00D74FF2">
      <w:pPr>
        <w:rPr>
          <w:rFonts w:ascii="Arial" w:hAnsi="Arial"/>
          <w:b/>
        </w:rPr>
      </w:pPr>
      <w:r w:rsidRPr="00DA714C">
        <w:rPr>
          <w:rFonts w:ascii="Arial" w:hAnsi="Arial"/>
          <w:b/>
        </w:rPr>
        <w:t xml:space="preserve">                          </w:t>
      </w:r>
    </w:p>
    <w:p w:rsidR="00D74FF2" w:rsidRDefault="00D74FF2" w:rsidP="00D74FF2">
      <w:pPr>
        <w:rPr>
          <w:rFonts w:ascii="Arial" w:hAnsi="Arial"/>
          <w:b/>
          <w:sz w:val="32"/>
        </w:rPr>
      </w:pPr>
      <w:r>
        <w:rPr>
          <w:rFonts w:ascii="Arial" w:hAnsi="Arial"/>
          <w:b/>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2693"/>
        <w:gridCol w:w="1559"/>
        <w:gridCol w:w="1276"/>
        <w:gridCol w:w="1627"/>
      </w:tblGrid>
      <w:tr w:rsidR="00D74FF2" w:rsidTr="005C564E">
        <w:tc>
          <w:tcPr>
            <w:tcW w:w="2055" w:type="dxa"/>
            <w:tcBorders>
              <w:top w:val="double" w:sz="4" w:space="0" w:color="auto"/>
              <w:left w:val="double" w:sz="4" w:space="0" w:color="auto"/>
              <w:bottom w:val="single" w:sz="8" w:space="0" w:color="auto"/>
            </w:tcBorders>
          </w:tcPr>
          <w:p w:rsidR="00D74FF2" w:rsidRDefault="00D74FF2" w:rsidP="005C564E">
            <w:pPr>
              <w:rPr>
                <w:rFonts w:ascii="Arial" w:hAnsi="Arial"/>
              </w:rPr>
            </w:pPr>
            <w:r>
              <w:rPr>
                <w:rFonts w:ascii="Arial" w:hAnsi="Arial"/>
              </w:rPr>
              <w:t xml:space="preserve">  Stanowisko</w:t>
            </w:r>
          </w:p>
        </w:tc>
        <w:tc>
          <w:tcPr>
            <w:tcW w:w="2693" w:type="dxa"/>
            <w:tcBorders>
              <w:top w:val="double" w:sz="4" w:space="0" w:color="auto"/>
              <w:bottom w:val="single" w:sz="8" w:space="0" w:color="auto"/>
            </w:tcBorders>
          </w:tcPr>
          <w:p w:rsidR="00D74FF2" w:rsidRDefault="00D74FF2" w:rsidP="005C564E">
            <w:pPr>
              <w:pStyle w:val="Nagwek3"/>
              <w:rPr>
                <w:rFonts w:ascii="Arial" w:hAnsi="Arial"/>
                <w:sz w:val="22"/>
              </w:rPr>
            </w:pPr>
            <w:r>
              <w:rPr>
                <w:rFonts w:ascii="Arial" w:hAnsi="Arial"/>
                <w:sz w:val="22"/>
              </w:rPr>
              <w:t>Imię i nazwisko</w:t>
            </w:r>
          </w:p>
        </w:tc>
        <w:tc>
          <w:tcPr>
            <w:tcW w:w="1559" w:type="dxa"/>
            <w:tcBorders>
              <w:top w:val="double" w:sz="4" w:space="0" w:color="auto"/>
              <w:bottom w:val="single" w:sz="8" w:space="0" w:color="auto"/>
            </w:tcBorders>
          </w:tcPr>
          <w:p w:rsidR="00D74FF2" w:rsidRDefault="00D74FF2" w:rsidP="005C564E">
            <w:pPr>
              <w:rPr>
                <w:rFonts w:ascii="Arial" w:hAnsi="Arial"/>
              </w:rPr>
            </w:pPr>
            <w:r>
              <w:rPr>
                <w:rFonts w:ascii="Arial" w:hAnsi="Arial"/>
              </w:rPr>
              <w:t xml:space="preserve"> </w:t>
            </w:r>
            <w:proofErr w:type="spellStart"/>
            <w:r>
              <w:rPr>
                <w:rFonts w:ascii="Arial" w:hAnsi="Arial"/>
              </w:rPr>
              <w:t>Upr</w:t>
            </w:r>
            <w:proofErr w:type="spellEnd"/>
            <w:r>
              <w:rPr>
                <w:rFonts w:ascii="Arial" w:hAnsi="Arial"/>
              </w:rPr>
              <w:t>. Proj.</w:t>
            </w:r>
          </w:p>
        </w:tc>
        <w:tc>
          <w:tcPr>
            <w:tcW w:w="1276" w:type="dxa"/>
            <w:tcBorders>
              <w:top w:val="double" w:sz="4" w:space="0" w:color="auto"/>
              <w:bottom w:val="single" w:sz="8" w:space="0" w:color="auto"/>
            </w:tcBorders>
          </w:tcPr>
          <w:p w:rsidR="00D74FF2" w:rsidRDefault="00D74FF2" w:rsidP="005C564E">
            <w:pPr>
              <w:rPr>
                <w:rFonts w:ascii="Arial" w:hAnsi="Arial"/>
                <w:lang w:val="en-US"/>
              </w:rPr>
            </w:pPr>
            <w:r>
              <w:rPr>
                <w:rFonts w:ascii="Arial" w:hAnsi="Arial"/>
              </w:rPr>
              <w:t xml:space="preserve">  Dat</w:t>
            </w:r>
            <w:r>
              <w:rPr>
                <w:rFonts w:ascii="Arial" w:hAnsi="Arial"/>
                <w:lang w:val="en-US"/>
              </w:rPr>
              <w:t>a:</w:t>
            </w:r>
          </w:p>
        </w:tc>
        <w:tc>
          <w:tcPr>
            <w:tcW w:w="1627" w:type="dxa"/>
            <w:tcBorders>
              <w:top w:val="double" w:sz="4" w:space="0" w:color="auto"/>
              <w:bottom w:val="single" w:sz="8" w:space="0" w:color="auto"/>
              <w:right w:val="double" w:sz="4" w:space="0" w:color="auto"/>
            </w:tcBorders>
          </w:tcPr>
          <w:p w:rsidR="00D74FF2" w:rsidRDefault="00D74FF2" w:rsidP="005C564E">
            <w:pPr>
              <w:pStyle w:val="Nagwek3"/>
              <w:rPr>
                <w:rFonts w:ascii="Arial" w:hAnsi="Arial"/>
                <w:sz w:val="22"/>
              </w:rPr>
            </w:pPr>
            <w:r>
              <w:rPr>
                <w:rFonts w:ascii="Arial" w:hAnsi="Arial"/>
                <w:sz w:val="22"/>
                <w:lang w:val="en-US"/>
              </w:rPr>
              <w:t xml:space="preserve">  </w:t>
            </w:r>
            <w:r>
              <w:rPr>
                <w:rFonts w:ascii="Arial" w:hAnsi="Arial"/>
                <w:sz w:val="22"/>
              </w:rPr>
              <w:t>Podpis</w:t>
            </w:r>
          </w:p>
        </w:tc>
      </w:tr>
      <w:tr w:rsidR="00D74FF2" w:rsidTr="005C564E">
        <w:tc>
          <w:tcPr>
            <w:tcW w:w="2055" w:type="dxa"/>
            <w:tcBorders>
              <w:top w:val="single" w:sz="8" w:space="0" w:color="auto"/>
              <w:left w:val="double" w:sz="4" w:space="0" w:color="auto"/>
              <w:bottom w:val="single" w:sz="8" w:space="0" w:color="auto"/>
            </w:tcBorders>
          </w:tcPr>
          <w:p w:rsidR="00520E54" w:rsidRDefault="00520E54" w:rsidP="005C564E">
            <w:pPr>
              <w:pStyle w:val="Nagwek3"/>
              <w:rPr>
                <w:rFonts w:ascii="Arial" w:hAnsi="Arial"/>
                <w:sz w:val="22"/>
              </w:rPr>
            </w:pPr>
            <w:r>
              <w:rPr>
                <w:rFonts w:ascii="Arial" w:hAnsi="Arial"/>
                <w:sz w:val="22"/>
              </w:rPr>
              <w:t>Projektant</w:t>
            </w:r>
          </w:p>
          <w:p w:rsidR="00D74FF2" w:rsidRDefault="00520E54" w:rsidP="005C564E">
            <w:pPr>
              <w:pStyle w:val="Nagwek3"/>
              <w:rPr>
                <w:rFonts w:ascii="Arial" w:hAnsi="Arial"/>
                <w:sz w:val="22"/>
              </w:rPr>
            </w:pPr>
            <w:r>
              <w:rPr>
                <w:rFonts w:ascii="Arial" w:hAnsi="Arial"/>
                <w:sz w:val="22"/>
              </w:rPr>
              <w:t>opracował</w:t>
            </w:r>
          </w:p>
        </w:tc>
        <w:tc>
          <w:tcPr>
            <w:tcW w:w="2693" w:type="dxa"/>
            <w:tcBorders>
              <w:top w:val="single" w:sz="8" w:space="0" w:color="auto"/>
              <w:bottom w:val="single" w:sz="8" w:space="0" w:color="auto"/>
            </w:tcBorders>
          </w:tcPr>
          <w:p w:rsidR="00D74FF2" w:rsidRDefault="00D74FF2" w:rsidP="005C564E">
            <w:pPr>
              <w:pStyle w:val="Nagwek3"/>
              <w:rPr>
                <w:rFonts w:ascii="Arial" w:hAnsi="Arial"/>
                <w:sz w:val="22"/>
              </w:rPr>
            </w:pPr>
            <w:r>
              <w:rPr>
                <w:rFonts w:ascii="Arial" w:hAnsi="Arial"/>
                <w:sz w:val="22"/>
              </w:rPr>
              <w:t>Jerzy Romanowski</w:t>
            </w:r>
          </w:p>
        </w:tc>
        <w:tc>
          <w:tcPr>
            <w:tcW w:w="1559" w:type="dxa"/>
            <w:tcBorders>
              <w:top w:val="single" w:sz="8" w:space="0" w:color="auto"/>
              <w:bottom w:val="single" w:sz="8" w:space="0" w:color="auto"/>
              <w:right w:val="single" w:sz="4" w:space="0" w:color="auto"/>
            </w:tcBorders>
          </w:tcPr>
          <w:p w:rsidR="00D74FF2" w:rsidRDefault="00D74FF2" w:rsidP="005C564E">
            <w:pPr>
              <w:rPr>
                <w:rFonts w:ascii="Arial" w:hAnsi="Arial"/>
              </w:rPr>
            </w:pPr>
            <w:r>
              <w:rPr>
                <w:rFonts w:ascii="Arial" w:hAnsi="Arial"/>
              </w:rPr>
              <w:t xml:space="preserve"> Nr 231/94/Ol</w:t>
            </w:r>
          </w:p>
          <w:p w:rsidR="00D74FF2" w:rsidRDefault="00D74FF2" w:rsidP="005C564E">
            <w:pPr>
              <w:rPr>
                <w:rFonts w:ascii="Arial" w:hAnsi="Arial"/>
              </w:rPr>
            </w:pPr>
            <w:r>
              <w:rPr>
                <w:rFonts w:ascii="Arial" w:hAnsi="Arial"/>
              </w:rPr>
              <w:t>§ 13 u.1,4abc</w:t>
            </w:r>
          </w:p>
        </w:tc>
        <w:tc>
          <w:tcPr>
            <w:tcW w:w="1276" w:type="dxa"/>
            <w:tcBorders>
              <w:top w:val="single" w:sz="8" w:space="0" w:color="auto"/>
              <w:left w:val="single" w:sz="4" w:space="0" w:color="auto"/>
              <w:bottom w:val="single" w:sz="8" w:space="0" w:color="auto"/>
              <w:right w:val="single" w:sz="4" w:space="0" w:color="auto"/>
            </w:tcBorders>
          </w:tcPr>
          <w:p w:rsidR="00D74FF2" w:rsidRDefault="00D74FF2" w:rsidP="005C564E">
            <w:pPr>
              <w:rPr>
                <w:rFonts w:ascii="Arial" w:hAnsi="Arial"/>
              </w:rPr>
            </w:pPr>
            <w:r>
              <w:rPr>
                <w:rFonts w:ascii="Arial" w:hAnsi="Arial"/>
              </w:rPr>
              <w:t>2012-12-20</w:t>
            </w:r>
          </w:p>
        </w:tc>
        <w:tc>
          <w:tcPr>
            <w:tcW w:w="1627" w:type="dxa"/>
            <w:tcBorders>
              <w:top w:val="single" w:sz="8" w:space="0" w:color="auto"/>
              <w:left w:val="single" w:sz="4" w:space="0" w:color="auto"/>
              <w:bottom w:val="single" w:sz="8" w:space="0" w:color="auto"/>
              <w:right w:val="double" w:sz="4" w:space="0" w:color="auto"/>
            </w:tcBorders>
          </w:tcPr>
          <w:p w:rsidR="00D74FF2" w:rsidRDefault="00D74FF2" w:rsidP="005C564E">
            <w:pPr>
              <w:rPr>
                <w:rFonts w:ascii="Arial" w:hAnsi="Arial"/>
                <w:b/>
              </w:rPr>
            </w:pPr>
          </w:p>
        </w:tc>
      </w:tr>
    </w:tbl>
    <w:p w:rsidR="00D74FF2" w:rsidRDefault="00D74FF2" w:rsidP="00D74FF2"/>
    <w:p w:rsidR="00774306" w:rsidRDefault="00774306"/>
    <w:p w:rsidR="00665744" w:rsidRDefault="00665744"/>
    <w:p w:rsidR="00FF774E" w:rsidRDefault="00FF774E"/>
    <w:p w:rsidR="00FF774E" w:rsidRDefault="00FF774E" w:rsidP="00FF774E">
      <w:pPr>
        <w:rPr>
          <w:b/>
          <w:kern w:val="1"/>
          <w:sz w:val="24"/>
        </w:rPr>
      </w:pPr>
      <w:r>
        <w:rPr>
          <w:b/>
          <w:kern w:val="1"/>
          <w:sz w:val="24"/>
        </w:rPr>
        <w:lastRenderedPageBreak/>
        <w:t xml:space="preserve">ST-00.00.00 </w:t>
      </w:r>
      <w:r>
        <w:rPr>
          <w:b/>
          <w:kern w:val="1"/>
          <w:sz w:val="24"/>
        </w:rPr>
        <w:tab/>
        <w:t>WYMAGANIA OGÓLNE</w:t>
      </w:r>
    </w:p>
    <w:p w:rsidR="00FF774E" w:rsidRDefault="00FF774E" w:rsidP="00FF774E">
      <w:r>
        <w:t>WSTĘP</w:t>
      </w:r>
    </w:p>
    <w:p w:rsidR="00FF774E" w:rsidRDefault="00FF774E" w:rsidP="00FF774E">
      <w:pPr>
        <w:rPr>
          <w:kern w:val="1"/>
        </w:rPr>
      </w:pPr>
      <w:r>
        <w:rPr>
          <w:kern w:val="1"/>
        </w:rPr>
        <w:t>Przedmiot Specyfikacji Technicznej</w:t>
      </w:r>
    </w:p>
    <w:p w:rsidR="00FF774E" w:rsidRPr="00FF774E" w:rsidRDefault="00FF774E" w:rsidP="00FF774E">
      <w:pPr>
        <w:rPr>
          <w:rFonts w:ascii="Arial" w:hAnsi="Arial" w:cs="Arial"/>
          <w:b/>
          <w:sz w:val="20"/>
          <w:szCs w:val="20"/>
        </w:rPr>
      </w:pPr>
      <w:r>
        <w:rPr>
          <w:kern w:val="1"/>
        </w:rPr>
        <w:t xml:space="preserve">Specyfikacja Techniczna ST-00.00.00 – Wymagania Ogólne odnosi się do wymagań wspólnych dla poszczególnych wymagań technicznych dotyczących wykonania i odbioru Robót, które zostaną wykonane w ramach projektu </w:t>
      </w:r>
      <w:r w:rsidRPr="00FF774E">
        <w:rPr>
          <w:rFonts w:ascii="Arial" w:hAnsi="Arial"/>
          <w:b/>
          <w:i/>
          <w:sz w:val="20"/>
          <w:szCs w:val="20"/>
        </w:rPr>
        <w:t xml:space="preserve">  Z</w:t>
      </w:r>
      <w:r w:rsidRPr="00FF774E">
        <w:rPr>
          <w:rFonts w:ascii="Arial" w:hAnsi="Arial" w:cs="Arial"/>
          <w:b/>
          <w:sz w:val="20"/>
          <w:szCs w:val="20"/>
        </w:rPr>
        <w:t>biorcze zaopatrzenie w wod</w:t>
      </w:r>
      <w:r w:rsidRPr="00FF774E">
        <w:rPr>
          <w:rFonts w:ascii="Arial" w:hAnsi="Arial"/>
          <w:b/>
          <w:sz w:val="20"/>
          <w:szCs w:val="20"/>
        </w:rPr>
        <w:t>ę</w:t>
      </w:r>
      <w:r w:rsidRPr="00FF774E">
        <w:rPr>
          <w:rFonts w:ascii="Arial" w:hAnsi="Arial" w:cs="Arial"/>
          <w:b/>
          <w:sz w:val="20"/>
          <w:szCs w:val="20"/>
        </w:rPr>
        <w:t xml:space="preserve"> wsi Solanka - Kolonia  oraz kanalizacji sanitarnej </w:t>
      </w:r>
      <w:proofErr w:type="spellStart"/>
      <w:r w:rsidRPr="00FF774E">
        <w:rPr>
          <w:rFonts w:ascii="Arial" w:hAnsi="Arial" w:cs="Arial"/>
          <w:b/>
          <w:sz w:val="20"/>
          <w:szCs w:val="20"/>
        </w:rPr>
        <w:t>Si</w:t>
      </w:r>
      <w:r w:rsidRPr="00FF774E">
        <w:rPr>
          <w:rFonts w:ascii="Arial" w:hAnsi="Arial"/>
          <w:b/>
          <w:sz w:val="20"/>
          <w:szCs w:val="20"/>
        </w:rPr>
        <w:t>ń</w:t>
      </w:r>
      <w:r w:rsidRPr="00FF774E">
        <w:rPr>
          <w:rFonts w:ascii="Arial" w:hAnsi="Arial" w:cs="Arial"/>
          <w:b/>
          <w:sz w:val="20"/>
          <w:szCs w:val="20"/>
        </w:rPr>
        <w:t>czyk</w:t>
      </w:r>
      <w:proofErr w:type="spellEnd"/>
      <w:r w:rsidRPr="00FF774E">
        <w:rPr>
          <w:rFonts w:ascii="Arial" w:hAnsi="Arial" w:cs="Arial"/>
          <w:b/>
          <w:sz w:val="20"/>
          <w:szCs w:val="20"/>
        </w:rPr>
        <w:t>, Siniec, Siniec  Kolonia, K</w:t>
      </w:r>
      <w:r w:rsidRPr="00FF774E">
        <w:rPr>
          <w:rFonts w:ascii="Arial" w:hAnsi="Arial"/>
          <w:b/>
          <w:sz w:val="20"/>
          <w:szCs w:val="20"/>
        </w:rPr>
        <w:t>ą</w:t>
      </w:r>
      <w:r w:rsidRPr="00FF774E">
        <w:rPr>
          <w:rFonts w:ascii="Arial" w:hAnsi="Arial" w:cs="Arial"/>
          <w:b/>
          <w:sz w:val="20"/>
          <w:szCs w:val="20"/>
        </w:rPr>
        <w:t>ty; Le</w:t>
      </w:r>
      <w:r w:rsidRPr="00FF774E">
        <w:rPr>
          <w:rFonts w:ascii="Arial" w:hAnsi="Arial"/>
          <w:b/>
          <w:sz w:val="20"/>
          <w:szCs w:val="20"/>
        </w:rPr>
        <w:t>ś</w:t>
      </w:r>
      <w:r w:rsidRPr="00FF774E">
        <w:rPr>
          <w:rFonts w:ascii="Arial" w:hAnsi="Arial" w:cs="Arial"/>
          <w:b/>
          <w:sz w:val="20"/>
          <w:szCs w:val="20"/>
        </w:rPr>
        <w:t>ny R</w:t>
      </w:r>
      <w:r w:rsidRPr="00FF774E">
        <w:rPr>
          <w:rFonts w:ascii="Arial" w:hAnsi="Arial"/>
          <w:b/>
          <w:sz w:val="20"/>
          <w:szCs w:val="20"/>
        </w:rPr>
        <w:t>ó</w:t>
      </w:r>
      <w:r w:rsidRPr="00FF774E">
        <w:rPr>
          <w:rFonts w:ascii="Arial" w:hAnsi="Arial" w:cs="Arial"/>
          <w:b/>
          <w:sz w:val="20"/>
          <w:szCs w:val="20"/>
        </w:rPr>
        <w:t xml:space="preserve">w - Silec </w:t>
      </w:r>
    </w:p>
    <w:p w:rsidR="00FF774E" w:rsidRDefault="00FF774E" w:rsidP="00FF774E">
      <w:pPr>
        <w:rPr>
          <w:kern w:val="1"/>
        </w:rPr>
      </w:pPr>
    </w:p>
    <w:p w:rsidR="00FF774E" w:rsidRDefault="00FF774E" w:rsidP="00FF774E">
      <w:pPr>
        <w:rPr>
          <w:kern w:val="1"/>
        </w:rPr>
      </w:pPr>
      <w:r>
        <w:rPr>
          <w:kern w:val="1"/>
        </w:rPr>
        <w:t>Zakres stosowania ST</w:t>
      </w:r>
    </w:p>
    <w:p w:rsidR="00FF774E" w:rsidRDefault="00FF774E" w:rsidP="00FF774E">
      <w:pPr>
        <w:rPr>
          <w:kern w:val="1"/>
        </w:rPr>
      </w:pPr>
      <w:r>
        <w:rPr>
          <w:kern w:val="1"/>
        </w:rPr>
        <w:t>Specyfikacje Techniczne stanowią część Dokumentów Przetargowych i Kontraktowych i należy je stosować w zlecaniu i wykonaniu Robót opisanych w podpunkcie 1.1.</w:t>
      </w:r>
    </w:p>
    <w:p w:rsidR="00FF774E" w:rsidRDefault="00FF774E" w:rsidP="00FF774E">
      <w:pPr>
        <w:rPr>
          <w:kern w:val="1"/>
        </w:rPr>
      </w:pPr>
      <w:r>
        <w:rPr>
          <w:kern w:val="1"/>
        </w:rPr>
        <w:t>Zakres Robót objętych ST</w:t>
      </w:r>
    </w:p>
    <w:p w:rsidR="00FF774E" w:rsidRDefault="00FF774E" w:rsidP="00FF774E">
      <w:pPr>
        <w:rPr>
          <w:kern w:val="1"/>
        </w:rPr>
      </w:pPr>
      <w:r>
        <w:rPr>
          <w:kern w:val="1"/>
        </w:rPr>
        <w:t>Ustalenia zawarte w niniejszej specyfikacji dotyczą zasad prowadzenie robót związanych z wykonaniem kanalizacji sanitarnej .</w:t>
      </w:r>
    </w:p>
    <w:p w:rsidR="00FF774E" w:rsidRDefault="00FF774E" w:rsidP="00FF774E">
      <w:r>
        <w:t xml:space="preserve">Wymagania ogólne należy rozumieć i stosować w powiązaniu ze Specyfikacją Techniczną. </w:t>
      </w:r>
    </w:p>
    <w:p w:rsidR="00FF774E" w:rsidRDefault="00FF774E" w:rsidP="00FF774E">
      <w:pPr>
        <w:rPr>
          <w:kern w:val="1"/>
        </w:rPr>
      </w:pPr>
      <w:r>
        <w:rPr>
          <w:kern w:val="1"/>
        </w:rPr>
        <w:t>Określenia podstawowe</w:t>
      </w:r>
    </w:p>
    <w:p w:rsidR="00FF774E" w:rsidRDefault="00FF774E" w:rsidP="00FF774E">
      <w:pPr>
        <w:rPr>
          <w:color w:val="000000"/>
          <w:kern w:val="1"/>
        </w:rPr>
      </w:pPr>
      <w:r>
        <w:rPr>
          <w:color w:val="000000"/>
          <w:kern w:val="1"/>
        </w:rPr>
        <w:t>Użyte w ST wymienione poniżej określenia należy rozumieć w każdym przypadku następująco:</w:t>
      </w:r>
    </w:p>
    <w:p w:rsidR="00FF774E" w:rsidRDefault="00FF774E" w:rsidP="00FF774E">
      <w:pPr>
        <w:rPr>
          <w:color w:val="000000"/>
          <w:kern w:val="1"/>
        </w:rPr>
      </w:pPr>
      <w:r>
        <w:rPr>
          <w:b/>
          <w:color w:val="000000"/>
          <w:kern w:val="1"/>
        </w:rPr>
        <w:t xml:space="preserve">Dziennik Budowy </w:t>
      </w:r>
      <w:r>
        <w:rPr>
          <w:color w:val="000000"/>
          <w:kern w:val="1"/>
        </w:rPr>
        <w:t>-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 Wykonawcą i projektantem.</w:t>
      </w:r>
    </w:p>
    <w:p w:rsidR="00FF774E" w:rsidRDefault="00FF774E" w:rsidP="00FF774E">
      <w:pPr>
        <w:rPr>
          <w:color w:val="000000"/>
          <w:kern w:val="1"/>
        </w:rPr>
      </w:pPr>
      <w:r>
        <w:rPr>
          <w:b/>
          <w:color w:val="000000"/>
          <w:kern w:val="1"/>
        </w:rPr>
        <w:t xml:space="preserve">Kierownik budowy </w:t>
      </w:r>
      <w:r>
        <w:rPr>
          <w:color w:val="000000"/>
          <w:kern w:val="1"/>
        </w:rPr>
        <w:t>- osoba wyznaczona przez Wykonawcę, upoważniona do kierowania Robotami i do występowania w jego imieniu w sprawach realizacji Kontraktu.</w:t>
      </w:r>
    </w:p>
    <w:p w:rsidR="00FF774E" w:rsidRDefault="00FF774E" w:rsidP="00FF774E">
      <w:pPr>
        <w:rPr>
          <w:color w:val="000000"/>
          <w:kern w:val="1"/>
        </w:rPr>
      </w:pPr>
      <w:r>
        <w:rPr>
          <w:b/>
          <w:color w:val="000000"/>
          <w:kern w:val="1"/>
        </w:rPr>
        <w:t xml:space="preserve">Rejestr Obmiarów </w:t>
      </w:r>
      <w:r>
        <w:rPr>
          <w:color w:val="000000"/>
          <w:kern w:val="1"/>
        </w:rPr>
        <w:t>- akceptowany przez Inżyniera rejestr z ponumerowanymi stronami służący do wpisywania przez Wykonawcę obmiaru dokonywanych Robót w formie wyliczeń, szkiców i ew. dodatkowych załączników. Wpisy w Rejestrze Obmiarów podlegają potwierdzeniu przez Inżyniera .</w:t>
      </w:r>
    </w:p>
    <w:p w:rsidR="00FF774E" w:rsidRDefault="00FF774E" w:rsidP="00FF774E">
      <w:pPr>
        <w:rPr>
          <w:color w:val="000000"/>
          <w:kern w:val="1"/>
        </w:rPr>
      </w:pPr>
      <w:r>
        <w:rPr>
          <w:b/>
          <w:color w:val="000000"/>
          <w:kern w:val="1"/>
        </w:rPr>
        <w:t xml:space="preserve">Materiały </w:t>
      </w:r>
      <w:r>
        <w:rPr>
          <w:color w:val="000000"/>
          <w:kern w:val="1"/>
        </w:rPr>
        <w:t>- wszelkie tworzywa niezbędne do wykonania Robót, zgodne z Dokumentacją Projektową i Specyfikacjami Technicznymi, zaakceptowane przez Inżyniera.</w:t>
      </w:r>
    </w:p>
    <w:p w:rsidR="00FF774E" w:rsidRDefault="00FF774E" w:rsidP="00FF774E">
      <w:pPr>
        <w:rPr>
          <w:color w:val="000000"/>
          <w:kern w:val="1"/>
        </w:rPr>
      </w:pPr>
      <w:r>
        <w:rPr>
          <w:b/>
          <w:color w:val="000000"/>
          <w:kern w:val="1"/>
        </w:rPr>
        <w:t xml:space="preserve">Polecenie Inżyniera </w:t>
      </w:r>
      <w:r>
        <w:rPr>
          <w:color w:val="000000"/>
          <w:kern w:val="1"/>
        </w:rPr>
        <w:t>- wszelkie polecenia przekazane Wykonawcy przez Inżyniera , w formie pisemnej, dotyczące sposobu realizacji Robót lub innych spraw związanych z prowadzeniem budowy.</w:t>
      </w:r>
    </w:p>
    <w:p w:rsidR="00FF774E" w:rsidRDefault="00FF774E" w:rsidP="00FF774E">
      <w:pPr>
        <w:rPr>
          <w:color w:val="000000"/>
          <w:kern w:val="1"/>
        </w:rPr>
      </w:pPr>
      <w:r>
        <w:rPr>
          <w:b/>
          <w:color w:val="000000"/>
          <w:kern w:val="1"/>
        </w:rPr>
        <w:t xml:space="preserve">Przetargowa Dokumentacja Projektowa </w:t>
      </w:r>
      <w:r>
        <w:rPr>
          <w:color w:val="000000"/>
          <w:kern w:val="1"/>
        </w:rPr>
        <w:t>- część Dokumentacji Projektowej, która wskazuje lokalizację, charakterystykę i wymiary obiektu będącego przedmiotem Robót.</w:t>
      </w:r>
    </w:p>
    <w:p w:rsidR="00FF774E" w:rsidRDefault="00FF774E" w:rsidP="00FF774E">
      <w:pPr>
        <w:rPr>
          <w:color w:val="000000"/>
          <w:kern w:val="1"/>
        </w:rPr>
      </w:pPr>
      <w:r>
        <w:rPr>
          <w:b/>
          <w:color w:val="000000"/>
          <w:kern w:val="1"/>
        </w:rPr>
        <w:t xml:space="preserve">Przedmiar Robót / Wykaz Cen </w:t>
      </w:r>
      <w:r>
        <w:rPr>
          <w:color w:val="000000"/>
          <w:kern w:val="1"/>
        </w:rPr>
        <w:t>- wykaz Robót z podaniem ich ilości.</w:t>
      </w:r>
    </w:p>
    <w:p w:rsidR="00FF774E" w:rsidRDefault="00FF774E" w:rsidP="00FF774E">
      <w:pPr>
        <w:rPr>
          <w:b/>
          <w:color w:val="000000"/>
          <w:kern w:val="1"/>
        </w:rPr>
      </w:pPr>
      <w:r>
        <w:rPr>
          <w:b/>
          <w:color w:val="000000"/>
          <w:kern w:val="1"/>
        </w:rPr>
        <w:t>1.3.1. Kanalizacja sanitarna</w:t>
      </w:r>
    </w:p>
    <w:p w:rsidR="00FF774E" w:rsidRDefault="00FF774E" w:rsidP="00FF774E">
      <w:pPr>
        <w:rPr>
          <w:color w:val="000000"/>
          <w:kern w:val="1"/>
        </w:rPr>
      </w:pPr>
      <w:r>
        <w:rPr>
          <w:b/>
          <w:color w:val="000000"/>
          <w:kern w:val="1"/>
        </w:rPr>
        <w:lastRenderedPageBreak/>
        <w:t>Kanalizacja sanitarna</w:t>
      </w:r>
      <w:r>
        <w:rPr>
          <w:color w:val="000000"/>
          <w:kern w:val="1"/>
        </w:rPr>
        <w:t xml:space="preserve"> - sieć kanalizacyjna zewnętrzna przeznaczona do odprowadzenia ścieków.</w:t>
      </w:r>
    </w:p>
    <w:p w:rsidR="00FF774E" w:rsidRDefault="00FF774E" w:rsidP="00FF774E">
      <w:pPr>
        <w:rPr>
          <w:color w:val="000000"/>
          <w:kern w:val="1"/>
        </w:rPr>
      </w:pPr>
      <w:r>
        <w:rPr>
          <w:b/>
          <w:color w:val="000000"/>
          <w:kern w:val="1"/>
        </w:rPr>
        <w:t>Kanał sanitarny</w:t>
      </w:r>
      <w:r>
        <w:rPr>
          <w:color w:val="000000"/>
          <w:kern w:val="1"/>
        </w:rPr>
        <w:t xml:space="preserve"> – kanał przeznaczony do odprowadzenia ścieków.</w:t>
      </w:r>
    </w:p>
    <w:p w:rsidR="00FF774E" w:rsidRDefault="00FF774E" w:rsidP="00FF774E">
      <w:pPr>
        <w:rPr>
          <w:color w:val="000000"/>
          <w:kern w:val="1"/>
        </w:rPr>
      </w:pPr>
      <w:proofErr w:type="spellStart"/>
      <w:r>
        <w:rPr>
          <w:b/>
          <w:color w:val="000000"/>
          <w:kern w:val="1"/>
        </w:rPr>
        <w:t>Przykanalik</w:t>
      </w:r>
      <w:proofErr w:type="spellEnd"/>
      <w:r>
        <w:rPr>
          <w:color w:val="000000"/>
          <w:kern w:val="1"/>
        </w:rPr>
        <w:t xml:space="preserve"> – kanał przeznaczony do połączenie obiektu z siecią kanalizacji sanitarnej.</w:t>
      </w:r>
    </w:p>
    <w:p w:rsidR="00FF774E" w:rsidRDefault="00FF774E" w:rsidP="00FF774E">
      <w:pPr>
        <w:rPr>
          <w:color w:val="000000"/>
          <w:kern w:val="1"/>
        </w:rPr>
      </w:pPr>
      <w:r>
        <w:rPr>
          <w:b/>
          <w:color w:val="000000"/>
          <w:kern w:val="1"/>
        </w:rPr>
        <w:t>Kolektor główny</w:t>
      </w:r>
      <w:r>
        <w:rPr>
          <w:color w:val="000000"/>
          <w:kern w:val="1"/>
        </w:rPr>
        <w:t xml:space="preserve"> – kanał przeznaczony do zbierania ścieków z kanałów oraz kanałów zbiorczych i odprowadzenie ich do odbiornika.</w:t>
      </w:r>
    </w:p>
    <w:p w:rsidR="00FF774E" w:rsidRDefault="00FF774E" w:rsidP="00FF774E">
      <w:pPr>
        <w:rPr>
          <w:b/>
          <w:i/>
          <w:color w:val="000000"/>
          <w:kern w:val="1"/>
        </w:rPr>
      </w:pPr>
      <w:r>
        <w:rPr>
          <w:b/>
          <w:i/>
          <w:color w:val="000000"/>
          <w:kern w:val="1"/>
        </w:rPr>
        <w:t>Urządzenia (elementy) uzbrojenia sieci.</w:t>
      </w:r>
    </w:p>
    <w:p w:rsidR="00FF774E" w:rsidRDefault="00FF774E" w:rsidP="00FF774E">
      <w:pPr>
        <w:rPr>
          <w:color w:val="000000"/>
          <w:kern w:val="1"/>
        </w:rPr>
      </w:pPr>
      <w:r>
        <w:rPr>
          <w:b/>
          <w:color w:val="000000"/>
          <w:kern w:val="1"/>
        </w:rPr>
        <w:t>Studzienka kanalizacyjna</w:t>
      </w:r>
      <w:r>
        <w:rPr>
          <w:color w:val="000000"/>
          <w:kern w:val="1"/>
        </w:rPr>
        <w:t xml:space="preserve"> – studzienka rewizyjna w kanale </w:t>
      </w:r>
      <w:proofErr w:type="spellStart"/>
      <w:r>
        <w:rPr>
          <w:color w:val="000000"/>
          <w:kern w:val="1"/>
        </w:rPr>
        <w:t>nieprzełazowym</w:t>
      </w:r>
      <w:proofErr w:type="spellEnd"/>
      <w:r>
        <w:rPr>
          <w:color w:val="000000"/>
          <w:kern w:val="1"/>
        </w:rPr>
        <w:t xml:space="preserve"> przeznaczona do kontroli i prawidłowej eksploatacji kanałów.</w:t>
      </w:r>
    </w:p>
    <w:p w:rsidR="00FF774E" w:rsidRDefault="00FF774E" w:rsidP="00FF774E">
      <w:pPr>
        <w:rPr>
          <w:color w:val="000000"/>
          <w:kern w:val="1"/>
        </w:rPr>
      </w:pPr>
      <w:r>
        <w:rPr>
          <w:b/>
          <w:color w:val="000000"/>
          <w:kern w:val="1"/>
        </w:rPr>
        <w:t>Studzienka przelotowa</w:t>
      </w:r>
      <w:r>
        <w:rPr>
          <w:color w:val="000000"/>
          <w:kern w:val="1"/>
        </w:rPr>
        <w:t xml:space="preserve"> – studzienka kanalizacyjna zlokalizowana na załamaniach osi kanału w planie, na załamaniach spadku kanału oraz na odcinkach prostych.</w:t>
      </w:r>
    </w:p>
    <w:p w:rsidR="00FF774E" w:rsidRDefault="00FF774E" w:rsidP="00FF774E">
      <w:pPr>
        <w:rPr>
          <w:color w:val="000000"/>
          <w:kern w:val="1"/>
        </w:rPr>
      </w:pPr>
      <w:r>
        <w:rPr>
          <w:b/>
          <w:color w:val="000000"/>
          <w:kern w:val="1"/>
        </w:rPr>
        <w:t>Wylot ścieków</w:t>
      </w:r>
      <w:r>
        <w:rPr>
          <w:color w:val="000000"/>
          <w:kern w:val="1"/>
        </w:rPr>
        <w:t xml:space="preserve"> – element na końcu kanału odprowadzającego ścieki do odbiornika.</w:t>
      </w:r>
    </w:p>
    <w:p w:rsidR="00FF774E" w:rsidRDefault="00FF774E" w:rsidP="00FF774E">
      <w:pPr>
        <w:rPr>
          <w:b/>
          <w:i/>
          <w:color w:val="000000"/>
          <w:kern w:val="1"/>
        </w:rPr>
      </w:pPr>
      <w:r>
        <w:rPr>
          <w:b/>
          <w:i/>
          <w:color w:val="000000"/>
          <w:kern w:val="1"/>
        </w:rPr>
        <w:t>Elementy studzienek i komór.</w:t>
      </w:r>
    </w:p>
    <w:p w:rsidR="00FF774E" w:rsidRDefault="00FF774E" w:rsidP="00FF774E">
      <w:pPr>
        <w:rPr>
          <w:color w:val="000000"/>
          <w:kern w:val="1"/>
        </w:rPr>
      </w:pPr>
      <w:r>
        <w:rPr>
          <w:b/>
          <w:color w:val="000000"/>
          <w:kern w:val="1"/>
        </w:rPr>
        <w:t>Komin włazowy</w:t>
      </w:r>
      <w:r>
        <w:rPr>
          <w:color w:val="000000"/>
          <w:kern w:val="1"/>
        </w:rPr>
        <w:t xml:space="preserve"> – szyb połączeniowy komory roboczej z powierzchnią ziemi, przeznaczony do zejścia obsługi do komory roboczej. </w:t>
      </w:r>
    </w:p>
    <w:p w:rsidR="00FF774E" w:rsidRDefault="00FF774E" w:rsidP="00FF774E">
      <w:pPr>
        <w:rPr>
          <w:color w:val="000000"/>
          <w:kern w:val="1"/>
        </w:rPr>
      </w:pPr>
      <w:r>
        <w:rPr>
          <w:b/>
          <w:color w:val="000000"/>
          <w:kern w:val="1"/>
        </w:rPr>
        <w:t>Płyta przykrycia studzienki lub komory</w:t>
      </w:r>
      <w:r>
        <w:rPr>
          <w:color w:val="000000"/>
          <w:kern w:val="1"/>
        </w:rPr>
        <w:t xml:space="preserve"> – płyta przykrywająca komorę roboczą.</w:t>
      </w:r>
    </w:p>
    <w:p w:rsidR="00FF774E" w:rsidRDefault="00FF774E" w:rsidP="00FF774E">
      <w:pPr>
        <w:rPr>
          <w:color w:val="000000"/>
          <w:kern w:val="1"/>
        </w:rPr>
      </w:pPr>
      <w:r>
        <w:rPr>
          <w:b/>
          <w:color w:val="000000"/>
          <w:kern w:val="1"/>
        </w:rPr>
        <w:t>Właz kanałowy</w:t>
      </w:r>
      <w:r>
        <w:rPr>
          <w:color w:val="000000"/>
          <w:kern w:val="1"/>
        </w:rPr>
        <w:t xml:space="preserve"> – element żeliwny przeznaczony do przykrycia podziemnych studzienek rewizyjnych lub komór kanalizacyjnych, umożliwiający dostęp do urządzeń kanalizacyjnych.</w:t>
      </w:r>
    </w:p>
    <w:p w:rsidR="00FF774E" w:rsidRDefault="00FF774E" w:rsidP="00FF774E">
      <w:pPr>
        <w:rPr>
          <w:color w:val="000000"/>
          <w:kern w:val="1"/>
        </w:rPr>
      </w:pPr>
      <w:r>
        <w:rPr>
          <w:b/>
          <w:color w:val="000000"/>
          <w:kern w:val="1"/>
        </w:rPr>
        <w:t>Kineta</w:t>
      </w:r>
      <w:r>
        <w:rPr>
          <w:color w:val="000000"/>
          <w:kern w:val="1"/>
        </w:rPr>
        <w:t xml:space="preserve"> – wyprofilowany rowek w dnie studzienki, przeznaczony do przepływu w nim ścieków.</w:t>
      </w:r>
    </w:p>
    <w:p w:rsidR="00FF774E" w:rsidRDefault="00FF774E" w:rsidP="00FF774E">
      <w:pPr>
        <w:rPr>
          <w:kern w:val="1"/>
        </w:rPr>
      </w:pPr>
      <w:r>
        <w:rPr>
          <w:kern w:val="1"/>
        </w:rPr>
        <w:t>Ogólne wymagania dotyczące Robót</w:t>
      </w:r>
    </w:p>
    <w:p w:rsidR="00FF774E" w:rsidRDefault="00FF774E" w:rsidP="00FF774E">
      <w:r>
        <w:t>Wykonawca Robót jest odpowiedzialny za jakość ich wykonania oraz za ich zgodność z Dokumentacją Projektową, ST i poleceniami Inżyniera.</w:t>
      </w:r>
    </w:p>
    <w:p w:rsidR="00FF774E" w:rsidRDefault="00FF774E" w:rsidP="00FF774E">
      <w:pPr>
        <w:rPr>
          <w:kern w:val="1"/>
        </w:rPr>
      </w:pPr>
      <w:r>
        <w:rPr>
          <w:kern w:val="1"/>
        </w:rPr>
        <w:t>Przekazanie Terenu Budowy</w:t>
      </w:r>
    </w:p>
    <w:p w:rsidR="00FF774E" w:rsidRDefault="00FF774E" w:rsidP="00FF774E">
      <w:r>
        <w:t>Zamawiający w terminie przekaże Wykonawcy Teren Budowy wraz ze wszystkimi wymaganymi uzgodnieniami prawnymi i administracyjnymi, lokalizację i współrzędne punktów głównych trasy oraz reperów, Dziennik Budowy oraz dwa egzemplarze Dokumentacji Projektowej i dwa komplety ST.</w:t>
      </w:r>
    </w:p>
    <w:p w:rsidR="00FF774E" w:rsidRDefault="00FF774E" w:rsidP="00FF774E">
      <w:r>
        <w:t>Na Wykonawcy spoczywa odpowiedzialność za ochronę przekazanych mu punktów pomiarowych do chwili odbioru ostatecznego Robót. Uszkodzone lub zniszczone znaki geodezyjne Wykonawca odtworzy i utrwali na własny koszt.</w:t>
      </w:r>
    </w:p>
    <w:p w:rsidR="00FF774E" w:rsidRDefault="00FF774E" w:rsidP="00FF774E">
      <w:pPr>
        <w:rPr>
          <w:kern w:val="1"/>
        </w:rPr>
      </w:pPr>
      <w:r>
        <w:rPr>
          <w:kern w:val="1"/>
        </w:rPr>
        <w:t>Dokumentacja Projektowa</w:t>
      </w:r>
    </w:p>
    <w:p w:rsidR="00FF774E" w:rsidRDefault="00FF774E" w:rsidP="00FF774E">
      <w:pPr>
        <w:rPr>
          <w:color w:val="000000"/>
          <w:kern w:val="1"/>
        </w:rPr>
      </w:pPr>
      <w:r>
        <w:rPr>
          <w:color w:val="000000"/>
          <w:kern w:val="1"/>
        </w:rPr>
        <w:t>Dokumentacja Projektowa będzie zawierać niżej wymienione rysunki, obliczenia i dokumenty:</w:t>
      </w:r>
    </w:p>
    <w:p w:rsidR="00FF774E" w:rsidRDefault="00FF774E" w:rsidP="00FF774E">
      <w:pPr>
        <w:rPr>
          <w:kern w:val="1"/>
        </w:rPr>
      </w:pPr>
      <w:r>
        <w:rPr>
          <w:kern w:val="1"/>
        </w:rPr>
        <w:t>Wykaz Dokumentacji Projektowej, która zostanie przekazana Wykonawcy po przyznaniu mu Kontraktu.</w:t>
      </w:r>
    </w:p>
    <w:p w:rsidR="00FF774E" w:rsidRDefault="00FF774E" w:rsidP="00FF774E">
      <w:r>
        <w:t>Projekt techniczny</w:t>
      </w:r>
    </w:p>
    <w:p w:rsidR="00FF774E" w:rsidRDefault="00FF774E" w:rsidP="00FF774E">
      <w:r>
        <w:t>Szczegółowa specyfikacja techniczna</w:t>
      </w:r>
    </w:p>
    <w:p w:rsidR="00FF774E" w:rsidRDefault="00FF774E" w:rsidP="00FF774E">
      <w:pPr>
        <w:rPr>
          <w:kern w:val="1"/>
        </w:rPr>
      </w:pPr>
      <w:r>
        <w:rPr>
          <w:kern w:val="1"/>
        </w:rPr>
        <w:lastRenderedPageBreak/>
        <w:t>Zgodność Robót z Dokumentacją Projektową i ST</w:t>
      </w:r>
    </w:p>
    <w:p w:rsidR="00FF774E" w:rsidRDefault="00FF774E" w:rsidP="00FF774E">
      <w:r>
        <w:t>Dokumentacja Projektowa, Specyfikacje Techniczne oraz dodatkowe dokumenty przekazane przez Inżyniera Wykonawcy stanowią część Kontraktu, a wymagania wyszczególnione w choćby jednym z nich są obowiązujące dla Wykonawcy tak jakby zawarte były w całej dokumentacji.</w:t>
      </w:r>
    </w:p>
    <w:p w:rsidR="00FF774E" w:rsidRDefault="00FF774E" w:rsidP="00FF774E">
      <w:pPr>
        <w:rPr>
          <w:color w:val="000000"/>
          <w:kern w:val="1"/>
        </w:rPr>
      </w:pPr>
      <w:r>
        <w:rPr>
          <w:color w:val="000000"/>
          <w:kern w:val="1"/>
        </w:rPr>
        <w:t>W przypadku rozbieżności w ustaleniach poszczególnych dokumentów obowiązuje kolejność ich ważności wymieniona w Warunkach Kontraktu.</w:t>
      </w:r>
    </w:p>
    <w:p w:rsidR="00FF774E" w:rsidRDefault="00FF774E" w:rsidP="00FF774E">
      <w:r>
        <w:t>Wykonawca nie może wykorzystywać błędów lub opuszczeń w Dokumentach Kontraktowych, a o ich wykryciu winien natychmiast powiadomić Inżyniera, który dokona odpowiednich zmian lub poprawek.</w:t>
      </w:r>
    </w:p>
    <w:p w:rsidR="00FF774E" w:rsidRDefault="00FF774E" w:rsidP="00FF774E">
      <w:pPr>
        <w:rPr>
          <w:color w:val="000000"/>
          <w:kern w:val="1"/>
        </w:rPr>
      </w:pPr>
      <w:r>
        <w:rPr>
          <w:color w:val="000000"/>
          <w:kern w:val="1"/>
        </w:rPr>
        <w:t>W przypadku rozbieżności opis wymiarów ważniejszy jest od odczytu ze skali rysunków. Wszystkie wykonane Roboty i dostarczone materiały będą zgodne z Dokumentacją Projektową i ST.</w:t>
      </w:r>
    </w:p>
    <w:p w:rsidR="00FF774E" w:rsidRDefault="00FF774E" w:rsidP="00FF774E">
      <w:pPr>
        <w:rPr>
          <w:color w:val="000000"/>
          <w:kern w:val="1"/>
        </w:rPr>
      </w:pPr>
      <w:r>
        <w:rPr>
          <w:color w:val="000000"/>
          <w:kern w:val="1"/>
        </w:rPr>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FF774E" w:rsidRDefault="00FF774E" w:rsidP="00FF774E">
      <w:pPr>
        <w:rPr>
          <w:color w:val="000000"/>
          <w:kern w:val="1"/>
        </w:rPr>
      </w:pPr>
      <w:r>
        <w:rPr>
          <w:color w:val="000000"/>
          <w:kern w:val="1"/>
        </w:rPr>
        <w:t>W przypadku, gdy materiały lub Roboty nie będą w pełni zgodne z Dokumentacją Projektową lub ST, i wpłynie to na niezadowalającą jakość elementu budowli, to takie materiały będą niezwłocznie zastąpione innymi, a Roboty rozebrane na koszt Wykonawcy.</w:t>
      </w:r>
    </w:p>
    <w:p w:rsidR="00FF774E" w:rsidRDefault="00FF774E" w:rsidP="00FF774E">
      <w:pPr>
        <w:rPr>
          <w:kern w:val="1"/>
        </w:rPr>
      </w:pPr>
      <w:r>
        <w:rPr>
          <w:kern w:val="1"/>
        </w:rPr>
        <w:t>Zabezpieczenie Terenu Budowy</w:t>
      </w:r>
    </w:p>
    <w:p w:rsidR="00FF774E" w:rsidRDefault="00FF774E" w:rsidP="00FF774E">
      <w:pPr>
        <w:rPr>
          <w:color w:val="000000"/>
          <w:kern w:val="1"/>
        </w:rPr>
      </w:pPr>
      <w:r>
        <w:rPr>
          <w:color w:val="000000"/>
          <w:kern w:val="1"/>
        </w:rPr>
        <w:t>Wykonawca jest zobowiązany do zorganizowania placu budowy.</w:t>
      </w:r>
    </w:p>
    <w:p w:rsidR="00FF774E" w:rsidRDefault="00FF774E" w:rsidP="00FF774E">
      <w:pPr>
        <w:rPr>
          <w:color w:val="000000"/>
          <w:kern w:val="1"/>
        </w:rPr>
      </w:pPr>
      <w:r>
        <w:rPr>
          <w:color w:val="000000"/>
          <w:kern w:val="1"/>
        </w:rPr>
        <w:t>Fakt przystąpienia do Robót Wykonawca obwieści publicznie przed ich rozpoczęciem w sposób uzgodniony z Inżynierem oraz przez umieszczenie, w miejscach i ilościach</w:t>
      </w:r>
      <w:r>
        <w:rPr>
          <w:b/>
          <w:color w:val="000000"/>
          <w:kern w:val="1"/>
        </w:rPr>
        <w:t xml:space="preserve"> </w:t>
      </w:r>
      <w:r>
        <w:rPr>
          <w:color w:val="000000"/>
          <w:kern w:val="1"/>
        </w:rPr>
        <w:t>określonych przez Inżyniera, tablic informacyjnych, których treść będzie zatwierdzona przez Inżyniera . Tablice informacyjne będą utrzymywane przez Wykonawcę w dobrym stanie przez cały okres realizacji Robót.</w:t>
      </w:r>
    </w:p>
    <w:p w:rsidR="00FF774E" w:rsidRDefault="00FF774E" w:rsidP="00FF774E">
      <w:r>
        <w:t>Koszt zabezpieczenia Terenu Budowy nie podlega odrębnej zapłacie i przyjmuje się, że jest włączony w Cenę Kontraktową.</w:t>
      </w:r>
    </w:p>
    <w:p w:rsidR="00FF774E" w:rsidRDefault="00FF774E" w:rsidP="00FF774E">
      <w:pPr>
        <w:rPr>
          <w:color w:val="000000"/>
          <w:kern w:val="1"/>
        </w:rPr>
      </w:pPr>
      <w:r>
        <w:rPr>
          <w:color w:val="000000"/>
          <w:kern w:val="1"/>
        </w:rPr>
        <w:t>Wykonawca jest zobowiązany do zabezpieczenia Terenu Budowy w okresie trwania realizacji Kontraktu, aż do zakończenia i odbioru ostatecznego robót.</w:t>
      </w:r>
    </w:p>
    <w:p w:rsidR="00FF774E" w:rsidRDefault="00FF774E" w:rsidP="00FF774E">
      <w:pPr>
        <w:rPr>
          <w:color w:val="000000"/>
          <w:kern w:val="1"/>
        </w:rPr>
      </w:pPr>
      <w:r>
        <w:rPr>
          <w:color w:val="000000"/>
          <w:kern w:val="1"/>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FF774E" w:rsidRDefault="00FF774E" w:rsidP="00FF774E">
      <w:pPr>
        <w:rPr>
          <w:kern w:val="1"/>
        </w:rPr>
      </w:pPr>
      <w:r>
        <w:rPr>
          <w:kern w:val="1"/>
        </w:rPr>
        <w:t>Ochrona własności publicznej i prywatnej</w:t>
      </w:r>
    </w:p>
    <w:p w:rsidR="00FF774E" w:rsidRDefault="00FF774E" w:rsidP="00FF774E">
      <w: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F774E" w:rsidRDefault="00FF774E" w:rsidP="00FF774E">
      <w:pPr>
        <w:rPr>
          <w:color w:val="000000"/>
          <w:kern w:val="1"/>
        </w:rPr>
      </w:pPr>
      <w:r>
        <w:rPr>
          <w:color w:val="000000"/>
          <w:kern w:val="1"/>
        </w:rPr>
        <w:lastRenderedPageBreak/>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FF774E" w:rsidRDefault="00FF774E" w:rsidP="00FF774E">
      <w:pPr>
        <w:rPr>
          <w:kern w:val="1"/>
        </w:rPr>
      </w:pPr>
      <w:r>
        <w:rPr>
          <w:kern w:val="1"/>
        </w:rPr>
        <w:t>Ochrona i utrzymanie Robót</w:t>
      </w:r>
    </w:p>
    <w:p w:rsidR="00FF774E" w:rsidRDefault="00FF774E" w:rsidP="00FF774E">
      <w:pPr>
        <w:rPr>
          <w:color w:val="000000"/>
          <w:kern w:val="1"/>
        </w:rPr>
      </w:pPr>
      <w:r>
        <w:rPr>
          <w:color w:val="000000"/>
          <w:kern w:val="1"/>
        </w:rPr>
        <w:t>Wykonawca będzie odpowiedzialny za ochronę Robót i za wszelkie materiały i urządzenia używane do Robót od Daty Rozpoczęcia do daty wydania Potwierdzenia Zakończenia przez Inżyniera.</w:t>
      </w:r>
    </w:p>
    <w:p w:rsidR="00FF774E" w:rsidRDefault="00FF774E" w:rsidP="00FF774E">
      <w:pPr>
        <w:rPr>
          <w:color w:val="000000"/>
          <w:kern w:val="1"/>
        </w:rPr>
      </w:pPr>
      <w:r>
        <w:rPr>
          <w:color w:val="000000"/>
          <w:kern w:val="1"/>
        </w:rPr>
        <w:t>Wykonawca będzie utrzymywać Roboty do czasu ostatecznego odbioru Utrzymanie powinno być prowadzone w taki sposób, aby elementy były w zadowalającym stanie przez cały czas, do momentu odbioru ostatecznego.</w:t>
      </w:r>
    </w:p>
    <w:p w:rsidR="00FF774E" w:rsidRDefault="00FF774E" w:rsidP="00FF774E">
      <w:pPr>
        <w:rPr>
          <w:color w:val="000000"/>
          <w:kern w:val="1"/>
        </w:rPr>
      </w:pPr>
      <w:r>
        <w:rPr>
          <w:color w:val="000000"/>
          <w:kern w:val="1"/>
        </w:rPr>
        <w:t>Jeśli Wykonawca w jakimkolwiek czasie zaniedba utrzymanie, to na polecenie Inżyniera powinien rozpocząć Roboty utrzymaniowe nie później niż w 24 godziny po otrzymaniu tego polecenia.</w:t>
      </w:r>
    </w:p>
    <w:p w:rsidR="00FF774E" w:rsidRDefault="00FF774E" w:rsidP="00FF774E">
      <w:pPr>
        <w:rPr>
          <w:color w:val="000000"/>
          <w:kern w:val="1"/>
        </w:rPr>
      </w:pPr>
    </w:p>
    <w:p w:rsidR="00FF774E" w:rsidRDefault="00FF774E" w:rsidP="00FF774E">
      <w:r>
        <w:t>MATERIAŁY</w:t>
      </w:r>
    </w:p>
    <w:p w:rsidR="00FF774E" w:rsidRDefault="00FF774E" w:rsidP="00FF774E">
      <w:pPr>
        <w:rPr>
          <w:kern w:val="1"/>
        </w:rPr>
      </w:pPr>
      <w:r>
        <w:rPr>
          <w:kern w:val="1"/>
        </w:rPr>
        <w:t>Źródła uzyskania materiałów</w:t>
      </w:r>
    </w:p>
    <w:p w:rsidR="00FF774E" w:rsidRDefault="00FF774E" w:rsidP="00FF774E">
      <w:pPr>
        <w:rPr>
          <w:color w:val="000000"/>
          <w:kern w:val="1"/>
        </w:rPr>
      </w:pPr>
      <w:r>
        <w:rPr>
          <w:color w:val="000000"/>
          <w:kern w:val="1"/>
        </w:rPr>
        <w:t>Zatwierdzenie partii (części) materiałów z danego źródła nie oznacza</w:t>
      </w:r>
      <w:r>
        <w:rPr>
          <w:i/>
          <w:color w:val="000000"/>
          <w:kern w:val="1"/>
        </w:rPr>
        <w:t xml:space="preserve"> </w:t>
      </w:r>
      <w:r>
        <w:rPr>
          <w:color w:val="000000"/>
          <w:kern w:val="1"/>
        </w:rPr>
        <w:t>automatycznie, że wszelkie materiały z danego źródła uzyskają zatwierdzenie.</w:t>
      </w:r>
    </w:p>
    <w:p w:rsidR="00FF774E" w:rsidRDefault="00FF774E" w:rsidP="00FF774E">
      <w:pPr>
        <w:rPr>
          <w:color w:val="000000"/>
          <w:kern w:val="1"/>
        </w:rPr>
      </w:pPr>
      <w:r>
        <w:rPr>
          <w:color w:val="000000"/>
          <w:kern w:val="1"/>
        </w:rPr>
        <w:t>Wykonawca zobowiązany jest do prowadzenia badań w celu udokumentowania, że materiały uzyskane z dopuszczonego źródła w sposób ciągły spełniają wymagania Specyfikacji Technicznych w czasie postępu Robót.</w:t>
      </w:r>
    </w:p>
    <w:p w:rsidR="00FF774E" w:rsidRDefault="00FF774E" w:rsidP="00FF774E">
      <w:pPr>
        <w:rPr>
          <w:kern w:val="1"/>
        </w:rPr>
      </w:pPr>
      <w:r>
        <w:rPr>
          <w:kern w:val="1"/>
        </w:rPr>
        <w:t xml:space="preserve">Pozyskiwanie materiałów </w:t>
      </w:r>
    </w:p>
    <w:p w:rsidR="00FF774E" w:rsidRDefault="00FF774E" w:rsidP="00FF774E">
      <w:pPr>
        <w:rPr>
          <w:color w:val="000000"/>
          <w:kern w:val="1"/>
        </w:rPr>
      </w:pPr>
      <w:r>
        <w:rPr>
          <w:color w:val="000000"/>
          <w:kern w:val="1"/>
        </w:rPr>
        <w:t>Wykonawca ponosi odpowiedzialność za spełnienie wymagań ilościowych i jakościowych materiałów z jakiegokolwiek źródła.</w:t>
      </w:r>
    </w:p>
    <w:p w:rsidR="00FF774E" w:rsidRDefault="00FF774E" w:rsidP="00FF774E">
      <w:pPr>
        <w:rPr>
          <w:color w:val="000000"/>
          <w:kern w:val="1"/>
        </w:rPr>
      </w:pPr>
      <w:r>
        <w:rPr>
          <w:color w:val="000000"/>
          <w:kern w:val="1"/>
        </w:rPr>
        <w:t>Wykonawca poniesie wszystkie koszty a w tym: opłaty, wynagrodzenia i jakiekolwiek inne koszty związane z dostarczeniem materiałów do Robót.</w:t>
      </w:r>
    </w:p>
    <w:p w:rsidR="00FF774E" w:rsidRDefault="00FF774E" w:rsidP="00FF774E">
      <w:pPr>
        <w:rPr>
          <w:color w:val="000000"/>
          <w:kern w:val="1"/>
        </w:rPr>
      </w:pPr>
      <w:r>
        <w:rPr>
          <w:color w:val="000000"/>
          <w:kern w:val="1"/>
        </w:rPr>
        <w:t>Humus i nadkład czasowo zdjęte z terenu ukopów u będą formowane w hałdy i wykorzystane przy zasypce i rekultywacji terenu po ukończeniu Robót.</w:t>
      </w:r>
    </w:p>
    <w:p w:rsidR="00FF774E" w:rsidRDefault="00FF774E" w:rsidP="00FF774E">
      <w:pPr>
        <w:rPr>
          <w:color w:val="000000"/>
          <w:kern w:val="1"/>
        </w:rPr>
      </w:pPr>
      <w:r>
        <w:rPr>
          <w:color w:val="000000"/>
          <w:kern w:val="1"/>
        </w:rPr>
        <w:t>Wszystkie odpowiednie materiały pozyskane z wykopów na Terenie Budowy lub z innych miejsc wskazanych w Kontrakcie będą wykorzystane do Robót lub odwiezione na odkład odpowiednio do wymagań Kontraktu lub wskazań Inżyniera .</w:t>
      </w:r>
    </w:p>
    <w:p w:rsidR="00FF774E" w:rsidRDefault="00FF774E" w:rsidP="00FF774E">
      <w:pPr>
        <w:rPr>
          <w:color w:val="000000"/>
          <w:kern w:val="1"/>
        </w:rPr>
      </w:pPr>
      <w:r>
        <w:rPr>
          <w:color w:val="000000"/>
          <w:kern w:val="1"/>
        </w:rPr>
        <w:t>Z wyjątkiem uzyskania na to pisemnej zgody Inżyniera , Wykonawca nie będzie prowadzić żadnych wykopów w obrębie Terenu Budowy poza tymi, które zostały wyszczególnione w Kontrakcie.</w:t>
      </w:r>
    </w:p>
    <w:p w:rsidR="00FF774E" w:rsidRDefault="00FF774E" w:rsidP="00FF774E">
      <w:pPr>
        <w:rPr>
          <w:kern w:val="1"/>
        </w:rPr>
      </w:pPr>
      <w:r>
        <w:rPr>
          <w:kern w:val="1"/>
        </w:rPr>
        <w:t>Materiały nie odpowiadające wymaganiom</w:t>
      </w:r>
    </w:p>
    <w:p w:rsidR="00FF774E" w:rsidRDefault="00FF774E" w:rsidP="00FF774E">
      <w:pPr>
        <w:rPr>
          <w:color w:val="000000"/>
          <w:kern w:val="1"/>
        </w:rPr>
      </w:pPr>
      <w:r>
        <w:rPr>
          <w:color w:val="000000"/>
          <w:kern w:val="1"/>
        </w:rPr>
        <w:lastRenderedPageBreak/>
        <w:t>Każdy rodzaj Robót, w którym znajdują się nie zbadane i nie zaakceptowane materiały, Wykonawca wykonuje na własne ryzyko, licząc się z jego nieprzyjęciem i niezapłaceniem.</w:t>
      </w:r>
    </w:p>
    <w:p w:rsidR="00FF774E" w:rsidRDefault="00FF774E" w:rsidP="00FF774E">
      <w:pPr>
        <w:rPr>
          <w:kern w:val="1"/>
        </w:rPr>
      </w:pPr>
      <w:r>
        <w:rPr>
          <w:kern w:val="1"/>
        </w:rPr>
        <w:t>Przechowywanie i składowanie materiałów</w:t>
      </w:r>
    </w:p>
    <w:p w:rsidR="00FF774E" w:rsidRDefault="00FF774E" w:rsidP="00FF774E">
      <w:pPr>
        <w:rPr>
          <w:color w:val="000000"/>
          <w:kern w:val="1"/>
        </w:rPr>
      </w:pPr>
      <w:r>
        <w:rPr>
          <w:color w:val="000000"/>
          <w:kern w:val="1"/>
        </w:rPr>
        <w:t>Wykonawca, zapewni aby tymczasowo składowane materiały, do czasu gdy będą one potrzebne do Robót, były zabezpieczone przed zanieczyszczeniem, zachowały swoją</w:t>
      </w:r>
      <w:r>
        <w:rPr>
          <w:b/>
          <w:color w:val="000000"/>
          <w:kern w:val="1"/>
        </w:rPr>
        <w:t xml:space="preserve"> </w:t>
      </w:r>
      <w:r>
        <w:rPr>
          <w:color w:val="000000"/>
          <w:kern w:val="1"/>
        </w:rPr>
        <w:t>jakość i</w:t>
      </w:r>
      <w:r>
        <w:rPr>
          <w:b/>
          <w:color w:val="000000"/>
          <w:kern w:val="1"/>
        </w:rPr>
        <w:t xml:space="preserve"> </w:t>
      </w:r>
      <w:r>
        <w:rPr>
          <w:color w:val="000000"/>
          <w:kern w:val="1"/>
        </w:rPr>
        <w:t>właściwość do Robót i były dostępne do kontroli przez Inżyniera.</w:t>
      </w:r>
    </w:p>
    <w:p w:rsidR="00FF774E" w:rsidRDefault="00FF774E" w:rsidP="00FF774E">
      <w:pPr>
        <w:rPr>
          <w:color w:val="000000"/>
          <w:kern w:val="1"/>
        </w:rPr>
      </w:pPr>
      <w:r>
        <w:rPr>
          <w:color w:val="000000"/>
          <w:kern w:val="1"/>
        </w:rPr>
        <w:t>Miejsca czasowego składowania będą zlokalizowane w obrębie Terenu Budowy w miejscach uzgodnionych z Inżynierem lub poza Terenem Budowy w miejscach zorganizowanych przez Wykonawcę.</w:t>
      </w:r>
    </w:p>
    <w:p w:rsidR="00FF774E" w:rsidRDefault="00FF774E" w:rsidP="00FF774E">
      <w:pPr>
        <w:rPr>
          <w:kern w:val="1"/>
        </w:rPr>
      </w:pPr>
      <w:r>
        <w:rPr>
          <w:kern w:val="1"/>
        </w:rPr>
        <w:t>Wariantowe stosowanie materiałów</w:t>
      </w:r>
    </w:p>
    <w:p w:rsidR="00FF774E" w:rsidRDefault="00FF774E" w:rsidP="00FF774E">
      <w:r>
        <w:t>Jeśli Dokumentacja Projektowa lub 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w:t>
      </w:r>
    </w:p>
    <w:p w:rsidR="00FF774E" w:rsidRDefault="00FF774E" w:rsidP="00FF774E"/>
    <w:p w:rsidR="00FF774E" w:rsidRDefault="00FF774E" w:rsidP="00FF774E">
      <w:r>
        <w:t>SPRZĘT</w:t>
      </w:r>
    </w:p>
    <w:p w:rsidR="00FF774E" w:rsidRDefault="00FF774E" w:rsidP="00FF774E">
      <w:pPr>
        <w:rPr>
          <w:color w:val="000000"/>
          <w:kern w:val="1"/>
        </w:rPr>
      </w:pPr>
      <w:r>
        <w:rPr>
          <w:color w:val="000000"/>
          <w:kern w:val="1"/>
        </w:rPr>
        <w:t>Wykonawca jest zobowiązany do używania jedynie takiego sprzętu, który nie spowoduje niekorzystnego wpływu na jakość wykonywanych Robót. Sprzęt używany do Robót powinien być zgodny z ofertą Wykonawcy i powinien odpowiadać pod względem typów i ilości wskaza</w:t>
      </w:r>
      <w:r>
        <w:rPr>
          <w:color w:val="000000"/>
          <w:kern w:val="1"/>
        </w:rPr>
        <w:softHyphen/>
        <w:t>niom zawartym w ST, PZJ lub projekcie organizacji Robót, zaakceptowanym przez Inżyniera ; w przypadku braku ustaleń w takich dokumentach sprzęt powinien być uzgodniony i zaakceptowany przez Inżyniera.</w:t>
      </w:r>
    </w:p>
    <w:p w:rsidR="00FF774E" w:rsidRDefault="00FF774E" w:rsidP="00FF774E">
      <w:pPr>
        <w:rPr>
          <w:color w:val="000000"/>
          <w:kern w:val="1"/>
        </w:rPr>
      </w:pPr>
      <w:r>
        <w:rPr>
          <w:color w:val="000000"/>
          <w:kern w:val="1"/>
        </w:rPr>
        <w:t>Liczba i wydajność sprzętu będzie gwarantować przeprowadzenie Robót, zgodnie z zasadami określonymi w Dokumentacji Projektowej, ST i wskazaniach Inżyniera w terminie przewidzianym Kontraktem.</w:t>
      </w:r>
    </w:p>
    <w:p w:rsidR="00FF774E" w:rsidRDefault="00FF774E" w:rsidP="00FF774E">
      <w:pPr>
        <w:rPr>
          <w:color w:val="000000"/>
          <w:kern w:val="1"/>
        </w:rPr>
      </w:pPr>
      <w:r>
        <w:rPr>
          <w:color w:val="000000"/>
          <w:kern w:val="1"/>
        </w:rPr>
        <w:t>Sprzęt będący własnością Wykonawcy lub wynajęty do wykonania Robót ma być utrzymywany w dobrym stanie i gotowości do pracy. Będzie on zgodny z normami ochrony środowiska i przepisami dotyczącymi jego użytkowania.</w:t>
      </w:r>
    </w:p>
    <w:p w:rsidR="00FF774E" w:rsidRDefault="00FF774E" w:rsidP="00FF774E">
      <w:pPr>
        <w:rPr>
          <w:color w:val="000000"/>
          <w:kern w:val="1"/>
        </w:rPr>
      </w:pPr>
      <w:r>
        <w:rPr>
          <w:color w:val="000000"/>
          <w:kern w:val="1"/>
        </w:rPr>
        <w:t>Wykonawca dostarczy Inżynierowi kopie dokumentów potwierdzających dopuszczenie sprzętu do użytkowania, tam gdzie jest to wymagane przepisami.</w:t>
      </w:r>
    </w:p>
    <w:p w:rsidR="00FF774E" w:rsidRDefault="00FF774E" w:rsidP="00FF774E">
      <w:pPr>
        <w:rPr>
          <w:color w:val="000000"/>
          <w:kern w:val="1"/>
        </w:rPr>
      </w:pPr>
      <w:r>
        <w:rPr>
          <w:color w:val="000000"/>
          <w:kern w:val="1"/>
        </w:rPr>
        <w:t>Jeżeli Dokumentacja Projektowa lub ST przewidują możliwość wariantowego użycia sprzętu przy wykonywanych Robotach, Wykonawca powiadomi Inżyniera o swoim zamiarze wyboru i uzyska jego akceptację przed użyciem sprzętu. Wybrany sprzęt, po akceptacji Inżyniera , nie może być później zmieniany bez jego zgody.</w:t>
      </w:r>
    </w:p>
    <w:p w:rsidR="00FF774E" w:rsidRDefault="00FF774E" w:rsidP="00FF774E">
      <w:pPr>
        <w:rPr>
          <w:color w:val="000000"/>
          <w:kern w:val="1"/>
        </w:rPr>
      </w:pPr>
      <w:r>
        <w:rPr>
          <w:color w:val="000000"/>
          <w:kern w:val="1"/>
        </w:rPr>
        <w:t>Jakikolwiek sprzęt, maszyny, urządzenia i narzędzia nie gwarantujące zachowania warunków Kontraktu, zostaną przez Inżyniera zdyskwalifikowane i nie dopuszczone do Robót.</w:t>
      </w:r>
    </w:p>
    <w:p w:rsidR="00FF774E" w:rsidRDefault="00FF774E" w:rsidP="00FF774E">
      <w:r>
        <w:t>TRANSPORT</w:t>
      </w:r>
    </w:p>
    <w:p w:rsidR="00FF774E" w:rsidRDefault="00FF774E" w:rsidP="00FF774E">
      <w:pPr>
        <w:rPr>
          <w:color w:val="000000"/>
          <w:kern w:val="1"/>
        </w:rPr>
      </w:pPr>
      <w:r>
        <w:rPr>
          <w:color w:val="000000"/>
          <w:kern w:val="1"/>
        </w:rPr>
        <w:t>Wykonawca jest zobowiązany do stosowania jedynie takich środków transportu, które nie wpłyną niekorzystnie na jakość wykonywanych Robót i właściwości przewożonych materiałów.</w:t>
      </w:r>
    </w:p>
    <w:p w:rsidR="00FF774E" w:rsidRDefault="00FF774E" w:rsidP="00FF774E">
      <w:pPr>
        <w:rPr>
          <w:color w:val="000000"/>
          <w:kern w:val="1"/>
        </w:rPr>
      </w:pPr>
      <w:r>
        <w:rPr>
          <w:color w:val="000000"/>
          <w:kern w:val="1"/>
        </w:rPr>
        <w:lastRenderedPageBreak/>
        <w:t>Liczba środków transportu będzie zapewniać prowadzenie Robót zgodnie z zasadami określonymi w Dokumentacji Projektowej, ST i wskazaniach Inżyniera, w terminie przewidzianym Kontraktem.</w:t>
      </w:r>
    </w:p>
    <w:p w:rsidR="00FF774E" w:rsidRDefault="00FF774E" w:rsidP="00FF774E">
      <w:pPr>
        <w:rPr>
          <w:color w:val="000000"/>
          <w:kern w:val="1"/>
        </w:rPr>
      </w:pPr>
      <w:r>
        <w:rPr>
          <w:color w:val="000000"/>
          <w:kern w:val="1"/>
        </w:rPr>
        <w:t>Liczba środków transportu będzie zapewniać prowadzenie Robót zgodnie z zasadami określonymi w Dokumentacji Projektowej, ST i wskazaniami Inżyniera w terminie przewidzianym Kontraktem.</w:t>
      </w:r>
    </w:p>
    <w:p w:rsidR="00FF774E" w:rsidRDefault="00FF774E" w:rsidP="00FF774E">
      <w:pPr>
        <w:rPr>
          <w:kern w:val="1"/>
        </w:rPr>
      </w:pPr>
      <w:r>
        <w:rPr>
          <w:kern w:val="1"/>
        </w:rPr>
        <w:t>Środki transportu nie odpowiadające warunkom dopuszczalnych obciążeń na osie mogą być użyte przez Wykonawcę pod warunkiem przywrócenia do stanu pierwotnego użytkowanych odcinków dróg publicznych na koszt Wykonawcy.</w:t>
      </w:r>
    </w:p>
    <w:p w:rsidR="00FF774E" w:rsidRDefault="00FF774E" w:rsidP="00FF774E">
      <w:pPr>
        <w:rPr>
          <w:color w:val="000000"/>
          <w:kern w:val="1"/>
        </w:rPr>
      </w:pPr>
      <w:r>
        <w:rPr>
          <w:color w:val="000000"/>
          <w:kern w:val="1"/>
        </w:rPr>
        <w:t>Wykonawca będzie usuwać na bieżąco, na własny koszt, wszelkie zanieczyszczenia spowodowane jego pojazdami na drogach publicznych oraz dojazdach do Terenu Budowy.</w:t>
      </w:r>
    </w:p>
    <w:p w:rsidR="00FF774E" w:rsidRDefault="00FF774E" w:rsidP="00FF774E"/>
    <w:p w:rsidR="00FF774E" w:rsidRDefault="00FF774E" w:rsidP="00FF774E">
      <w:r>
        <w:t>WYKONANIE ROBÓT</w:t>
      </w:r>
    </w:p>
    <w:p w:rsidR="00FF774E" w:rsidRDefault="00FF774E" w:rsidP="00FF774E">
      <w:pPr>
        <w:rPr>
          <w:kern w:val="1"/>
        </w:rPr>
      </w:pPr>
      <w:r>
        <w:rPr>
          <w:kern w:val="1"/>
        </w:rPr>
        <w:t>Ogólne zasady wykonywania Robót</w:t>
      </w:r>
    </w:p>
    <w:p w:rsidR="00FF774E" w:rsidRDefault="00FF774E" w:rsidP="00FF774E">
      <w:pPr>
        <w:rPr>
          <w:color w:val="000000"/>
          <w:kern w:val="1"/>
        </w:rPr>
      </w:pPr>
      <w:r>
        <w:rPr>
          <w:color w:val="000000"/>
          <w:kern w:val="1"/>
        </w:rPr>
        <w:t>Wykonawca jest odpowiedzialny za prowadzenie Robót zgodnie z Kontraktem, oraz za jakość zastosowanych materiałów i wykonywanych Robót, za ich zgodność z Dokumentacją Projektową, wymaganiami ST, PZJ, projektu organizacji Robót oraz poleceniami Inżyniera.</w:t>
      </w:r>
    </w:p>
    <w:p w:rsidR="00FF774E" w:rsidRDefault="00FF774E" w:rsidP="00FF774E">
      <w:pPr>
        <w:rPr>
          <w:color w:val="000000"/>
          <w:kern w:val="1"/>
        </w:rPr>
      </w:pPr>
      <w:r>
        <w:rPr>
          <w:color w:val="000000"/>
          <w:kern w:val="1"/>
        </w:rPr>
        <w:t>Wykonawca ponosi odpowiedzialność za dokładne wytyczenie w planie i wyznaczenie wysokości wszystkich elementów Robót zgodnie z wymiarami i rzędnymi określonymi w Dokumentacji Projektowej lub przekazanymi na piśmie przez Inżyniera.</w:t>
      </w:r>
    </w:p>
    <w:p w:rsidR="00FF774E" w:rsidRDefault="00FF774E" w:rsidP="00FF774E">
      <w:pPr>
        <w:rPr>
          <w:color w:val="000000"/>
          <w:kern w:val="1"/>
        </w:rPr>
      </w:pPr>
      <w:r>
        <w:rPr>
          <w:color w:val="000000"/>
          <w:kern w:val="1"/>
        </w:rPr>
        <w:t>Następstwa jakiegokolwiek błędu spowodowanego przez Wykonawcę w wytyczeniu i wyznaczaniu Robót zostaną, jeśli wymagać tego będzie Inżynier, poprawione przez Wykonawcę na własny koszt.</w:t>
      </w:r>
    </w:p>
    <w:p w:rsidR="00FF774E" w:rsidRDefault="00FF774E" w:rsidP="00FF774E">
      <w:pPr>
        <w:rPr>
          <w:color w:val="000000"/>
          <w:kern w:val="1"/>
        </w:rPr>
      </w:pPr>
      <w:r>
        <w:rPr>
          <w:color w:val="000000"/>
          <w:kern w:val="1"/>
        </w:rPr>
        <w:t>Sprawdzenie wytyczenia Robót lub wyznaczenia wysokości przez Inżyniera nie zwalnia Wykonawcy od odpowiedzialności za ich dokładność.</w:t>
      </w:r>
    </w:p>
    <w:p w:rsidR="00FF774E" w:rsidRDefault="00FF774E" w:rsidP="00FF774E">
      <w:pPr>
        <w:rPr>
          <w:color w:val="000000"/>
          <w:kern w:val="1"/>
        </w:rPr>
      </w:pPr>
      <w:r>
        <w:rPr>
          <w:color w:val="000000"/>
          <w:kern w:val="1"/>
        </w:rPr>
        <w:t>Decyzje Inżyniera dotyczące akceptacji lub odrzucenia materiałów i elementów Robót będą oparte na wymaganiach sformułowanych w Kontrakcie, 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FF774E" w:rsidRDefault="00FF774E" w:rsidP="00FF774E">
      <w:pPr>
        <w:rPr>
          <w:color w:val="000000"/>
          <w:kern w:val="1"/>
        </w:rPr>
      </w:pPr>
      <w:r>
        <w:rPr>
          <w:color w:val="000000"/>
          <w:kern w:val="1"/>
        </w:rPr>
        <w:t>Polecenia Inżyniera będą wykonywane nie później niż w czasie przez niego wyznaczonym, po ich otrzymaniu przez Wykonawcę, pod groźbą zatrzymania Robót. Skutki finansowe z tego tytułu ponosi Wykonawca.</w:t>
      </w:r>
    </w:p>
    <w:p w:rsidR="00FF774E" w:rsidRDefault="00FF774E" w:rsidP="00FF774E"/>
    <w:p w:rsidR="00FF774E" w:rsidRDefault="00FF774E" w:rsidP="00FF774E">
      <w:r>
        <w:t>KONTROLA JAKOŚCI ROBÓT</w:t>
      </w:r>
    </w:p>
    <w:p w:rsidR="00FF774E" w:rsidRDefault="00FF774E" w:rsidP="00FF774E">
      <w:pPr>
        <w:rPr>
          <w:kern w:val="1"/>
        </w:rPr>
      </w:pPr>
      <w:r>
        <w:rPr>
          <w:kern w:val="1"/>
        </w:rPr>
        <w:t>Progr</w:t>
      </w:r>
      <w:r>
        <w:t>a</w:t>
      </w:r>
      <w:r>
        <w:rPr>
          <w:kern w:val="1"/>
        </w:rPr>
        <w:t>m zapewnienia jakości (PZJ)</w:t>
      </w:r>
    </w:p>
    <w:p w:rsidR="00FF774E" w:rsidRDefault="00FF774E" w:rsidP="00FF774E">
      <w:pPr>
        <w:rPr>
          <w:color w:val="000000"/>
          <w:kern w:val="1"/>
        </w:rPr>
      </w:pPr>
      <w:r>
        <w:rPr>
          <w:color w:val="000000"/>
          <w:kern w:val="1"/>
        </w:rPr>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Projektową, ST oraz poleceniami i ustaleniami przekazanymi przez Inżyniera .</w:t>
      </w:r>
    </w:p>
    <w:p w:rsidR="00FF774E" w:rsidRDefault="00FF774E" w:rsidP="00FF774E">
      <w:pPr>
        <w:rPr>
          <w:color w:val="000000"/>
          <w:kern w:val="1"/>
        </w:rPr>
      </w:pPr>
      <w:r>
        <w:rPr>
          <w:color w:val="000000"/>
          <w:kern w:val="1"/>
        </w:rPr>
        <w:lastRenderedPageBreak/>
        <w:t>Program zapewnienia jakości będzie zawierać:</w:t>
      </w:r>
    </w:p>
    <w:p w:rsidR="00FF774E" w:rsidRDefault="00FF774E" w:rsidP="00FF774E">
      <w:pPr>
        <w:rPr>
          <w:color w:val="000000"/>
          <w:kern w:val="1"/>
        </w:rPr>
      </w:pPr>
      <w:r>
        <w:rPr>
          <w:color w:val="000000"/>
          <w:kern w:val="1"/>
        </w:rPr>
        <w:t>(a) część ogólną opisującą:</w:t>
      </w:r>
    </w:p>
    <w:p w:rsidR="00FF774E" w:rsidRDefault="00FF774E" w:rsidP="00FF774E">
      <w:pPr>
        <w:rPr>
          <w:color w:val="000000"/>
          <w:kern w:val="1"/>
        </w:rPr>
      </w:pPr>
      <w:r>
        <w:rPr>
          <w:color w:val="000000"/>
          <w:kern w:val="1"/>
        </w:rPr>
        <w:t>•  organizację wykonania Robót, w tym terminy i sposób prowadzenia Robót,</w:t>
      </w:r>
    </w:p>
    <w:p w:rsidR="00FF774E" w:rsidRDefault="00FF774E" w:rsidP="00FF774E">
      <w:pPr>
        <w:rPr>
          <w:color w:val="000000"/>
          <w:kern w:val="1"/>
        </w:rPr>
      </w:pPr>
      <w:r>
        <w:rPr>
          <w:color w:val="000000"/>
          <w:kern w:val="1"/>
        </w:rPr>
        <w:t>(b) część szczegółową opisującą dla każdego asortymentu Robót:</w:t>
      </w:r>
    </w:p>
    <w:p w:rsidR="00FF774E" w:rsidRDefault="00FF774E" w:rsidP="00FF774E">
      <w:pPr>
        <w:rPr>
          <w:color w:val="000000"/>
          <w:kern w:val="1"/>
        </w:rPr>
      </w:pPr>
      <w:r>
        <w:rPr>
          <w:color w:val="000000"/>
          <w:kern w:val="1"/>
        </w:rPr>
        <w:t>•  wykaz maszyn i urządzeń stosowanych na budowie z ich parametrami technicznymi oraz wyposażeniem w mechanizmy do sterowania i urządzenia pomiarowo-kontrolne,</w:t>
      </w:r>
    </w:p>
    <w:p w:rsidR="00FF774E" w:rsidRDefault="00FF774E" w:rsidP="00FF774E">
      <w:pPr>
        <w:rPr>
          <w:color w:val="000000"/>
          <w:kern w:val="1"/>
        </w:rPr>
      </w:pPr>
      <w:r>
        <w:rPr>
          <w:color w:val="000000"/>
          <w:kern w:val="1"/>
        </w:rPr>
        <w:t>•  rodzaje i ilość środków transportu oraz urządzeń do magazynowania i załadunku materiałów,</w:t>
      </w:r>
    </w:p>
    <w:p w:rsidR="00FF774E" w:rsidRDefault="00FF774E" w:rsidP="00FF774E">
      <w:pPr>
        <w:rPr>
          <w:color w:val="000000"/>
          <w:kern w:val="1"/>
        </w:rPr>
      </w:pPr>
      <w:r>
        <w:rPr>
          <w:color w:val="000000"/>
          <w:kern w:val="1"/>
        </w:rPr>
        <w:t>•  sposób zabezpieczenia i ochrony ładunków przed utratą ich właściwości w czasie transportu,</w:t>
      </w:r>
    </w:p>
    <w:p w:rsidR="00FF774E" w:rsidRDefault="00FF774E" w:rsidP="00FF774E">
      <w:pPr>
        <w:rPr>
          <w:color w:val="000000"/>
          <w:kern w:val="1"/>
        </w:rPr>
      </w:pPr>
      <w:r>
        <w:rPr>
          <w:color w:val="000000"/>
          <w:kern w:val="1"/>
        </w:rPr>
        <w:t>•   sposób i procedurę pomiarów i badań (rodzaj i częstotliwość, pobieranie próbek, legalizacja i sprawdzanie urządzeń, itp.) prowadzonych podczas dostaw materiałów, wytwarzania mieszanek i wykonywania poszczególnych elementów Robót,</w:t>
      </w:r>
    </w:p>
    <w:p w:rsidR="00FF774E" w:rsidRDefault="00FF774E" w:rsidP="00FF774E">
      <w:pPr>
        <w:rPr>
          <w:color w:val="000000"/>
          <w:kern w:val="1"/>
        </w:rPr>
      </w:pPr>
      <w:r>
        <w:rPr>
          <w:color w:val="000000"/>
          <w:kern w:val="1"/>
        </w:rPr>
        <w:t>•   sposób postępowania z materiałami i Robotami nie odpowiadającymi wymaganiom.</w:t>
      </w:r>
    </w:p>
    <w:p w:rsidR="00FF774E" w:rsidRDefault="00FF774E" w:rsidP="00FF774E">
      <w:pPr>
        <w:rPr>
          <w:kern w:val="1"/>
        </w:rPr>
      </w:pPr>
      <w:r>
        <w:rPr>
          <w:kern w:val="1"/>
        </w:rPr>
        <w:t>Zasady kontroli jakości Robót</w:t>
      </w:r>
    </w:p>
    <w:p w:rsidR="00FF774E" w:rsidRDefault="00FF774E" w:rsidP="00FF774E">
      <w:pPr>
        <w:rPr>
          <w:color w:val="000000"/>
          <w:kern w:val="1"/>
        </w:rPr>
      </w:pPr>
      <w:r>
        <w:rPr>
          <w:color w:val="000000"/>
          <w:kern w:val="1"/>
        </w:rPr>
        <w:t>Celem kontroli Robót będzie takie sterowanie ich przygotowaniem i wykonaniem, aby osiągnąć założoną jakość Robót.</w:t>
      </w:r>
    </w:p>
    <w:p w:rsidR="00FF774E" w:rsidRDefault="00FF774E" w:rsidP="00FF774E">
      <w:pPr>
        <w:rPr>
          <w:color w:val="000000"/>
          <w:kern w:val="1"/>
        </w:rPr>
      </w:pPr>
      <w:r>
        <w:rPr>
          <w:color w:val="000000"/>
          <w:kern w:val="1"/>
        </w:rPr>
        <w:t>Wykonawca będzie przeprowadzać pomiary i badania materiałów oraz Robót z częstotliwością zapewniającą stwierdzenie, że Roboty wykonano zgodnie z wymaganiami zawartymi w Dokumentacji Projektowej i ST.</w:t>
      </w:r>
    </w:p>
    <w:p w:rsidR="00FF774E" w:rsidRDefault="00FF774E" w:rsidP="00FF774E">
      <w:pPr>
        <w:rPr>
          <w:color w:val="000000"/>
          <w:kern w:val="1"/>
        </w:rPr>
      </w:pPr>
      <w:r>
        <w:rPr>
          <w:color w:val="000000"/>
          <w:kern w:val="1"/>
        </w:rPr>
        <w:t>Minimalne wymagania co do zakresu badań i ich częstotliwość są określone w ST, normach i wytycznych. W przypadku, gdy nie zostały one tam określone, Inżynier ustali jaki zakres kontroli jest konieczny, aby zapewnić wykonanie Robót zgodnie z Kontraktem.</w:t>
      </w:r>
    </w:p>
    <w:p w:rsidR="00FF774E" w:rsidRDefault="00FF774E" w:rsidP="00FF774E">
      <w:pPr>
        <w:rPr>
          <w:color w:val="000000"/>
          <w:kern w:val="1"/>
        </w:rPr>
      </w:pPr>
      <w:r>
        <w:rPr>
          <w:color w:val="000000"/>
          <w:kern w:val="1"/>
        </w:rPr>
        <w:t>Wykonawca dostarczy Inżynierowi świadectwa, że wszystkie stosowane urządzenia i sprzęt badawczy posiadają ważną legalizację, zostały prawidłowo wykalibrowane i odpowiadają wymaganiom norm określających procedury badań.</w:t>
      </w:r>
    </w:p>
    <w:p w:rsidR="00FF774E" w:rsidRDefault="00FF774E" w:rsidP="00FF774E">
      <w:pPr>
        <w:rPr>
          <w:kern w:val="1"/>
        </w:rPr>
      </w:pPr>
      <w:r>
        <w:rPr>
          <w:kern w:val="1"/>
        </w:rPr>
        <w:t>Certyfikaty i deklaracje</w:t>
      </w:r>
    </w:p>
    <w:p w:rsidR="00FF774E" w:rsidRDefault="00FF774E" w:rsidP="00FF774E">
      <w:pPr>
        <w:rPr>
          <w:color w:val="000000"/>
          <w:kern w:val="1"/>
        </w:rPr>
      </w:pPr>
      <w:r>
        <w:rPr>
          <w:color w:val="000000"/>
          <w:kern w:val="1"/>
        </w:rPr>
        <w:t>Inżynier może dopuścić do użycia tylko te materiały, które posiadają:</w:t>
      </w:r>
    </w:p>
    <w:p w:rsidR="00FF774E" w:rsidRDefault="00FF774E" w:rsidP="00FF774E">
      <w:pPr>
        <w:rPr>
          <w:color w:val="000000"/>
          <w:kern w:val="1"/>
        </w:rPr>
      </w:pPr>
      <w:r>
        <w:rPr>
          <w:color w:val="000000"/>
          <w:kern w:val="1"/>
        </w:rPr>
        <w:t>certyfikat na znak bezpieczeństwa, wykazujący że zapewniono zgodność z kryteriami</w:t>
      </w:r>
      <w:r>
        <w:rPr>
          <w:b/>
          <w:color w:val="000000"/>
          <w:kern w:val="1"/>
        </w:rPr>
        <w:t xml:space="preserve"> </w:t>
      </w:r>
      <w:r>
        <w:rPr>
          <w:color w:val="000000"/>
          <w:kern w:val="1"/>
        </w:rPr>
        <w:t>technicznymi określonymi na podstawie Polskich Norm, aprobat technicznych oraz właściwych przepisów i dokumentów technicznych,</w:t>
      </w:r>
    </w:p>
    <w:p w:rsidR="00FF774E" w:rsidRDefault="00FF774E" w:rsidP="00FF774E">
      <w:pPr>
        <w:rPr>
          <w:color w:val="000000"/>
          <w:kern w:val="1"/>
        </w:rPr>
      </w:pPr>
      <w:r>
        <w:rPr>
          <w:color w:val="000000"/>
          <w:kern w:val="1"/>
        </w:rPr>
        <w:t xml:space="preserve"> deklarację zgodności lub certyfikat zgodności z:</w:t>
      </w:r>
    </w:p>
    <w:p w:rsidR="00FF774E" w:rsidRDefault="00FF774E" w:rsidP="00FF774E">
      <w:pPr>
        <w:rPr>
          <w:color w:val="000000"/>
          <w:kern w:val="1"/>
        </w:rPr>
      </w:pPr>
      <w:r>
        <w:rPr>
          <w:color w:val="000000"/>
          <w:kern w:val="1"/>
        </w:rPr>
        <w:t>•  Polską Normą lub</w:t>
      </w:r>
    </w:p>
    <w:p w:rsidR="00FF774E" w:rsidRDefault="00FF774E" w:rsidP="00FF774E">
      <w:pPr>
        <w:rPr>
          <w:color w:val="000000"/>
          <w:kern w:val="1"/>
        </w:rPr>
      </w:pPr>
      <w:r>
        <w:rPr>
          <w:color w:val="000000"/>
          <w:kern w:val="1"/>
        </w:rPr>
        <w:t xml:space="preserve">•  aprobatą techniczną, w przypadku wyrobów, dla których nie ustanowiono Polskiej Normy, jeżeli nie są objęte certyfikacją określoną w </w:t>
      </w:r>
      <w:proofErr w:type="spellStart"/>
      <w:r>
        <w:rPr>
          <w:color w:val="000000"/>
          <w:kern w:val="1"/>
        </w:rPr>
        <w:t>pkt</w:t>
      </w:r>
      <w:proofErr w:type="spellEnd"/>
      <w:r>
        <w:rPr>
          <w:color w:val="000000"/>
          <w:kern w:val="1"/>
        </w:rPr>
        <w:t xml:space="preserve"> 1. i które spełniają wymogi Specyfikacji Technicznej.</w:t>
      </w:r>
    </w:p>
    <w:p w:rsidR="00FF774E" w:rsidRDefault="00FF774E" w:rsidP="00FF774E">
      <w:pPr>
        <w:rPr>
          <w:color w:val="000000"/>
          <w:kern w:val="1"/>
        </w:rPr>
      </w:pPr>
      <w:r>
        <w:rPr>
          <w:color w:val="000000"/>
          <w:kern w:val="1"/>
        </w:rPr>
        <w:lastRenderedPageBreak/>
        <w:t>W przypadku materiałów, dla których w/w dokumenty są wymagane przez ST, każda partia dostarczona do Robót będzie posiadać te dokumenty, określające w sposób jednoznaczny jej cechy.</w:t>
      </w:r>
    </w:p>
    <w:p w:rsidR="00FF774E" w:rsidRDefault="00FF774E" w:rsidP="00FF774E">
      <w:pPr>
        <w:rPr>
          <w:color w:val="000000"/>
          <w:kern w:val="1"/>
        </w:rPr>
      </w:pPr>
      <w:r>
        <w:rPr>
          <w:color w:val="000000"/>
          <w:kern w:val="1"/>
        </w:rPr>
        <w:t>Produkty przemysłowe muszą posiadać w/w dokumenty wydane przez producenta, a w razie potrzeby poparte wynikami badań wykonanych przez niego. Kopie wyników tych badań będą dostarczone przez Wykonawcę Inżynierowi .</w:t>
      </w:r>
    </w:p>
    <w:p w:rsidR="00FF774E" w:rsidRDefault="00FF774E" w:rsidP="00FF774E">
      <w:pPr>
        <w:rPr>
          <w:color w:val="000000"/>
          <w:kern w:val="1"/>
        </w:rPr>
      </w:pPr>
      <w:r>
        <w:rPr>
          <w:color w:val="000000"/>
          <w:kern w:val="1"/>
        </w:rPr>
        <w:t>Jakiekolwiek materiały, które nie spełniają tych wymagań będą odrzucone.</w:t>
      </w:r>
    </w:p>
    <w:p w:rsidR="00FF774E" w:rsidRDefault="00FF774E" w:rsidP="00FF774E">
      <w:pPr>
        <w:rPr>
          <w:kern w:val="1"/>
        </w:rPr>
      </w:pPr>
      <w:r>
        <w:rPr>
          <w:kern w:val="1"/>
        </w:rPr>
        <w:t xml:space="preserve">Dokumenty budowy </w:t>
      </w:r>
    </w:p>
    <w:p w:rsidR="00FF774E" w:rsidRDefault="00FF774E" w:rsidP="00FF774E">
      <w:pPr>
        <w:rPr>
          <w:b/>
          <w:color w:val="000000"/>
          <w:kern w:val="1"/>
        </w:rPr>
      </w:pPr>
      <w:r>
        <w:rPr>
          <w:b/>
          <w:color w:val="000000"/>
          <w:kern w:val="1"/>
        </w:rPr>
        <w:t>(1)</w:t>
      </w:r>
      <w:r>
        <w:rPr>
          <w:color w:val="000000"/>
          <w:kern w:val="1"/>
        </w:rPr>
        <w:t xml:space="preserve"> </w:t>
      </w:r>
      <w:r>
        <w:rPr>
          <w:b/>
          <w:color w:val="000000"/>
          <w:kern w:val="1"/>
        </w:rPr>
        <w:t>Dziennik Budowy</w:t>
      </w:r>
    </w:p>
    <w:p w:rsidR="00FF774E" w:rsidRDefault="00FF774E" w:rsidP="00FF774E">
      <w:pPr>
        <w:rPr>
          <w:color w:val="000000"/>
          <w:kern w:val="1"/>
        </w:rPr>
      </w:pPr>
      <w:r>
        <w:rPr>
          <w:color w:val="000000"/>
          <w:kern w:val="1"/>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FF774E" w:rsidRDefault="00FF774E" w:rsidP="00FF774E">
      <w:pPr>
        <w:rPr>
          <w:color w:val="000000"/>
          <w:kern w:val="1"/>
        </w:rPr>
      </w:pPr>
      <w:r>
        <w:rPr>
          <w:color w:val="000000"/>
          <w:kern w:val="1"/>
        </w:rPr>
        <w:t>Zapisy w Dzienniku Budowy będą dokonywane na bieżąco i będą dotyczyć przebiegu Robót, stanu bezpieczeństwa ludzi i mienia oraz technicznej i gospodarczej strony budowy.</w:t>
      </w:r>
    </w:p>
    <w:p w:rsidR="00FF774E" w:rsidRDefault="00FF774E" w:rsidP="00FF774E">
      <w:pPr>
        <w:rPr>
          <w:color w:val="000000"/>
          <w:kern w:val="1"/>
        </w:rPr>
      </w:pPr>
      <w:r>
        <w:rPr>
          <w:color w:val="000000"/>
          <w:kern w:val="1"/>
        </w:rPr>
        <w:t>Załączone do Dziennika Budowy protokoły i inne dokumenty będą oznaczone kolejnym numerem załącznika i opatrzone datą i podpisem Wykonawcy i Inżyniera.</w:t>
      </w:r>
    </w:p>
    <w:p w:rsidR="00FF774E" w:rsidRDefault="00FF774E" w:rsidP="00FF774E">
      <w:pPr>
        <w:rPr>
          <w:color w:val="000000"/>
          <w:kern w:val="1"/>
        </w:rPr>
      </w:pPr>
      <w:r>
        <w:rPr>
          <w:color w:val="000000"/>
          <w:kern w:val="1"/>
        </w:rPr>
        <w:t>Propozycje, uwagi i wyjaśnienia Wykonawcy, wpisane do Dziennika Budowy będą przedłożone Inżynierowi do ustosunkowania się.</w:t>
      </w:r>
    </w:p>
    <w:p w:rsidR="00FF774E" w:rsidRDefault="00FF774E" w:rsidP="00FF774E">
      <w:pPr>
        <w:rPr>
          <w:color w:val="000000"/>
          <w:kern w:val="1"/>
        </w:rPr>
      </w:pPr>
      <w:r>
        <w:rPr>
          <w:color w:val="000000"/>
          <w:kern w:val="1"/>
        </w:rPr>
        <w:t>Decyzje Inżyniera wpisane do Dziennika Budowy Wykonawca podpisuje z zaznaczeniem ich przyjęcia lub zajęciem stanowiska.</w:t>
      </w:r>
    </w:p>
    <w:p w:rsidR="00FF774E" w:rsidRDefault="00FF774E" w:rsidP="00FF774E">
      <w:pPr>
        <w:rPr>
          <w:b/>
          <w:color w:val="000000"/>
          <w:kern w:val="1"/>
        </w:rPr>
      </w:pPr>
      <w:r>
        <w:rPr>
          <w:b/>
          <w:color w:val="000000"/>
          <w:kern w:val="1"/>
        </w:rPr>
        <w:t>(2) Rejestr Obmiarów</w:t>
      </w:r>
    </w:p>
    <w:p w:rsidR="00FF774E" w:rsidRDefault="00FF774E" w:rsidP="00FF774E">
      <w:r>
        <w:t>Rejestr Obmiarów stanowi dokument pozwalający na rozliczenie faktycznego postępu każdego z elementów Robót. Obmiary wykonanych Robót przeprowadza się w sposób ciągły w jednostkach przyjętych w Kosztorysie i wpisuje do Rejestru Obmiarów.</w:t>
      </w:r>
    </w:p>
    <w:p w:rsidR="00FF774E" w:rsidRDefault="00FF774E" w:rsidP="00FF774E">
      <w:r>
        <w:t>OBMIAR ROBÓT</w:t>
      </w:r>
    </w:p>
    <w:p w:rsidR="00FF774E" w:rsidRDefault="00FF774E" w:rsidP="00FF774E">
      <w:pPr>
        <w:rPr>
          <w:kern w:val="1"/>
        </w:rPr>
      </w:pPr>
      <w:r>
        <w:rPr>
          <w:kern w:val="1"/>
        </w:rPr>
        <w:t>Ogólne zasady obmiaru Robót</w:t>
      </w:r>
    </w:p>
    <w:p w:rsidR="00FF774E" w:rsidRDefault="00FF774E" w:rsidP="00FF774E">
      <w:pPr>
        <w:rPr>
          <w:color w:val="000000"/>
          <w:kern w:val="1"/>
        </w:rPr>
      </w:pPr>
      <w:r>
        <w:rPr>
          <w:color w:val="000000"/>
          <w:kern w:val="1"/>
        </w:rPr>
        <w:t>Obmiar Robót będzie określać faktyczny zakres wykonywanych Robót zgodnie z Dokumentacją Projektową ST, w jednostkach ustalonych w Kosztorysie.</w:t>
      </w:r>
    </w:p>
    <w:p w:rsidR="00FF774E" w:rsidRDefault="00FF774E" w:rsidP="00FF774E">
      <w:pPr>
        <w:rPr>
          <w:color w:val="000000"/>
          <w:kern w:val="1"/>
        </w:rPr>
      </w:pPr>
      <w:r>
        <w:rPr>
          <w:color w:val="000000"/>
          <w:kern w:val="1"/>
        </w:rPr>
        <w:t>Obmiaru Robót dokonuje Wykonawca po pisemnym powiadomieniu Inżyniera o zakresie obmierzanych Robót i terminie obmiaru, co najmniej na 3 dni przed tym terminem.</w:t>
      </w:r>
    </w:p>
    <w:p w:rsidR="00FF774E" w:rsidRDefault="00FF774E" w:rsidP="00FF774E">
      <w:pPr>
        <w:rPr>
          <w:color w:val="000000"/>
          <w:kern w:val="1"/>
        </w:rPr>
      </w:pPr>
      <w:r>
        <w:rPr>
          <w:color w:val="000000"/>
          <w:kern w:val="1"/>
        </w:rPr>
        <w:t>Wyniki obmiaru będą wpisane do Rejestru Obmiarów.</w:t>
      </w:r>
    </w:p>
    <w:p w:rsidR="00FF774E" w:rsidRDefault="00FF774E" w:rsidP="00FF774E">
      <w:pPr>
        <w:rPr>
          <w:color w:val="000000"/>
          <w:kern w:val="1"/>
        </w:rPr>
      </w:pPr>
      <w:r>
        <w:rPr>
          <w:color w:val="000000"/>
          <w:kern w:val="1"/>
        </w:rPr>
        <w:t>Jakikolwiek błąd lub przeoczenie (opuszczenie) w ilościach podanych w Przedmiarze Robót / Wykazie Cen lub gdzie indziej w Specyfikacjach Technicznych nie zwalnia Wykonawcy od obowiązku ukończenia wszystkich Robót. Błędne dane zostaną poprawione wg instrukcji Inżyniera na piśmie.</w:t>
      </w:r>
    </w:p>
    <w:p w:rsidR="00FF774E" w:rsidRDefault="00FF774E" w:rsidP="00FF774E">
      <w:pPr>
        <w:rPr>
          <w:color w:val="000000"/>
          <w:kern w:val="1"/>
        </w:rPr>
      </w:pPr>
      <w:r>
        <w:rPr>
          <w:color w:val="000000"/>
          <w:kern w:val="1"/>
        </w:rPr>
        <w:lastRenderedPageBreak/>
        <w:t>Obmiar gotowych Robót będzie przeprowadzony z częstością wymaganą do celu miesięcznej płatności na rzecz Wykonawcy lub w innym czasie określonym w Kontrakcie lub oczekiwanym przez Wykonawcę i Inżyniera .</w:t>
      </w:r>
    </w:p>
    <w:p w:rsidR="00FF774E" w:rsidRDefault="00FF774E" w:rsidP="00FF774E">
      <w:pPr>
        <w:rPr>
          <w:kern w:val="1"/>
        </w:rPr>
      </w:pPr>
      <w:r>
        <w:rPr>
          <w:kern w:val="1"/>
        </w:rPr>
        <w:t>Zasady określania ilości Robót i materiałów</w:t>
      </w:r>
    </w:p>
    <w:p w:rsidR="00FF774E" w:rsidRDefault="00FF774E" w:rsidP="00FF774E">
      <w:pPr>
        <w:rPr>
          <w:color w:val="000000"/>
          <w:kern w:val="1"/>
        </w:rPr>
      </w:pPr>
      <w:r>
        <w:rPr>
          <w:color w:val="000000"/>
          <w:kern w:val="1"/>
        </w:rPr>
        <w:t>Długości i odległości pomiędzy wyszczególnionymi punktami skrajnymi będą obmierzone poziomo wzdłuż linii osiowej.</w:t>
      </w:r>
    </w:p>
    <w:p w:rsidR="00FF774E" w:rsidRDefault="00FF774E" w:rsidP="00FF774E">
      <w:pPr>
        <w:rPr>
          <w:color w:val="000000"/>
          <w:kern w:val="1"/>
        </w:rPr>
      </w:pPr>
      <w:r>
        <w:rPr>
          <w:color w:val="000000"/>
          <w:kern w:val="1"/>
        </w:rPr>
        <w:t>Jeśli Specyfikacje Techniczne właściwe dla danych Robót nie wymagają tego inaczej, objętości będą wyliczone w m</w:t>
      </w:r>
      <w:r>
        <w:rPr>
          <w:color w:val="000000"/>
          <w:kern w:val="1"/>
          <w:vertAlign w:val="superscript"/>
        </w:rPr>
        <w:t>3</w:t>
      </w:r>
      <w:r>
        <w:rPr>
          <w:color w:val="000000"/>
          <w:kern w:val="1"/>
        </w:rPr>
        <w:t xml:space="preserve"> jako długość pomnożona przez średni przekrój.</w:t>
      </w:r>
    </w:p>
    <w:p w:rsidR="00FF774E" w:rsidRDefault="00FF774E" w:rsidP="00FF774E">
      <w:pPr>
        <w:rPr>
          <w:color w:val="000000"/>
          <w:kern w:val="1"/>
        </w:rPr>
      </w:pPr>
      <w:r>
        <w:rPr>
          <w:color w:val="000000"/>
          <w:kern w:val="1"/>
        </w:rPr>
        <w:t>Ilości, które mają być obmierzone wagowo, będą ważone w tonach lub kilogramach zgodnie z wymaganiami Specyfikacji Technicznych.</w:t>
      </w:r>
    </w:p>
    <w:p w:rsidR="00FF774E" w:rsidRDefault="00FF774E" w:rsidP="00FF774E"/>
    <w:p w:rsidR="00FF774E" w:rsidRDefault="00FF774E" w:rsidP="00FF774E">
      <w:r>
        <w:t>ODBIÓR ROBÓT</w:t>
      </w:r>
    </w:p>
    <w:p w:rsidR="00FF774E" w:rsidRDefault="00FF774E" w:rsidP="00FF774E">
      <w:pPr>
        <w:rPr>
          <w:color w:val="000000"/>
          <w:kern w:val="1"/>
        </w:rPr>
      </w:pPr>
      <w:r>
        <w:rPr>
          <w:color w:val="000000"/>
          <w:kern w:val="1"/>
        </w:rPr>
        <w:t>W zależności od ustaleń odpowiednich ST, Roboty podlegają następującym etapom odbioru:</w:t>
      </w:r>
    </w:p>
    <w:p w:rsidR="00FF774E" w:rsidRDefault="00FF774E" w:rsidP="00FF774E">
      <w:pPr>
        <w:rPr>
          <w:color w:val="000000"/>
          <w:kern w:val="1"/>
        </w:rPr>
      </w:pPr>
      <w:r>
        <w:rPr>
          <w:color w:val="000000"/>
          <w:kern w:val="1"/>
        </w:rPr>
        <w:t>a) odbiorowi Robót zanikających i ulegających zakryciu,</w:t>
      </w:r>
    </w:p>
    <w:p w:rsidR="00FF774E" w:rsidRDefault="00FF774E" w:rsidP="00FF774E">
      <w:pPr>
        <w:rPr>
          <w:color w:val="000000"/>
          <w:kern w:val="1"/>
        </w:rPr>
      </w:pPr>
      <w:r>
        <w:rPr>
          <w:color w:val="000000"/>
          <w:kern w:val="1"/>
        </w:rPr>
        <w:t>b) odbiorowi ostatecznemu,</w:t>
      </w:r>
    </w:p>
    <w:p w:rsidR="00FF774E" w:rsidRDefault="00FF774E" w:rsidP="00FF774E">
      <w:pPr>
        <w:rPr>
          <w:color w:val="000000"/>
          <w:kern w:val="1"/>
        </w:rPr>
      </w:pPr>
      <w:r>
        <w:rPr>
          <w:color w:val="000000"/>
          <w:kern w:val="1"/>
        </w:rPr>
        <w:t>c) odbiorowi pogwarancyjnemu.</w:t>
      </w:r>
    </w:p>
    <w:p w:rsidR="00FF774E" w:rsidRDefault="00FF774E" w:rsidP="00FF774E">
      <w:pPr>
        <w:rPr>
          <w:kern w:val="1"/>
        </w:rPr>
      </w:pPr>
      <w:r>
        <w:rPr>
          <w:kern w:val="1"/>
        </w:rPr>
        <w:t>Odbiór Robót zanikających i ulegających zakryciu</w:t>
      </w:r>
    </w:p>
    <w:p w:rsidR="00FF774E" w:rsidRDefault="00FF774E" w:rsidP="00FF774E">
      <w:pPr>
        <w:rPr>
          <w:color w:val="000000"/>
          <w:kern w:val="1"/>
        </w:rPr>
      </w:pPr>
      <w:r>
        <w:rPr>
          <w:color w:val="000000"/>
          <w:kern w:val="1"/>
        </w:rPr>
        <w:t>Odbiór Robót zanikających i ulegających zakryciu polega na finalnej ocenie ilości i jakości wykonywanych Robót, które w dalszym procesie realizacji ulegną zakryciu.</w:t>
      </w:r>
    </w:p>
    <w:p w:rsidR="00FF774E" w:rsidRDefault="00FF774E" w:rsidP="00FF774E">
      <w:pPr>
        <w:rPr>
          <w:color w:val="000000"/>
          <w:kern w:val="1"/>
        </w:rPr>
      </w:pPr>
      <w:r>
        <w:rPr>
          <w:color w:val="000000"/>
          <w:kern w:val="1"/>
        </w:rPr>
        <w:t>Odbiór Robót zanikających i ulegających zakryciu będzie dokonany w czasie umożliwiającym wykonanie ewentualnych korekt i poprawek bez hamowania ogólnego postępu Robót.</w:t>
      </w:r>
    </w:p>
    <w:p w:rsidR="00FF774E" w:rsidRDefault="00FF774E" w:rsidP="00FF774E">
      <w:pPr>
        <w:rPr>
          <w:color w:val="000000"/>
          <w:kern w:val="1"/>
        </w:rPr>
      </w:pPr>
      <w:r>
        <w:rPr>
          <w:color w:val="000000"/>
          <w:kern w:val="1"/>
        </w:rPr>
        <w:t>Odbioru Robót dokonuje Inżynier.</w:t>
      </w:r>
    </w:p>
    <w:p w:rsidR="00FF774E" w:rsidRDefault="00FF774E" w:rsidP="00FF774E">
      <w:pPr>
        <w:rPr>
          <w:color w:val="000000"/>
          <w:kern w:val="1"/>
        </w:rPr>
      </w:pPr>
      <w:r>
        <w:rPr>
          <w:color w:val="000000"/>
          <w:kern w:val="1"/>
        </w:rP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FF774E" w:rsidRDefault="00FF774E" w:rsidP="00FF774E">
      <w:pPr>
        <w:rPr>
          <w:color w:val="000000"/>
          <w:kern w:val="1"/>
        </w:rPr>
      </w:pPr>
      <w:r>
        <w:rPr>
          <w:color w:val="000000"/>
          <w:kern w:val="1"/>
        </w:rPr>
        <w:t>Jakość i ilość Robót ulegających zakryciu ocenia Inżynier na podstawie dokumentów zawierających komplet wyników badań laboratoryjnych i w oparciu o przeprowadzone pomiary, w konfrontacji z Dokumentacją Projektową, ST i uprzednimi ustaleniami.</w:t>
      </w:r>
    </w:p>
    <w:p w:rsidR="00FF774E" w:rsidRDefault="00FF774E" w:rsidP="00FF774E">
      <w:pPr>
        <w:rPr>
          <w:kern w:val="1"/>
        </w:rPr>
      </w:pPr>
      <w:r>
        <w:rPr>
          <w:kern w:val="1"/>
        </w:rPr>
        <w:t>Odbiór ostateczny Robót</w:t>
      </w:r>
    </w:p>
    <w:p w:rsidR="00FF774E" w:rsidRDefault="00FF774E" w:rsidP="00FF774E">
      <w:pPr>
        <w:rPr>
          <w:color w:val="000000"/>
          <w:kern w:val="1"/>
        </w:rPr>
      </w:pPr>
      <w:r>
        <w:rPr>
          <w:color w:val="000000"/>
          <w:kern w:val="1"/>
        </w:rPr>
        <w:t>Odbiór ostateczny polega na finalnej ocenie rzeczywistego wykonania Robót w odniesieniu do ich ilości, jakości i wartości.</w:t>
      </w:r>
    </w:p>
    <w:p w:rsidR="00FF774E" w:rsidRDefault="00FF774E" w:rsidP="00FF774E">
      <w:pPr>
        <w:rPr>
          <w:color w:val="000000"/>
          <w:kern w:val="1"/>
        </w:rPr>
      </w:pPr>
      <w:r>
        <w:rPr>
          <w:color w:val="000000"/>
          <w:kern w:val="1"/>
        </w:rPr>
        <w:t>Całkowite zakończenie Robót oraz gotowość do odbioru ostatecznego będzie stwierdzona przez Wykonawcę wpisem do Dziennika Budowy z bezzwłocznym powiadomieniem na piśmie o tym fakcie Inżyniera.</w:t>
      </w:r>
    </w:p>
    <w:p w:rsidR="00FF774E" w:rsidRDefault="00FF774E" w:rsidP="00FF774E">
      <w:r>
        <w:lastRenderedPageBreak/>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Kontraktowych.</w:t>
      </w:r>
    </w:p>
    <w:p w:rsidR="00FF774E" w:rsidRDefault="00FF774E" w:rsidP="00FF774E">
      <w:pPr>
        <w:rPr>
          <w:kern w:val="1"/>
        </w:rPr>
      </w:pPr>
      <w:r>
        <w:rPr>
          <w:kern w:val="1"/>
        </w:rPr>
        <w:t>Dokumenty do odbioru ostatecznego</w:t>
      </w:r>
    </w:p>
    <w:p w:rsidR="00FF774E" w:rsidRDefault="00FF774E" w:rsidP="00FF774E">
      <w:pPr>
        <w:rPr>
          <w:color w:val="000000"/>
          <w:kern w:val="1"/>
        </w:rPr>
      </w:pPr>
      <w:r>
        <w:rPr>
          <w:color w:val="000000"/>
          <w:kern w:val="1"/>
        </w:rPr>
        <w:t>Podstawowym dokumentem do dokonania odbioru ostatecznego Robót jest protokół odbioru ostatecznego Robót sporządzony wg wzoru ustalonego przez Zamawiającego.</w:t>
      </w:r>
    </w:p>
    <w:p w:rsidR="00FF774E" w:rsidRDefault="00FF774E" w:rsidP="00FF774E">
      <w:pPr>
        <w:rPr>
          <w:color w:val="000000"/>
          <w:kern w:val="1"/>
        </w:rPr>
      </w:pPr>
      <w:r>
        <w:rPr>
          <w:color w:val="000000"/>
          <w:kern w:val="1"/>
        </w:rPr>
        <w:t>Do odbioru ostatecznego Wykonawca jest zobowiązany przygotować następujące dokumenty:</w:t>
      </w:r>
    </w:p>
    <w:p w:rsidR="00FF774E" w:rsidRDefault="00FF774E" w:rsidP="00FF774E">
      <w:pPr>
        <w:rPr>
          <w:color w:val="000000"/>
          <w:kern w:val="1"/>
        </w:rPr>
      </w:pPr>
      <w:r>
        <w:rPr>
          <w:color w:val="000000"/>
          <w:kern w:val="1"/>
        </w:rPr>
        <w:t>1. Dokumentację Projektową podstawową z naniesionymi zmianami oraz dodatkową, jeśli została sporządzona w trakcie realizacji Kontraktu.</w:t>
      </w:r>
    </w:p>
    <w:p w:rsidR="00FF774E" w:rsidRDefault="00FF774E" w:rsidP="00FF774E">
      <w:pPr>
        <w:rPr>
          <w:color w:val="000000"/>
          <w:kern w:val="1"/>
        </w:rPr>
      </w:pPr>
      <w:r>
        <w:rPr>
          <w:color w:val="000000"/>
          <w:kern w:val="1"/>
        </w:rPr>
        <w:t>2. Specyfikacje Techniczne (podstawowe z Kontraktu i ew. uzupełniające lub zamienne).</w:t>
      </w:r>
    </w:p>
    <w:p w:rsidR="00FF774E" w:rsidRDefault="00FF774E" w:rsidP="00FF774E">
      <w:pPr>
        <w:rPr>
          <w:color w:val="000000"/>
          <w:kern w:val="1"/>
        </w:rPr>
      </w:pPr>
      <w:r>
        <w:rPr>
          <w:color w:val="000000"/>
          <w:kern w:val="1"/>
        </w:rPr>
        <w:t>3. Recepty i ustalenia technologiczne.</w:t>
      </w:r>
    </w:p>
    <w:p w:rsidR="00FF774E" w:rsidRDefault="00FF774E" w:rsidP="00FF774E">
      <w:pPr>
        <w:rPr>
          <w:color w:val="000000"/>
          <w:kern w:val="1"/>
        </w:rPr>
      </w:pPr>
      <w:r>
        <w:rPr>
          <w:color w:val="000000"/>
          <w:kern w:val="1"/>
        </w:rPr>
        <w:t>4. Dzienniki Budowy i Rejestry Obmiarów (oryginały).</w:t>
      </w:r>
    </w:p>
    <w:p w:rsidR="00FF774E" w:rsidRDefault="00FF774E" w:rsidP="00FF774E">
      <w:pPr>
        <w:rPr>
          <w:color w:val="000000"/>
          <w:kern w:val="1"/>
        </w:rPr>
      </w:pPr>
      <w:r>
        <w:rPr>
          <w:color w:val="000000"/>
          <w:kern w:val="1"/>
        </w:rPr>
        <w:t>5. Wyniki pomiarów kontrolnych oraz badań i oznaczeń laboratoryjnych, zgodnie z ST i ew. PZJ.</w:t>
      </w:r>
    </w:p>
    <w:p w:rsidR="00FF774E" w:rsidRDefault="00FF774E" w:rsidP="00FF774E">
      <w:pPr>
        <w:rPr>
          <w:color w:val="000000"/>
          <w:kern w:val="1"/>
        </w:rPr>
      </w:pPr>
      <w:r>
        <w:rPr>
          <w:color w:val="000000"/>
          <w:kern w:val="1"/>
        </w:rPr>
        <w:t>6. Deklaracje zgodności lub certyfikaty zgodności wbudowanych materiałów zgodnie z ST i ew. PZJ.</w:t>
      </w:r>
    </w:p>
    <w:p w:rsidR="00FF774E" w:rsidRDefault="00FF774E" w:rsidP="00FF774E">
      <w:pPr>
        <w:rPr>
          <w:color w:val="000000"/>
          <w:kern w:val="1"/>
        </w:rPr>
      </w:pPr>
      <w:r>
        <w:rPr>
          <w:color w:val="000000"/>
          <w:kern w:val="1"/>
        </w:rPr>
        <w:t>7. Opinię technologiczną sporządzoną na podstawie wszystkich wyników badań i pomiarów załączonych do dokumentów odbioru, wykonanych zgodnie z ST i PZJ.</w:t>
      </w:r>
    </w:p>
    <w:p w:rsidR="00FF774E" w:rsidRDefault="00FF774E" w:rsidP="00FF774E">
      <w:pPr>
        <w:rPr>
          <w:color w:val="000000"/>
          <w:kern w:val="1"/>
        </w:rPr>
      </w:pPr>
      <w:r>
        <w:rPr>
          <w:color w:val="000000"/>
          <w:kern w:val="1"/>
        </w:rPr>
        <w:t>8. Rysunki (dokumentacje) na wykonanie robót towarzyszących (np. na przełożenie linii telefonicznej, energetycznej, gazowej, oświetlenia itp.) oraz protokoły odbioru i przekazania tych robót właścicielom urządzeń.</w:t>
      </w:r>
    </w:p>
    <w:p w:rsidR="00FF774E" w:rsidRDefault="00FF774E" w:rsidP="00FF774E">
      <w:pPr>
        <w:rPr>
          <w:color w:val="000000"/>
          <w:kern w:val="1"/>
        </w:rPr>
      </w:pPr>
      <w:r>
        <w:rPr>
          <w:color w:val="000000"/>
          <w:kern w:val="1"/>
        </w:rPr>
        <w:t>9. Geodezyjną inwentaryzację powykonawczą Robót i sieci uzbrojenia terenu.</w:t>
      </w:r>
    </w:p>
    <w:p w:rsidR="00FF774E" w:rsidRDefault="00FF774E" w:rsidP="00FF774E">
      <w:pPr>
        <w:rPr>
          <w:color w:val="000000"/>
          <w:kern w:val="1"/>
        </w:rPr>
      </w:pPr>
      <w:r>
        <w:rPr>
          <w:color w:val="000000"/>
          <w:kern w:val="1"/>
        </w:rPr>
        <w:t>10. Kopię mapy zasadniczej powstałej w wyniku geodezyjnej inwentaryzacji powykonawczej.</w:t>
      </w:r>
    </w:p>
    <w:p w:rsidR="00FF774E" w:rsidRDefault="00FF774E" w:rsidP="00FF774E">
      <w:r>
        <w:t>W przypadku, gdy wg komisji, Roboty pod względem przygotowania dokumentacyjnego nie będą gotowe do odbioru ostatecznego, komisja w porozumieniu z Wykonawcą wyznaczy ponowny termin odbioru ostatecznego Robót.</w:t>
      </w:r>
    </w:p>
    <w:p w:rsidR="00FF774E" w:rsidRDefault="00FF774E" w:rsidP="00FF774E">
      <w:pPr>
        <w:rPr>
          <w:color w:val="000000"/>
          <w:kern w:val="1"/>
        </w:rPr>
      </w:pPr>
      <w:r>
        <w:rPr>
          <w:color w:val="000000"/>
          <w:kern w:val="1"/>
        </w:rPr>
        <w:t>Wszystkie zarządzone przez komisję Roboty poprawkowe lub uzupełniające będą zestawione wg wzoru ustalonego przez Zamawiającego.</w:t>
      </w:r>
    </w:p>
    <w:p w:rsidR="00FF774E" w:rsidRDefault="00FF774E" w:rsidP="00FF774E">
      <w:pPr>
        <w:rPr>
          <w:color w:val="000000"/>
          <w:kern w:val="1"/>
        </w:rPr>
      </w:pPr>
      <w:r>
        <w:rPr>
          <w:color w:val="000000"/>
          <w:kern w:val="1"/>
        </w:rPr>
        <w:t>Termin wykonania Robót poprawkowych i Robót uzupełniających wyznaczy komisja.</w:t>
      </w:r>
    </w:p>
    <w:p w:rsidR="00FF774E" w:rsidRDefault="00FF774E" w:rsidP="00FF774E">
      <w:pPr>
        <w:rPr>
          <w:kern w:val="1"/>
        </w:rPr>
      </w:pPr>
      <w:r>
        <w:rPr>
          <w:kern w:val="1"/>
        </w:rPr>
        <w:t>Odbiór pogwarancyjny</w:t>
      </w:r>
    </w:p>
    <w:p w:rsidR="00FF774E" w:rsidRDefault="00FF774E" w:rsidP="00FF774E">
      <w:pPr>
        <w:rPr>
          <w:color w:val="000000"/>
          <w:kern w:val="1"/>
        </w:rPr>
      </w:pPr>
      <w:r>
        <w:rPr>
          <w:color w:val="000000"/>
          <w:kern w:val="1"/>
        </w:rPr>
        <w:t>Odbiór pogwarancyjny polega na ocenie wykonanych Robót związanych z usunięciem wad stwierdzonych przy odbiorze ostatecznym i zaistniałych w okresie gwarancyjnym.</w:t>
      </w:r>
    </w:p>
    <w:p w:rsidR="00FF774E" w:rsidRDefault="00FF774E" w:rsidP="00FF774E">
      <w:r>
        <w:t>Odbiór pogwarancyjny będzie dokonany na podstawie oceny wizualnej obiektu z uwzględnieniem zasad opisanych w punkcie 8.3. „Odbiór ostateczny Robót".</w:t>
      </w:r>
    </w:p>
    <w:p w:rsidR="00FF774E" w:rsidRDefault="00FF774E" w:rsidP="00FF774E">
      <w:r>
        <w:lastRenderedPageBreak/>
        <w:t>PODSTAWA PŁATNOŚCI</w:t>
      </w:r>
    </w:p>
    <w:p w:rsidR="00FF774E" w:rsidRDefault="00FF774E" w:rsidP="00FF774E">
      <w:pPr>
        <w:rPr>
          <w:kern w:val="1"/>
        </w:rPr>
      </w:pPr>
      <w:r>
        <w:rPr>
          <w:kern w:val="1"/>
        </w:rPr>
        <w:t>Ustalenia Ogólne</w:t>
      </w:r>
    </w:p>
    <w:p w:rsidR="00FF774E" w:rsidRDefault="00FF774E" w:rsidP="00FF774E">
      <w:pPr>
        <w:rPr>
          <w:color w:val="000000"/>
          <w:kern w:val="1"/>
        </w:rPr>
      </w:pPr>
      <w:r>
        <w:rPr>
          <w:color w:val="000000"/>
          <w:kern w:val="1"/>
        </w:rPr>
        <w:t>Podstawą płatności jest cena jednostkowa skalkulowana przez Wykonawcę za jednostkę obmiarową ustaloną dla danej pozycji Kosztorysu.</w:t>
      </w:r>
    </w:p>
    <w:p w:rsidR="00FF774E" w:rsidRDefault="00FF774E" w:rsidP="00FF774E">
      <w:r>
        <w:t>PRZEPISY ZWIĄZANE</w:t>
      </w:r>
    </w:p>
    <w:p w:rsidR="00FF774E" w:rsidRDefault="00FF774E" w:rsidP="00FF774E">
      <w:pPr>
        <w:rPr>
          <w:color w:val="000000"/>
          <w:kern w:val="1"/>
        </w:rPr>
      </w:pPr>
      <w:r>
        <w:rPr>
          <w:color w:val="000000"/>
          <w:kern w:val="1"/>
        </w:rPr>
        <w:t>[1]</w:t>
      </w:r>
      <w:r>
        <w:rPr>
          <w:color w:val="000000"/>
          <w:kern w:val="1"/>
        </w:rPr>
        <w:tab/>
        <w:t>Ustawa z dnia 7 lipca 1994 - Prawo budowlane (</w:t>
      </w:r>
      <w:proofErr w:type="spellStart"/>
      <w:r>
        <w:rPr>
          <w:color w:val="000000"/>
          <w:kern w:val="1"/>
        </w:rPr>
        <w:t>Dz.U</w:t>
      </w:r>
      <w:proofErr w:type="spellEnd"/>
      <w:r>
        <w:rPr>
          <w:color w:val="000000"/>
          <w:kern w:val="1"/>
        </w:rPr>
        <w:t xml:space="preserve"> Nr 106 z 2000 </w:t>
      </w:r>
      <w:proofErr w:type="spellStart"/>
      <w:r>
        <w:rPr>
          <w:color w:val="000000"/>
          <w:kern w:val="1"/>
        </w:rPr>
        <w:t>r</w:t>
      </w:r>
      <w:proofErr w:type="spellEnd"/>
      <w:r>
        <w:rPr>
          <w:color w:val="000000"/>
          <w:kern w:val="1"/>
        </w:rPr>
        <w:t xml:space="preserve">, poz. 1126, z </w:t>
      </w:r>
      <w:proofErr w:type="spellStart"/>
      <w:r>
        <w:rPr>
          <w:color w:val="000000"/>
          <w:kern w:val="1"/>
        </w:rPr>
        <w:t>póżn.zm</w:t>
      </w:r>
      <w:proofErr w:type="spellEnd"/>
      <w:r>
        <w:rPr>
          <w:color w:val="000000"/>
          <w:kern w:val="1"/>
        </w:rPr>
        <w:t>.).</w:t>
      </w:r>
    </w:p>
    <w:p w:rsidR="00FF774E" w:rsidRDefault="00FF774E" w:rsidP="00FF774E">
      <w:pPr>
        <w:rPr>
          <w:color w:val="000000"/>
          <w:kern w:val="1"/>
        </w:rPr>
      </w:pPr>
      <w:r>
        <w:rPr>
          <w:color w:val="000000"/>
          <w:kern w:val="1"/>
        </w:rPr>
        <w:t>[2]</w:t>
      </w:r>
      <w:r>
        <w:rPr>
          <w:color w:val="000000"/>
          <w:kern w:val="1"/>
        </w:rPr>
        <w:tab/>
        <w:t xml:space="preserve">Rozporządzenie </w:t>
      </w:r>
      <w:proofErr w:type="spellStart"/>
      <w:r>
        <w:rPr>
          <w:color w:val="000000"/>
          <w:kern w:val="1"/>
        </w:rPr>
        <w:t>MGPiB</w:t>
      </w:r>
      <w:proofErr w:type="spellEnd"/>
      <w:r>
        <w:rPr>
          <w:color w:val="000000"/>
          <w:kern w:val="1"/>
        </w:rPr>
        <w:t xml:space="preserve"> z 19.12.1994r (</w:t>
      </w:r>
      <w:proofErr w:type="spellStart"/>
      <w:r>
        <w:rPr>
          <w:color w:val="000000"/>
          <w:kern w:val="1"/>
        </w:rPr>
        <w:t>Dz.U</w:t>
      </w:r>
      <w:proofErr w:type="spellEnd"/>
      <w:r>
        <w:rPr>
          <w:color w:val="000000"/>
          <w:kern w:val="1"/>
        </w:rPr>
        <w:t xml:space="preserve"> Nr 10)</w:t>
      </w:r>
    </w:p>
    <w:p w:rsidR="00FF774E" w:rsidRDefault="00FF774E" w:rsidP="00FF774E">
      <w:pPr>
        <w:rPr>
          <w:color w:val="000000"/>
          <w:kern w:val="1"/>
        </w:rPr>
      </w:pPr>
      <w:r>
        <w:rPr>
          <w:color w:val="000000"/>
          <w:kern w:val="1"/>
        </w:rPr>
        <w:t xml:space="preserve">[3]Rozporządzenie </w:t>
      </w:r>
      <w:proofErr w:type="spellStart"/>
      <w:r>
        <w:rPr>
          <w:color w:val="000000"/>
          <w:kern w:val="1"/>
        </w:rPr>
        <w:t>MGPiB</w:t>
      </w:r>
      <w:proofErr w:type="spellEnd"/>
      <w:r>
        <w:rPr>
          <w:color w:val="000000"/>
          <w:kern w:val="1"/>
        </w:rPr>
        <w:t xml:space="preserve"> z 21.02.1995r (</w:t>
      </w:r>
      <w:proofErr w:type="spellStart"/>
      <w:r>
        <w:rPr>
          <w:color w:val="000000"/>
          <w:kern w:val="1"/>
        </w:rPr>
        <w:t>Dz.U</w:t>
      </w:r>
      <w:proofErr w:type="spellEnd"/>
      <w:r>
        <w:rPr>
          <w:color w:val="000000"/>
          <w:kern w:val="1"/>
        </w:rPr>
        <w:t xml:space="preserve"> Nr 25, póz. 133 z dnia 13 marca 1995r). </w:t>
      </w:r>
    </w:p>
    <w:p w:rsidR="00FF774E" w:rsidRDefault="00FF774E" w:rsidP="00FF774E">
      <w:pPr>
        <w:rPr>
          <w:color w:val="000000"/>
          <w:kern w:val="1"/>
        </w:rPr>
      </w:pPr>
      <w:r>
        <w:rPr>
          <w:color w:val="000000"/>
          <w:kern w:val="1"/>
        </w:rPr>
        <w:t>[4] Ustawa z dnia 17 maja 1989 roku - Prawo geodezyjne i kartograficzne (Dz. U. Nr 30, poz. 163 z późniejszymi zmianami).</w:t>
      </w:r>
    </w:p>
    <w:p w:rsidR="002C07DA" w:rsidRDefault="002C07DA" w:rsidP="00FF774E">
      <w:pPr>
        <w:rPr>
          <w:color w:val="000000"/>
          <w:kern w:val="1"/>
        </w:rPr>
      </w:pPr>
    </w:p>
    <w:p w:rsidR="002C07DA" w:rsidRPr="0000762D" w:rsidRDefault="002C07DA" w:rsidP="002C07DA">
      <w:pPr>
        <w:pStyle w:val="Nagwek3"/>
        <w:rPr>
          <w:szCs w:val="24"/>
        </w:rPr>
      </w:pPr>
      <w:r>
        <w:rPr>
          <w:szCs w:val="24"/>
        </w:rPr>
        <w:t xml:space="preserve"> O SST 0.1</w:t>
      </w:r>
      <w:r w:rsidRPr="0000762D">
        <w:rPr>
          <w:szCs w:val="24"/>
        </w:rPr>
        <w:t>. WYZNACZENIE TRASY I PUNKTÓW  WYSOKOŚCIOWYCH</w:t>
      </w:r>
      <w:r>
        <w:rPr>
          <w:szCs w:val="24"/>
        </w:rPr>
        <w:t xml:space="preserve"> , ROBOTY ZIEMNE </w:t>
      </w:r>
    </w:p>
    <w:p w:rsidR="002C07DA" w:rsidRPr="0000762D" w:rsidRDefault="002C07DA" w:rsidP="002C07DA">
      <w:pPr>
        <w:rPr>
          <w:b/>
          <w:sz w:val="24"/>
          <w:szCs w:val="24"/>
        </w:rPr>
      </w:pPr>
      <w:r w:rsidRPr="0000762D">
        <w:rPr>
          <w:b/>
          <w:sz w:val="24"/>
          <w:szCs w:val="24"/>
        </w:rPr>
        <w:t>1. WSTĘP</w:t>
      </w:r>
    </w:p>
    <w:p w:rsidR="002C07DA" w:rsidRPr="0000762D" w:rsidRDefault="002C07DA" w:rsidP="002C07DA">
      <w:pPr>
        <w:rPr>
          <w:sz w:val="24"/>
          <w:szCs w:val="24"/>
        </w:rPr>
      </w:pPr>
      <w:r w:rsidRPr="0000762D">
        <w:rPr>
          <w:sz w:val="24"/>
          <w:szCs w:val="24"/>
        </w:rPr>
        <w:t>1.1. Przedmiot ST</w:t>
      </w:r>
    </w:p>
    <w:p w:rsidR="002C07DA" w:rsidRPr="0000762D" w:rsidRDefault="002C07DA" w:rsidP="002C07DA">
      <w:pPr>
        <w:rPr>
          <w:sz w:val="24"/>
          <w:szCs w:val="24"/>
        </w:rPr>
      </w:pPr>
      <w:r w:rsidRPr="0000762D">
        <w:rPr>
          <w:sz w:val="24"/>
          <w:szCs w:val="24"/>
        </w:rPr>
        <w:t xml:space="preserve">Przedmiotem niniejszej szczegółowej specyfikacji technicznej (ST) są wymagania dotyczące wykonania i odbioru robót związanych z wyznaczeniem trasy i jej punktów wysokościowych. </w:t>
      </w:r>
    </w:p>
    <w:p w:rsidR="002C07DA" w:rsidRPr="0000762D" w:rsidRDefault="002C07DA" w:rsidP="002C07DA">
      <w:pPr>
        <w:rPr>
          <w:sz w:val="24"/>
          <w:szCs w:val="24"/>
        </w:rPr>
      </w:pPr>
      <w:r w:rsidRPr="0000762D">
        <w:rPr>
          <w:sz w:val="24"/>
          <w:szCs w:val="24"/>
        </w:rPr>
        <w:t>1.2. Zakres stosowania ST</w:t>
      </w:r>
    </w:p>
    <w:p w:rsidR="002C07DA" w:rsidRPr="0000762D" w:rsidRDefault="002C07DA" w:rsidP="002C07DA">
      <w:pPr>
        <w:rPr>
          <w:sz w:val="24"/>
          <w:szCs w:val="24"/>
        </w:rPr>
      </w:pPr>
      <w:r w:rsidRPr="0000762D">
        <w:rPr>
          <w:sz w:val="24"/>
          <w:szCs w:val="24"/>
        </w:rPr>
        <w:t>Szczegółowa specyfikacja techniczna jest stosowana jako dokument przetargowy i kontraktowy przy zlecaniu i realizacji robót wymienionych w pkt.1.1.</w:t>
      </w:r>
    </w:p>
    <w:p w:rsidR="002C07DA" w:rsidRPr="0000762D" w:rsidRDefault="002C07DA" w:rsidP="002C07DA">
      <w:pPr>
        <w:rPr>
          <w:sz w:val="24"/>
          <w:szCs w:val="24"/>
        </w:rPr>
      </w:pPr>
      <w:r w:rsidRPr="0000762D">
        <w:rPr>
          <w:sz w:val="24"/>
          <w:szCs w:val="24"/>
        </w:rPr>
        <w:t>1.3. Zakres robót objętych ST</w:t>
      </w:r>
    </w:p>
    <w:p w:rsidR="002C07DA" w:rsidRPr="0000762D" w:rsidRDefault="002C07DA" w:rsidP="002C07DA">
      <w:pPr>
        <w:rPr>
          <w:sz w:val="24"/>
          <w:szCs w:val="24"/>
        </w:rPr>
      </w:pPr>
      <w:r w:rsidRPr="0000762D">
        <w:rPr>
          <w:sz w:val="24"/>
          <w:szCs w:val="24"/>
        </w:rPr>
        <w:t xml:space="preserve">Ustalenia zawarte w niniejszej specyfikacji dotyczą zasad prowadzenia robót związanych z wszystkimi czynnościami umożliwiającymi i mającymi na celu odtworzenie trasy w terenie równinnym. </w:t>
      </w:r>
    </w:p>
    <w:p w:rsidR="002C07DA" w:rsidRPr="0000762D" w:rsidRDefault="002C07DA" w:rsidP="002C07DA">
      <w:pPr>
        <w:rPr>
          <w:sz w:val="24"/>
          <w:szCs w:val="24"/>
        </w:rPr>
      </w:pPr>
      <w:r w:rsidRPr="0000762D">
        <w:rPr>
          <w:sz w:val="24"/>
          <w:szCs w:val="24"/>
        </w:rPr>
        <w:t>1.4. Określenia podstawowe</w:t>
      </w:r>
    </w:p>
    <w:p w:rsidR="002C07DA" w:rsidRPr="0000762D" w:rsidRDefault="002C07DA" w:rsidP="002C07DA">
      <w:pPr>
        <w:rPr>
          <w:sz w:val="24"/>
          <w:szCs w:val="24"/>
        </w:rPr>
      </w:pPr>
      <w:r w:rsidRPr="0000762D">
        <w:rPr>
          <w:b/>
          <w:sz w:val="24"/>
          <w:szCs w:val="24"/>
        </w:rPr>
        <w:t>1.4.1. Punkty główne trasy</w:t>
      </w:r>
      <w:r w:rsidRPr="0000762D">
        <w:rPr>
          <w:sz w:val="24"/>
          <w:szCs w:val="24"/>
        </w:rPr>
        <w:t xml:space="preserve"> - punkty załamania osi trasy, punkty kierunkowe oraz początkowy i końcowy punkt trasy.</w:t>
      </w:r>
    </w:p>
    <w:p w:rsidR="002C07DA" w:rsidRPr="0000762D" w:rsidRDefault="002C07DA" w:rsidP="002C07DA">
      <w:pPr>
        <w:rPr>
          <w:sz w:val="24"/>
          <w:szCs w:val="24"/>
        </w:rPr>
      </w:pPr>
      <w:r w:rsidRPr="0000762D">
        <w:rPr>
          <w:b/>
          <w:sz w:val="24"/>
          <w:szCs w:val="24"/>
        </w:rPr>
        <w:t>1.4.2. Pozostałe określenia podstawowe</w:t>
      </w:r>
      <w:r w:rsidRPr="0000762D">
        <w:rPr>
          <w:sz w:val="24"/>
          <w:szCs w:val="24"/>
        </w:rPr>
        <w:t xml:space="preserve"> są zgodne z obowiązującymi, odpowiednimi polskimi normami i z definicjami podanymi w ST 00.00.00 „Wymagania ogólne”.</w:t>
      </w:r>
    </w:p>
    <w:p w:rsidR="002C07DA" w:rsidRPr="0000762D" w:rsidRDefault="002C07DA" w:rsidP="002C07DA">
      <w:pPr>
        <w:rPr>
          <w:sz w:val="24"/>
          <w:szCs w:val="24"/>
        </w:rPr>
      </w:pPr>
      <w:r w:rsidRPr="0000762D">
        <w:rPr>
          <w:sz w:val="24"/>
          <w:szCs w:val="24"/>
        </w:rPr>
        <w:t xml:space="preserve"> 1.5. Ogólne wymagania dotyczące robót</w:t>
      </w:r>
    </w:p>
    <w:p w:rsidR="002C07DA" w:rsidRPr="0000762D" w:rsidRDefault="002C07DA" w:rsidP="002C07DA">
      <w:pPr>
        <w:rPr>
          <w:sz w:val="24"/>
          <w:szCs w:val="24"/>
        </w:rPr>
      </w:pPr>
      <w:r w:rsidRPr="0000762D">
        <w:rPr>
          <w:sz w:val="24"/>
          <w:szCs w:val="24"/>
        </w:rPr>
        <w:t>Wykonawca robót jest odpowiedzialny za jakość ich  wykonania  oraz  za zgodność z dokumentacją projektową, ST i poleceniami Inżyniera. Ogólne wymagania dotyczące  robót podano  w  ST 00.00.00.</w:t>
      </w:r>
    </w:p>
    <w:p w:rsidR="002C07DA" w:rsidRPr="0000762D" w:rsidRDefault="002C07DA" w:rsidP="002C07DA">
      <w:pPr>
        <w:rPr>
          <w:sz w:val="24"/>
          <w:szCs w:val="24"/>
        </w:rPr>
      </w:pPr>
    </w:p>
    <w:p w:rsidR="002C07DA" w:rsidRPr="0000762D" w:rsidRDefault="002C07DA" w:rsidP="002C07DA">
      <w:pPr>
        <w:rPr>
          <w:sz w:val="24"/>
          <w:szCs w:val="24"/>
        </w:rPr>
      </w:pPr>
      <w:r w:rsidRPr="0000762D">
        <w:rPr>
          <w:sz w:val="24"/>
          <w:szCs w:val="24"/>
        </w:rPr>
        <w:t xml:space="preserve">2. MATERIAŁY </w:t>
      </w:r>
    </w:p>
    <w:p w:rsidR="002C07DA" w:rsidRPr="0000762D" w:rsidRDefault="002C07DA" w:rsidP="002C07DA">
      <w:pPr>
        <w:rPr>
          <w:sz w:val="24"/>
          <w:szCs w:val="24"/>
        </w:rPr>
      </w:pPr>
      <w:r w:rsidRPr="0000762D">
        <w:rPr>
          <w:sz w:val="24"/>
          <w:szCs w:val="24"/>
        </w:rPr>
        <w:t>Materiałami potrzebnymi do wykonania robót są:</w:t>
      </w:r>
    </w:p>
    <w:p w:rsidR="002C07DA" w:rsidRPr="0000762D" w:rsidRDefault="002C07DA" w:rsidP="002C07DA">
      <w:pPr>
        <w:rPr>
          <w:sz w:val="24"/>
          <w:szCs w:val="24"/>
        </w:rPr>
      </w:pPr>
      <w:r w:rsidRPr="0000762D">
        <w:rPr>
          <w:sz w:val="24"/>
          <w:szCs w:val="24"/>
        </w:rPr>
        <w:t xml:space="preserve">pale drewniane o średnicy od  15 do 20 cm i długości  od 1,5 do 1,7 m raz paliki o średnicy od 5 do 8 cm i długości około 0,5 m, </w:t>
      </w:r>
    </w:p>
    <w:p w:rsidR="002C07DA" w:rsidRPr="0000762D" w:rsidRDefault="002C07DA" w:rsidP="002C07DA">
      <w:pPr>
        <w:rPr>
          <w:sz w:val="24"/>
          <w:szCs w:val="24"/>
        </w:rPr>
      </w:pPr>
      <w:r w:rsidRPr="0000762D">
        <w:rPr>
          <w:sz w:val="24"/>
          <w:szCs w:val="24"/>
        </w:rPr>
        <w:t>słupki betonowe,</w:t>
      </w:r>
    </w:p>
    <w:p w:rsidR="002C07DA" w:rsidRPr="0000762D" w:rsidRDefault="002C07DA" w:rsidP="002C07DA">
      <w:pPr>
        <w:rPr>
          <w:sz w:val="24"/>
          <w:szCs w:val="24"/>
        </w:rPr>
      </w:pPr>
      <w:r w:rsidRPr="0000762D">
        <w:rPr>
          <w:sz w:val="24"/>
          <w:szCs w:val="24"/>
        </w:rPr>
        <w:t>dla punktów utrwalanych w istniejącej nawierzchni bolce stalowe.</w:t>
      </w:r>
    </w:p>
    <w:p w:rsidR="002C07DA" w:rsidRPr="0000762D" w:rsidRDefault="002C07DA" w:rsidP="002C07DA">
      <w:pPr>
        <w:rPr>
          <w:sz w:val="24"/>
          <w:szCs w:val="24"/>
        </w:rPr>
      </w:pPr>
    </w:p>
    <w:p w:rsidR="002C07DA" w:rsidRPr="0000762D" w:rsidRDefault="002C07DA" w:rsidP="002C07DA">
      <w:pPr>
        <w:rPr>
          <w:sz w:val="24"/>
          <w:szCs w:val="24"/>
        </w:rPr>
      </w:pPr>
      <w:r w:rsidRPr="0000762D">
        <w:rPr>
          <w:sz w:val="24"/>
          <w:szCs w:val="24"/>
        </w:rPr>
        <w:t>3. SPRZĘT</w:t>
      </w:r>
    </w:p>
    <w:p w:rsidR="002C07DA" w:rsidRPr="0000762D" w:rsidRDefault="002C07DA" w:rsidP="002C07DA">
      <w:pPr>
        <w:rPr>
          <w:sz w:val="24"/>
          <w:szCs w:val="24"/>
        </w:rPr>
      </w:pPr>
      <w:r w:rsidRPr="0000762D">
        <w:rPr>
          <w:sz w:val="24"/>
          <w:szCs w:val="24"/>
        </w:rPr>
        <w:t>3.1. Ogólne wymagania dotyczące sprzętu</w:t>
      </w:r>
    </w:p>
    <w:p w:rsidR="002C07DA" w:rsidRPr="0000762D" w:rsidRDefault="002C07DA" w:rsidP="002C07DA">
      <w:pPr>
        <w:rPr>
          <w:sz w:val="24"/>
          <w:szCs w:val="24"/>
        </w:rPr>
      </w:pPr>
      <w:r w:rsidRPr="0000762D">
        <w:rPr>
          <w:sz w:val="24"/>
          <w:szCs w:val="24"/>
        </w:rPr>
        <w:t xml:space="preserve">Ogólne wymagania dotyczące sprzętu podano w ST 00.00.00 „Wymagania ogólne” </w:t>
      </w:r>
      <w:proofErr w:type="spellStart"/>
      <w:r w:rsidRPr="0000762D">
        <w:rPr>
          <w:sz w:val="24"/>
          <w:szCs w:val="24"/>
        </w:rPr>
        <w:t>pkt</w:t>
      </w:r>
      <w:proofErr w:type="spellEnd"/>
      <w:r w:rsidRPr="0000762D">
        <w:rPr>
          <w:sz w:val="24"/>
          <w:szCs w:val="24"/>
        </w:rPr>
        <w:t xml:space="preserve"> 3.</w:t>
      </w:r>
    </w:p>
    <w:p w:rsidR="002C07DA" w:rsidRPr="0000762D" w:rsidRDefault="002C07DA" w:rsidP="002C07DA">
      <w:pPr>
        <w:rPr>
          <w:sz w:val="24"/>
          <w:szCs w:val="24"/>
        </w:rPr>
      </w:pPr>
      <w:r w:rsidRPr="0000762D">
        <w:rPr>
          <w:sz w:val="24"/>
          <w:szCs w:val="24"/>
        </w:rPr>
        <w:t>3.2. Sprzęt pomiarowy</w:t>
      </w:r>
    </w:p>
    <w:p w:rsidR="002C07DA" w:rsidRPr="0000762D" w:rsidRDefault="002C07DA" w:rsidP="002C07DA">
      <w:pPr>
        <w:rPr>
          <w:sz w:val="24"/>
          <w:szCs w:val="24"/>
        </w:rPr>
      </w:pPr>
      <w:r w:rsidRPr="0000762D">
        <w:rPr>
          <w:sz w:val="24"/>
          <w:szCs w:val="24"/>
        </w:rPr>
        <w:t>Do wyznaczenia sytuacyjnego trasy i punktów wysokościowych należy stosować następujący sprzęt:</w:t>
      </w:r>
    </w:p>
    <w:p w:rsidR="002C07DA" w:rsidRPr="0000762D" w:rsidRDefault="002C07DA" w:rsidP="002C07DA">
      <w:pPr>
        <w:rPr>
          <w:sz w:val="24"/>
          <w:szCs w:val="24"/>
        </w:rPr>
      </w:pPr>
      <w:r w:rsidRPr="0000762D">
        <w:rPr>
          <w:sz w:val="24"/>
          <w:szCs w:val="24"/>
        </w:rPr>
        <w:t>teodolity lub tachometry,</w:t>
      </w:r>
    </w:p>
    <w:p w:rsidR="002C07DA" w:rsidRPr="0000762D" w:rsidRDefault="002C07DA" w:rsidP="002C07DA">
      <w:pPr>
        <w:rPr>
          <w:sz w:val="24"/>
          <w:szCs w:val="24"/>
        </w:rPr>
      </w:pPr>
      <w:r w:rsidRPr="0000762D">
        <w:rPr>
          <w:sz w:val="24"/>
          <w:szCs w:val="24"/>
        </w:rPr>
        <w:t>niwelatory,</w:t>
      </w:r>
    </w:p>
    <w:p w:rsidR="002C07DA" w:rsidRPr="0000762D" w:rsidRDefault="002C07DA" w:rsidP="002C07DA">
      <w:pPr>
        <w:rPr>
          <w:sz w:val="24"/>
          <w:szCs w:val="24"/>
        </w:rPr>
      </w:pPr>
      <w:r w:rsidRPr="0000762D">
        <w:rPr>
          <w:sz w:val="24"/>
          <w:szCs w:val="24"/>
        </w:rPr>
        <w:t>dalmierze,</w:t>
      </w:r>
    </w:p>
    <w:p w:rsidR="002C07DA" w:rsidRPr="0000762D" w:rsidRDefault="002C07DA" w:rsidP="002C07DA">
      <w:pPr>
        <w:rPr>
          <w:sz w:val="24"/>
          <w:szCs w:val="24"/>
        </w:rPr>
      </w:pPr>
      <w:r w:rsidRPr="0000762D">
        <w:rPr>
          <w:sz w:val="24"/>
          <w:szCs w:val="24"/>
        </w:rPr>
        <w:t>tyczki,</w:t>
      </w:r>
    </w:p>
    <w:p w:rsidR="002C07DA" w:rsidRPr="0000762D" w:rsidRDefault="002C07DA" w:rsidP="002C07DA">
      <w:pPr>
        <w:rPr>
          <w:sz w:val="24"/>
          <w:szCs w:val="24"/>
        </w:rPr>
      </w:pPr>
      <w:r w:rsidRPr="0000762D">
        <w:rPr>
          <w:sz w:val="24"/>
          <w:szCs w:val="24"/>
        </w:rPr>
        <w:t>łaty,</w:t>
      </w:r>
    </w:p>
    <w:p w:rsidR="002C07DA" w:rsidRPr="0000762D" w:rsidRDefault="002C07DA" w:rsidP="002C07DA">
      <w:pPr>
        <w:rPr>
          <w:sz w:val="24"/>
          <w:szCs w:val="24"/>
        </w:rPr>
      </w:pPr>
      <w:r w:rsidRPr="0000762D">
        <w:rPr>
          <w:sz w:val="24"/>
          <w:szCs w:val="24"/>
        </w:rPr>
        <w:t>taśmy stalowe, szpilki.</w:t>
      </w:r>
    </w:p>
    <w:p w:rsidR="002C07DA" w:rsidRPr="0000762D" w:rsidRDefault="002C07DA" w:rsidP="002C07DA">
      <w:pPr>
        <w:rPr>
          <w:sz w:val="24"/>
          <w:szCs w:val="24"/>
        </w:rPr>
      </w:pPr>
      <w:r w:rsidRPr="0000762D">
        <w:rPr>
          <w:sz w:val="24"/>
          <w:szCs w:val="24"/>
        </w:rPr>
        <w:t>Sprzęt stosowany do wyznaczenia trasy mostowej i jej punktów wysokościowych powinien gwarantować uzyskanie wymaganej dokładności pomiaru.</w:t>
      </w:r>
    </w:p>
    <w:p w:rsidR="002C07DA" w:rsidRPr="0000762D" w:rsidRDefault="002C07DA" w:rsidP="002C07DA">
      <w:pPr>
        <w:rPr>
          <w:sz w:val="24"/>
          <w:szCs w:val="24"/>
        </w:rPr>
      </w:pPr>
    </w:p>
    <w:p w:rsidR="002C07DA" w:rsidRPr="0000762D" w:rsidRDefault="002C07DA" w:rsidP="002C07DA">
      <w:pPr>
        <w:rPr>
          <w:sz w:val="24"/>
          <w:szCs w:val="24"/>
        </w:rPr>
      </w:pPr>
      <w:r w:rsidRPr="0000762D">
        <w:rPr>
          <w:sz w:val="24"/>
          <w:szCs w:val="24"/>
        </w:rPr>
        <w:t>4. TRANSPORT</w:t>
      </w:r>
    </w:p>
    <w:p w:rsidR="002C07DA" w:rsidRPr="0000762D" w:rsidRDefault="002C07DA" w:rsidP="002C07DA">
      <w:pPr>
        <w:rPr>
          <w:sz w:val="24"/>
          <w:szCs w:val="24"/>
        </w:rPr>
      </w:pPr>
      <w:r w:rsidRPr="0000762D">
        <w:rPr>
          <w:sz w:val="24"/>
          <w:szCs w:val="24"/>
        </w:rPr>
        <w:t>4.1. Ogólne wymagania dotyczące transportu</w:t>
      </w:r>
    </w:p>
    <w:p w:rsidR="002C07DA" w:rsidRPr="0000762D" w:rsidRDefault="002C07DA" w:rsidP="002C07DA">
      <w:pPr>
        <w:rPr>
          <w:sz w:val="24"/>
          <w:szCs w:val="24"/>
        </w:rPr>
      </w:pPr>
      <w:r w:rsidRPr="0000762D">
        <w:rPr>
          <w:sz w:val="24"/>
          <w:szCs w:val="24"/>
        </w:rPr>
        <w:tab/>
        <w:t xml:space="preserve">Ogólne wymagania dotyczące transportu podano w ST 00.00.00 „Wymagania ogólne” </w:t>
      </w:r>
      <w:proofErr w:type="spellStart"/>
      <w:r w:rsidRPr="0000762D">
        <w:rPr>
          <w:sz w:val="24"/>
          <w:szCs w:val="24"/>
        </w:rPr>
        <w:t>pkt</w:t>
      </w:r>
      <w:proofErr w:type="spellEnd"/>
      <w:r w:rsidRPr="0000762D">
        <w:rPr>
          <w:sz w:val="24"/>
          <w:szCs w:val="24"/>
        </w:rPr>
        <w:t xml:space="preserve"> </w:t>
      </w:r>
    </w:p>
    <w:p w:rsidR="002C07DA" w:rsidRPr="0000762D" w:rsidRDefault="002C07DA" w:rsidP="002C07DA">
      <w:pPr>
        <w:rPr>
          <w:sz w:val="24"/>
          <w:szCs w:val="24"/>
        </w:rPr>
      </w:pPr>
      <w:r w:rsidRPr="0000762D">
        <w:rPr>
          <w:sz w:val="24"/>
          <w:szCs w:val="24"/>
        </w:rPr>
        <w:t>4.2. Transport sprzętu i materiałów</w:t>
      </w:r>
    </w:p>
    <w:p w:rsidR="002C07DA" w:rsidRPr="0000762D" w:rsidRDefault="002C07DA" w:rsidP="002C07DA">
      <w:pPr>
        <w:rPr>
          <w:sz w:val="24"/>
          <w:szCs w:val="24"/>
        </w:rPr>
      </w:pPr>
      <w:r w:rsidRPr="0000762D">
        <w:rPr>
          <w:sz w:val="24"/>
          <w:szCs w:val="24"/>
        </w:rPr>
        <w:t>Sprzęt i materiały do wyznaczenia trasy można przewozić dowolnymi środkami transportu.</w:t>
      </w:r>
    </w:p>
    <w:p w:rsidR="002C07DA" w:rsidRPr="0000762D" w:rsidRDefault="002C07DA" w:rsidP="002C07DA">
      <w:pPr>
        <w:rPr>
          <w:sz w:val="24"/>
          <w:szCs w:val="24"/>
        </w:rPr>
      </w:pPr>
      <w:r w:rsidRPr="0000762D">
        <w:rPr>
          <w:sz w:val="24"/>
          <w:szCs w:val="24"/>
        </w:rPr>
        <w:lastRenderedPageBreak/>
        <w:t>5. WYKONANIE ROBÓT</w:t>
      </w:r>
    </w:p>
    <w:p w:rsidR="002C07DA" w:rsidRPr="0000762D" w:rsidRDefault="002C07DA" w:rsidP="002C07DA">
      <w:pPr>
        <w:rPr>
          <w:sz w:val="24"/>
          <w:szCs w:val="24"/>
        </w:rPr>
      </w:pPr>
      <w:r w:rsidRPr="0000762D">
        <w:rPr>
          <w:sz w:val="24"/>
          <w:szCs w:val="24"/>
        </w:rPr>
        <w:t>5.1. Ogólne zasady wykonania robót</w:t>
      </w:r>
    </w:p>
    <w:p w:rsidR="002C07DA" w:rsidRPr="0000762D" w:rsidRDefault="002C07DA" w:rsidP="002C07DA">
      <w:pPr>
        <w:rPr>
          <w:sz w:val="24"/>
          <w:szCs w:val="24"/>
        </w:rPr>
      </w:pPr>
      <w:r w:rsidRPr="0000762D">
        <w:rPr>
          <w:sz w:val="24"/>
          <w:szCs w:val="24"/>
        </w:rPr>
        <w:t>Ogólne zasady wykonania robót podano w ST 00.00.00 „Wymagania ogólne” .</w:t>
      </w:r>
    </w:p>
    <w:p w:rsidR="002C07DA" w:rsidRPr="0000762D" w:rsidRDefault="002C07DA" w:rsidP="002C07DA">
      <w:pPr>
        <w:rPr>
          <w:sz w:val="24"/>
          <w:szCs w:val="24"/>
        </w:rPr>
      </w:pPr>
      <w:r w:rsidRPr="0000762D">
        <w:rPr>
          <w:sz w:val="24"/>
          <w:szCs w:val="24"/>
        </w:rPr>
        <w:t xml:space="preserve">Prace pomiarowe powinny być wykonane zgodnie z obowiązującymi Instrukcjami </w:t>
      </w:r>
      <w:proofErr w:type="spellStart"/>
      <w:r w:rsidRPr="0000762D">
        <w:rPr>
          <w:sz w:val="24"/>
          <w:szCs w:val="24"/>
        </w:rPr>
        <w:t>GUGiK</w:t>
      </w:r>
      <w:proofErr w:type="spellEnd"/>
      <w:r w:rsidRPr="0000762D">
        <w:rPr>
          <w:sz w:val="24"/>
          <w:szCs w:val="24"/>
        </w:rPr>
        <w:t xml:space="preserve">. </w:t>
      </w:r>
    </w:p>
    <w:p w:rsidR="002C07DA" w:rsidRPr="0000762D" w:rsidRDefault="002C07DA" w:rsidP="002C07DA">
      <w:pPr>
        <w:rPr>
          <w:sz w:val="24"/>
          <w:szCs w:val="24"/>
        </w:rPr>
      </w:pPr>
      <w:r w:rsidRPr="0000762D">
        <w:rPr>
          <w:sz w:val="24"/>
          <w:szCs w:val="24"/>
        </w:rPr>
        <w:t>5.2 Wyznaczenie punktów głównych osi trasy</w:t>
      </w:r>
    </w:p>
    <w:p w:rsidR="002C07DA" w:rsidRPr="0000762D" w:rsidRDefault="002C07DA" w:rsidP="002C07DA">
      <w:pPr>
        <w:rPr>
          <w:sz w:val="24"/>
          <w:szCs w:val="24"/>
        </w:rPr>
      </w:pPr>
      <w:r w:rsidRPr="0000762D">
        <w:rPr>
          <w:sz w:val="24"/>
          <w:szCs w:val="24"/>
        </w:rPr>
        <w:t>Tyczenie osi trasy należy wykonać w oparciu o dokumentację projektową przy wykorzystaniu sieci poligonizacji państwowej albo innej osnowy geodezyjnej, określonej w dokumentacji projektowej.</w:t>
      </w:r>
    </w:p>
    <w:p w:rsidR="002C07DA" w:rsidRPr="0000762D" w:rsidRDefault="002C07DA" w:rsidP="002C07DA">
      <w:pPr>
        <w:rPr>
          <w:sz w:val="24"/>
          <w:szCs w:val="24"/>
        </w:rPr>
      </w:pPr>
      <w:r w:rsidRPr="0000762D">
        <w:rPr>
          <w:sz w:val="24"/>
          <w:szCs w:val="24"/>
        </w:rPr>
        <w:t xml:space="preserve">Dopuszczalne odchylenie sytuacyjne wytyczonej osi trasy w stosunku do dokumentacji projektowej nie może być większe niż 5 </w:t>
      </w:r>
      <w:proofErr w:type="spellStart"/>
      <w:r w:rsidRPr="0000762D">
        <w:rPr>
          <w:sz w:val="24"/>
          <w:szCs w:val="24"/>
        </w:rPr>
        <w:t>cm</w:t>
      </w:r>
      <w:proofErr w:type="spellEnd"/>
      <w:r w:rsidRPr="0000762D">
        <w:rPr>
          <w:sz w:val="24"/>
          <w:szCs w:val="24"/>
        </w:rPr>
        <w:t xml:space="preserve">. </w:t>
      </w:r>
    </w:p>
    <w:p w:rsidR="002C07DA" w:rsidRPr="0000762D" w:rsidRDefault="002C07DA" w:rsidP="002C07DA">
      <w:pPr>
        <w:rPr>
          <w:b/>
          <w:sz w:val="24"/>
          <w:szCs w:val="24"/>
        </w:rPr>
      </w:pPr>
    </w:p>
    <w:p w:rsidR="002C07DA" w:rsidRPr="0000762D" w:rsidRDefault="002C07DA" w:rsidP="002C07DA">
      <w:pPr>
        <w:rPr>
          <w:b/>
          <w:sz w:val="24"/>
          <w:szCs w:val="24"/>
        </w:rPr>
      </w:pPr>
      <w:r w:rsidRPr="0000762D">
        <w:rPr>
          <w:b/>
          <w:sz w:val="24"/>
          <w:szCs w:val="24"/>
        </w:rPr>
        <w:t>6. KONTROLA JAKOŚCI ROBÓT</w:t>
      </w:r>
    </w:p>
    <w:p w:rsidR="002C07DA" w:rsidRPr="0000762D" w:rsidRDefault="002C07DA" w:rsidP="002C07DA">
      <w:pPr>
        <w:rPr>
          <w:sz w:val="24"/>
          <w:szCs w:val="24"/>
        </w:rPr>
      </w:pPr>
      <w:r w:rsidRPr="0000762D">
        <w:rPr>
          <w:sz w:val="24"/>
          <w:szCs w:val="24"/>
        </w:rPr>
        <w:t>6.1. Ogólne zasady kontroli jakości robót</w:t>
      </w:r>
    </w:p>
    <w:p w:rsidR="002C07DA" w:rsidRPr="0000762D" w:rsidRDefault="002C07DA" w:rsidP="002C07DA">
      <w:pPr>
        <w:rPr>
          <w:sz w:val="24"/>
          <w:szCs w:val="24"/>
        </w:rPr>
      </w:pPr>
      <w:r w:rsidRPr="0000762D">
        <w:rPr>
          <w:sz w:val="24"/>
          <w:szCs w:val="24"/>
        </w:rPr>
        <w:t>Ogólne zasady kontroli jakości robót podano w ST 00.00.00 „Wymagania ogólne”.</w:t>
      </w:r>
    </w:p>
    <w:p w:rsidR="002C07DA" w:rsidRPr="0000762D" w:rsidRDefault="002C07DA" w:rsidP="002C07DA">
      <w:pPr>
        <w:rPr>
          <w:sz w:val="24"/>
          <w:szCs w:val="24"/>
        </w:rPr>
      </w:pPr>
      <w:r w:rsidRPr="0000762D">
        <w:rPr>
          <w:sz w:val="24"/>
          <w:szCs w:val="24"/>
        </w:rPr>
        <w:t xml:space="preserve">Kontrolę jakości prac pomiarowych związanych z odtworzeniem trasy i punktów wysokościowych należy prowadzić według ogólnych zasad określonych w instrukcjach i wytycznych </w:t>
      </w:r>
      <w:proofErr w:type="spellStart"/>
      <w:r w:rsidRPr="0000762D">
        <w:rPr>
          <w:sz w:val="24"/>
          <w:szCs w:val="24"/>
        </w:rPr>
        <w:t>GUGiK</w:t>
      </w:r>
      <w:proofErr w:type="spellEnd"/>
      <w:r w:rsidRPr="0000762D">
        <w:rPr>
          <w:sz w:val="24"/>
          <w:szCs w:val="24"/>
        </w:rPr>
        <w:t>.</w:t>
      </w:r>
    </w:p>
    <w:p w:rsidR="002C07DA" w:rsidRPr="0000762D" w:rsidRDefault="002C07DA" w:rsidP="002C07DA">
      <w:pPr>
        <w:rPr>
          <w:sz w:val="24"/>
          <w:szCs w:val="24"/>
        </w:rPr>
      </w:pPr>
      <w:r w:rsidRPr="0000762D">
        <w:rPr>
          <w:sz w:val="24"/>
          <w:szCs w:val="24"/>
        </w:rPr>
        <w:t>7. ODBIÓR ROBÓT</w:t>
      </w:r>
    </w:p>
    <w:p w:rsidR="002C07DA" w:rsidRPr="0000762D" w:rsidRDefault="002C07DA" w:rsidP="002C07DA">
      <w:pPr>
        <w:rPr>
          <w:sz w:val="24"/>
          <w:szCs w:val="24"/>
        </w:rPr>
      </w:pPr>
      <w:r w:rsidRPr="0000762D">
        <w:rPr>
          <w:sz w:val="24"/>
          <w:szCs w:val="24"/>
        </w:rPr>
        <w:t>Ogólne zasady odbioru robót podano w ST 00.00.00 „Wymagania ogólne”.</w:t>
      </w:r>
    </w:p>
    <w:p w:rsidR="002C07DA" w:rsidRPr="0000762D" w:rsidRDefault="002C07DA" w:rsidP="002C07DA">
      <w:pPr>
        <w:rPr>
          <w:sz w:val="24"/>
          <w:szCs w:val="24"/>
        </w:rPr>
      </w:pPr>
      <w:r w:rsidRPr="0000762D">
        <w:rPr>
          <w:sz w:val="24"/>
          <w:szCs w:val="24"/>
        </w:rPr>
        <w:t>Odbiór robót związanych z odtworzeniem trasy w terenie następuje na podstawie szkiców i dzienników pomiarów geodezyjnych lub protokółu z kontroli geodezyjnej, które Wykonawca przedkłada Inżynierowi.</w:t>
      </w:r>
    </w:p>
    <w:p w:rsidR="002C07DA" w:rsidRPr="0000762D" w:rsidRDefault="002C07DA" w:rsidP="002C07DA">
      <w:pPr>
        <w:rPr>
          <w:sz w:val="24"/>
          <w:szCs w:val="24"/>
        </w:rPr>
      </w:pPr>
      <w:r w:rsidRPr="0000762D">
        <w:rPr>
          <w:sz w:val="24"/>
          <w:szCs w:val="24"/>
        </w:rPr>
        <w:t>8. PRZEPISY ZWIĄZANE</w:t>
      </w:r>
    </w:p>
    <w:p w:rsidR="002C07DA" w:rsidRPr="0000762D" w:rsidRDefault="002C07DA" w:rsidP="002C07DA">
      <w:pPr>
        <w:rPr>
          <w:sz w:val="24"/>
          <w:szCs w:val="24"/>
        </w:rPr>
      </w:pPr>
      <w:r w:rsidRPr="0000762D">
        <w:rPr>
          <w:sz w:val="24"/>
          <w:szCs w:val="24"/>
        </w:rPr>
        <w:t>Ustawa z 17.05.1989 - Prawo geodezyjne i kartograficzne (</w:t>
      </w:r>
      <w:proofErr w:type="spellStart"/>
      <w:r w:rsidRPr="0000762D">
        <w:rPr>
          <w:sz w:val="24"/>
          <w:szCs w:val="24"/>
        </w:rPr>
        <w:t>Dz.U.Nr</w:t>
      </w:r>
      <w:proofErr w:type="spellEnd"/>
      <w:r w:rsidRPr="0000762D">
        <w:rPr>
          <w:sz w:val="24"/>
          <w:szCs w:val="24"/>
        </w:rPr>
        <w:t xml:space="preserve">, póz 163 z późniejszymi zmianami). </w:t>
      </w:r>
    </w:p>
    <w:p w:rsidR="002C07DA" w:rsidRPr="0000762D" w:rsidRDefault="002C07DA" w:rsidP="002C07DA">
      <w:pPr>
        <w:rPr>
          <w:sz w:val="24"/>
          <w:szCs w:val="24"/>
        </w:rPr>
      </w:pPr>
      <w:r w:rsidRPr="0000762D">
        <w:rPr>
          <w:sz w:val="24"/>
          <w:szCs w:val="24"/>
        </w:rPr>
        <w:t>Instrukcja techniczna 0-1. Ogólne zasady wykonywania prac geodezyjnych.</w:t>
      </w:r>
    </w:p>
    <w:p w:rsidR="002C07DA" w:rsidRPr="0000762D" w:rsidRDefault="002C07DA" w:rsidP="002C07DA">
      <w:pPr>
        <w:rPr>
          <w:sz w:val="24"/>
          <w:szCs w:val="24"/>
        </w:rPr>
      </w:pPr>
      <w:r w:rsidRPr="0000762D">
        <w:rPr>
          <w:sz w:val="24"/>
          <w:szCs w:val="24"/>
        </w:rPr>
        <w:t>Instrukcja techniczna G-3. Geodezyjna obsługa inwestycji, Główny Urząd Geodezji i Kartografii, Warszawa 1979.</w:t>
      </w:r>
    </w:p>
    <w:p w:rsidR="002C07DA" w:rsidRPr="0000762D" w:rsidRDefault="002C07DA" w:rsidP="002C07DA">
      <w:pPr>
        <w:rPr>
          <w:sz w:val="24"/>
          <w:szCs w:val="24"/>
        </w:rPr>
      </w:pPr>
      <w:r w:rsidRPr="0000762D">
        <w:rPr>
          <w:sz w:val="24"/>
          <w:szCs w:val="24"/>
        </w:rPr>
        <w:t xml:space="preserve">Instrukcja techniczna G-1. Geodezyjna osnowa pozioma, </w:t>
      </w:r>
      <w:proofErr w:type="spellStart"/>
      <w:r w:rsidRPr="0000762D">
        <w:rPr>
          <w:sz w:val="24"/>
          <w:szCs w:val="24"/>
        </w:rPr>
        <w:t>GUGiK</w:t>
      </w:r>
      <w:proofErr w:type="spellEnd"/>
      <w:r w:rsidRPr="0000762D">
        <w:rPr>
          <w:sz w:val="24"/>
          <w:szCs w:val="24"/>
        </w:rPr>
        <w:t xml:space="preserve"> 1978.</w:t>
      </w:r>
    </w:p>
    <w:p w:rsidR="002C07DA" w:rsidRPr="0000762D" w:rsidRDefault="002C07DA" w:rsidP="002C07DA">
      <w:pPr>
        <w:rPr>
          <w:sz w:val="24"/>
          <w:szCs w:val="24"/>
        </w:rPr>
      </w:pPr>
      <w:r w:rsidRPr="0000762D">
        <w:rPr>
          <w:sz w:val="24"/>
          <w:szCs w:val="24"/>
        </w:rPr>
        <w:t xml:space="preserve">Instrukcja techniczna G-2. Wysokościowa osnowa geodezyjna, </w:t>
      </w:r>
      <w:proofErr w:type="spellStart"/>
      <w:r w:rsidRPr="0000762D">
        <w:rPr>
          <w:sz w:val="24"/>
          <w:szCs w:val="24"/>
        </w:rPr>
        <w:t>GUGiK</w:t>
      </w:r>
      <w:proofErr w:type="spellEnd"/>
      <w:r w:rsidRPr="0000762D">
        <w:rPr>
          <w:sz w:val="24"/>
          <w:szCs w:val="24"/>
        </w:rPr>
        <w:t xml:space="preserve"> 1983.</w:t>
      </w:r>
    </w:p>
    <w:p w:rsidR="002C07DA" w:rsidRPr="0000762D" w:rsidRDefault="002C07DA" w:rsidP="002C07DA">
      <w:pPr>
        <w:rPr>
          <w:sz w:val="24"/>
          <w:szCs w:val="24"/>
        </w:rPr>
      </w:pPr>
      <w:r w:rsidRPr="0000762D">
        <w:rPr>
          <w:sz w:val="24"/>
          <w:szCs w:val="24"/>
        </w:rPr>
        <w:t xml:space="preserve">Instrukcja techniczna G-4. Pomiary sytuacyjne i wysokościowe, </w:t>
      </w:r>
      <w:proofErr w:type="spellStart"/>
      <w:r w:rsidRPr="0000762D">
        <w:rPr>
          <w:sz w:val="24"/>
          <w:szCs w:val="24"/>
        </w:rPr>
        <w:t>GUGiK</w:t>
      </w:r>
      <w:proofErr w:type="spellEnd"/>
      <w:r w:rsidRPr="0000762D">
        <w:rPr>
          <w:sz w:val="24"/>
          <w:szCs w:val="24"/>
        </w:rPr>
        <w:t xml:space="preserve"> 1979.</w:t>
      </w:r>
    </w:p>
    <w:p w:rsidR="002C07DA" w:rsidRDefault="002C07DA" w:rsidP="002C07DA">
      <w:pPr>
        <w:rPr>
          <w:sz w:val="24"/>
          <w:szCs w:val="24"/>
        </w:rPr>
      </w:pPr>
      <w:r w:rsidRPr="0000762D">
        <w:rPr>
          <w:sz w:val="24"/>
          <w:szCs w:val="24"/>
        </w:rPr>
        <w:lastRenderedPageBreak/>
        <w:t xml:space="preserve">Wytyczne techniczne G-3.2. Pomiary realizacyjne, </w:t>
      </w:r>
      <w:proofErr w:type="spellStart"/>
      <w:r w:rsidRPr="0000762D">
        <w:rPr>
          <w:sz w:val="24"/>
          <w:szCs w:val="24"/>
        </w:rPr>
        <w:t>GUGiK</w:t>
      </w:r>
      <w:proofErr w:type="spellEnd"/>
      <w:r w:rsidRPr="0000762D">
        <w:rPr>
          <w:sz w:val="24"/>
          <w:szCs w:val="24"/>
        </w:rPr>
        <w:t xml:space="preserve"> 1983.</w:t>
      </w:r>
    </w:p>
    <w:p w:rsidR="002C07DA" w:rsidRDefault="002C07DA" w:rsidP="002C07DA">
      <w:pPr>
        <w:shd w:val="clear" w:color="auto" w:fill="FFFFFF"/>
        <w:spacing w:before="110" w:line="278" w:lineRule="exact"/>
        <w:ind w:firstLine="706"/>
      </w:pPr>
      <w:r>
        <w:rPr>
          <w:sz w:val="24"/>
          <w:szCs w:val="24"/>
        </w:rPr>
        <w:t>Szczegółowa specyfikacja techniczna stanowi dokument przetargowy i kontraktowy przy zleceniu i realizacji robót wymienionych w pkt. 1.1.</w:t>
      </w:r>
    </w:p>
    <w:p w:rsidR="002C07DA" w:rsidRDefault="002C07DA" w:rsidP="002C07DA">
      <w:pPr>
        <w:shd w:val="clear" w:color="auto" w:fill="FFFFFF"/>
        <w:tabs>
          <w:tab w:val="left" w:pos="442"/>
        </w:tabs>
        <w:ind w:left="24"/>
      </w:pPr>
      <w:r>
        <w:rPr>
          <w:b/>
          <w:bCs/>
          <w:spacing w:val="-1"/>
          <w:sz w:val="24"/>
          <w:szCs w:val="24"/>
        </w:rPr>
        <w:t>1.3.</w:t>
      </w:r>
      <w:r>
        <w:rPr>
          <w:b/>
          <w:bCs/>
          <w:sz w:val="24"/>
          <w:szCs w:val="24"/>
        </w:rPr>
        <w:tab/>
        <w:t>Zakres robót objętych SST</w:t>
      </w:r>
    </w:p>
    <w:p w:rsidR="002C07DA" w:rsidRDefault="002C07DA" w:rsidP="002C07DA">
      <w:pPr>
        <w:shd w:val="clear" w:color="auto" w:fill="FFFFFF"/>
        <w:spacing w:before="120" w:line="274" w:lineRule="exact"/>
        <w:ind w:left="24" w:firstLine="706"/>
      </w:pPr>
      <w:r>
        <w:rPr>
          <w:sz w:val="24"/>
          <w:szCs w:val="24"/>
        </w:rPr>
        <w:t>Ustalenia zawarte w niniejszej specyfikacji dotyczą zasad prowadzenia robót ziemnych w czasie budowy sieci wodociągowej i przyłączy obejmują:</w:t>
      </w:r>
    </w:p>
    <w:p w:rsidR="002C07DA" w:rsidRDefault="002C07DA" w:rsidP="002C07DA">
      <w:pPr>
        <w:widowControl w:val="0"/>
        <w:numPr>
          <w:ilvl w:val="0"/>
          <w:numId w:val="2"/>
        </w:numPr>
        <w:shd w:val="clear" w:color="auto" w:fill="FFFFFF"/>
        <w:tabs>
          <w:tab w:val="left" w:pos="446"/>
        </w:tabs>
        <w:autoSpaceDE w:val="0"/>
        <w:autoSpaceDN w:val="0"/>
        <w:adjustRightInd w:val="0"/>
        <w:spacing w:before="274" w:after="0" w:line="274" w:lineRule="exact"/>
        <w:ind w:left="163"/>
        <w:rPr>
          <w:spacing w:val="-14"/>
          <w:sz w:val="24"/>
          <w:szCs w:val="24"/>
        </w:rPr>
      </w:pPr>
      <w:r>
        <w:rPr>
          <w:b/>
          <w:bCs/>
          <w:i/>
          <w:iCs/>
          <w:sz w:val="24"/>
          <w:szCs w:val="24"/>
        </w:rPr>
        <w:t>wykonanie wykopów mechanicznie na odkład w gruntach kat. III</w:t>
      </w:r>
    </w:p>
    <w:p w:rsidR="002C07DA" w:rsidRDefault="002C07DA" w:rsidP="002C07DA">
      <w:pPr>
        <w:widowControl w:val="0"/>
        <w:numPr>
          <w:ilvl w:val="0"/>
          <w:numId w:val="2"/>
        </w:numPr>
        <w:shd w:val="clear" w:color="auto" w:fill="FFFFFF"/>
        <w:tabs>
          <w:tab w:val="left" w:pos="446"/>
        </w:tabs>
        <w:autoSpaceDE w:val="0"/>
        <w:autoSpaceDN w:val="0"/>
        <w:adjustRightInd w:val="0"/>
        <w:spacing w:after="0" w:line="274" w:lineRule="exact"/>
        <w:ind w:left="163" w:right="1325"/>
        <w:rPr>
          <w:b/>
          <w:bCs/>
          <w:i/>
          <w:iCs/>
          <w:spacing w:val="-1"/>
          <w:sz w:val="24"/>
          <w:szCs w:val="24"/>
        </w:rPr>
      </w:pPr>
      <w:r>
        <w:rPr>
          <w:b/>
          <w:bCs/>
          <w:i/>
          <w:iCs/>
          <w:sz w:val="24"/>
          <w:szCs w:val="24"/>
        </w:rPr>
        <w:t xml:space="preserve">wykonanie wykopów mechanicznie z </w:t>
      </w:r>
      <w:proofErr w:type="spellStart"/>
      <w:r>
        <w:rPr>
          <w:b/>
          <w:bCs/>
          <w:i/>
          <w:iCs/>
          <w:sz w:val="24"/>
          <w:szCs w:val="24"/>
        </w:rPr>
        <w:t>odwozem</w:t>
      </w:r>
      <w:proofErr w:type="spellEnd"/>
      <w:r>
        <w:rPr>
          <w:b/>
          <w:bCs/>
          <w:i/>
          <w:iCs/>
          <w:sz w:val="24"/>
          <w:szCs w:val="24"/>
        </w:rPr>
        <w:t xml:space="preserve"> gruntu w gruntach kat. III h) jak wyżej lecz ręcznie</w:t>
      </w:r>
    </w:p>
    <w:p w:rsidR="002C07DA" w:rsidRDefault="002C07DA" w:rsidP="002C07DA">
      <w:pPr>
        <w:shd w:val="clear" w:color="auto" w:fill="FFFFFF"/>
        <w:spacing w:line="274" w:lineRule="exact"/>
        <w:ind w:left="163" w:right="3533"/>
      </w:pPr>
      <w:r>
        <w:rPr>
          <w:b/>
          <w:bCs/>
          <w:i/>
          <w:iCs/>
          <w:sz w:val="24"/>
          <w:szCs w:val="24"/>
        </w:rPr>
        <w:t>i) umocnienie ścian wykopów na niektórych odcinkach ; j) zasypanie wykopów z odpowiednim zagęszczeniem; k) warstwy ochronne do zasypu</w:t>
      </w:r>
    </w:p>
    <w:p w:rsidR="002C07DA" w:rsidRDefault="002C07DA" w:rsidP="002C07DA">
      <w:pPr>
        <w:shd w:val="clear" w:color="auto" w:fill="FFFFFF"/>
        <w:spacing w:before="274"/>
        <w:ind w:left="730"/>
      </w:pPr>
      <w:r>
        <w:rPr>
          <w:sz w:val="24"/>
          <w:szCs w:val="24"/>
        </w:rPr>
        <w:t>Szczegółowy zakres , rodzaj i ilości robót podano w przedmiarze robót.</w:t>
      </w:r>
    </w:p>
    <w:p w:rsidR="002C07DA" w:rsidRDefault="002C07DA" w:rsidP="002C07DA">
      <w:pPr>
        <w:shd w:val="clear" w:color="auto" w:fill="FFFFFF"/>
        <w:tabs>
          <w:tab w:val="left" w:pos="442"/>
        </w:tabs>
        <w:spacing w:before="110"/>
        <w:ind w:left="24"/>
      </w:pPr>
      <w:r>
        <w:rPr>
          <w:b/>
          <w:bCs/>
          <w:spacing w:val="-1"/>
          <w:sz w:val="24"/>
          <w:szCs w:val="24"/>
        </w:rPr>
        <w:t>1.4.</w:t>
      </w:r>
      <w:r>
        <w:rPr>
          <w:b/>
          <w:bCs/>
          <w:sz w:val="24"/>
          <w:szCs w:val="24"/>
        </w:rPr>
        <w:tab/>
        <w:t>Określenia podstawowe</w:t>
      </w:r>
    </w:p>
    <w:p w:rsidR="002C07DA" w:rsidRDefault="002C07DA" w:rsidP="002C07DA">
      <w:pPr>
        <w:shd w:val="clear" w:color="auto" w:fill="FFFFFF"/>
        <w:tabs>
          <w:tab w:val="left" w:pos="730"/>
        </w:tabs>
        <w:spacing w:before="115" w:line="274" w:lineRule="exact"/>
        <w:ind w:left="730" w:right="5" w:hanging="706"/>
        <w:jc w:val="both"/>
      </w:pPr>
      <w:r>
        <w:rPr>
          <w:b/>
          <w:bCs/>
          <w:spacing w:val="-1"/>
          <w:sz w:val="24"/>
          <w:szCs w:val="24"/>
        </w:rPr>
        <w:t>1.4.1.</w:t>
      </w:r>
      <w:r>
        <w:rPr>
          <w:b/>
          <w:bCs/>
          <w:sz w:val="24"/>
          <w:szCs w:val="24"/>
        </w:rPr>
        <w:tab/>
        <w:t xml:space="preserve">roboty ziemne liniowe </w:t>
      </w:r>
      <w:r>
        <w:rPr>
          <w:sz w:val="24"/>
          <w:szCs w:val="24"/>
        </w:rPr>
        <w:t>– część robót budowlanych polegających na odspojeniu i</w:t>
      </w:r>
      <w:r>
        <w:rPr>
          <w:sz w:val="24"/>
          <w:szCs w:val="24"/>
        </w:rPr>
        <w:br/>
        <w:t>przemieszczeniu sprzętem mechanicznym lub ręcznie określonej ilości mas ziemnych do</w:t>
      </w:r>
      <w:r>
        <w:rPr>
          <w:sz w:val="24"/>
          <w:szCs w:val="24"/>
        </w:rPr>
        <w:br/>
        <w:t>rzędnej podanej w dokumentacji technicznej wzdłuż trasy projektowanej sieci oraz</w:t>
      </w:r>
      <w:r>
        <w:rPr>
          <w:sz w:val="24"/>
          <w:szCs w:val="24"/>
        </w:rPr>
        <w:br/>
        <w:t>zasypanie tego wykopu;</w:t>
      </w:r>
    </w:p>
    <w:p w:rsidR="002C07DA" w:rsidRDefault="002C07DA" w:rsidP="002C07DA">
      <w:pPr>
        <w:widowControl w:val="0"/>
        <w:numPr>
          <w:ilvl w:val="0"/>
          <w:numId w:val="3"/>
        </w:numPr>
        <w:shd w:val="clear" w:color="auto" w:fill="FFFFFF"/>
        <w:tabs>
          <w:tab w:val="left" w:pos="811"/>
        </w:tabs>
        <w:autoSpaceDE w:val="0"/>
        <w:autoSpaceDN w:val="0"/>
        <w:adjustRightInd w:val="0"/>
        <w:spacing w:before="115" w:after="0" w:line="274" w:lineRule="exact"/>
        <w:ind w:left="734" w:right="5" w:hanging="710"/>
        <w:jc w:val="both"/>
        <w:rPr>
          <w:b/>
          <w:bCs/>
          <w:spacing w:val="-1"/>
          <w:sz w:val="24"/>
          <w:szCs w:val="24"/>
        </w:rPr>
      </w:pPr>
      <w:r>
        <w:rPr>
          <w:b/>
          <w:bCs/>
          <w:sz w:val="24"/>
          <w:szCs w:val="24"/>
        </w:rPr>
        <w:t xml:space="preserve">wykop otwarty o ścianach nachylonych </w:t>
      </w:r>
      <w:r>
        <w:rPr>
          <w:sz w:val="24"/>
          <w:szCs w:val="24"/>
        </w:rPr>
        <w:t>– wykop, którego skarpy posiadają tzw. bezpieczne nachylenie od 1:0,5 do 1:1,6 w zależności od rodzaju gruntu określone w dokumentacji technicznej wraz z klasyfikacją występujących w podłożu gruntów;</w:t>
      </w:r>
    </w:p>
    <w:p w:rsidR="002C07DA" w:rsidRDefault="002C07DA" w:rsidP="002C07DA">
      <w:pPr>
        <w:widowControl w:val="0"/>
        <w:numPr>
          <w:ilvl w:val="0"/>
          <w:numId w:val="3"/>
        </w:numPr>
        <w:shd w:val="clear" w:color="auto" w:fill="FFFFFF"/>
        <w:tabs>
          <w:tab w:val="left" w:pos="811"/>
        </w:tabs>
        <w:autoSpaceDE w:val="0"/>
        <w:autoSpaceDN w:val="0"/>
        <w:adjustRightInd w:val="0"/>
        <w:spacing w:before="110" w:after="0" w:line="278" w:lineRule="exact"/>
        <w:ind w:left="734" w:right="5" w:hanging="710"/>
        <w:jc w:val="both"/>
        <w:rPr>
          <w:b/>
          <w:bCs/>
          <w:spacing w:val="-1"/>
          <w:sz w:val="24"/>
          <w:szCs w:val="24"/>
        </w:rPr>
      </w:pPr>
      <w:r>
        <w:rPr>
          <w:b/>
          <w:bCs/>
          <w:sz w:val="24"/>
          <w:szCs w:val="24"/>
        </w:rPr>
        <w:t xml:space="preserve">głębokość wykopu </w:t>
      </w:r>
      <w:r>
        <w:rPr>
          <w:sz w:val="24"/>
          <w:szCs w:val="24"/>
        </w:rPr>
        <w:t>- różnica rzędnej terenu i rzędnej robót ziemnych, wyznaczonych w osi  wykopu.</w:t>
      </w:r>
    </w:p>
    <w:p w:rsidR="002C07DA" w:rsidRDefault="002C07DA" w:rsidP="002C07DA">
      <w:pPr>
        <w:rPr>
          <w:sz w:val="2"/>
          <w:szCs w:val="2"/>
        </w:rPr>
      </w:pPr>
    </w:p>
    <w:p w:rsidR="002C07DA" w:rsidRDefault="002C07DA" w:rsidP="002C07DA">
      <w:pPr>
        <w:widowControl w:val="0"/>
        <w:numPr>
          <w:ilvl w:val="0"/>
          <w:numId w:val="4"/>
        </w:numPr>
        <w:shd w:val="clear" w:color="auto" w:fill="FFFFFF"/>
        <w:tabs>
          <w:tab w:val="left" w:pos="710"/>
        </w:tabs>
        <w:autoSpaceDE w:val="0"/>
        <w:autoSpaceDN w:val="0"/>
        <w:adjustRightInd w:val="0"/>
        <w:spacing w:before="19" w:after="0" w:line="394" w:lineRule="exact"/>
        <w:ind w:left="24"/>
        <w:rPr>
          <w:b/>
          <w:bCs/>
          <w:spacing w:val="-1"/>
          <w:sz w:val="24"/>
          <w:szCs w:val="24"/>
        </w:rPr>
      </w:pPr>
      <w:r>
        <w:rPr>
          <w:b/>
          <w:bCs/>
          <w:sz w:val="24"/>
          <w:szCs w:val="24"/>
        </w:rPr>
        <w:t xml:space="preserve">wykop płytki </w:t>
      </w:r>
      <w:r>
        <w:rPr>
          <w:sz w:val="24"/>
          <w:szCs w:val="24"/>
        </w:rPr>
        <w:t>- wykop, którego głębokość jest mniejsza niż 1 m.</w:t>
      </w:r>
    </w:p>
    <w:p w:rsidR="002C07DA" w:rsidRDefault="002C07DA" w:rsidP="002C07DA">
      <w:pPr>
        <w:widowControl w:val="0"/>
        <w:numPr>
          <w:ilvl w:val="0"/>
          <w:numId w:val="4"/>
        </w:numPr>
        <w:shd w:val="clear" w:color="auto" w:fill="FFFFFF"/>
        <w:tabs>
          <w:tab w:val="left" w:pos="710"/>
        </w:tabs>
        <w:autoSpaceDE w:val="0"/>
        <w:autoSpaceDN w:val="0"/>
        <w:adjustRightInd w:val="0"/>
        <w:spacing w:after="0" w:line="394" w:lineRule="exact"/>
        <w:ind w:left="24"/>
        <w:rPr>
          <w:b/>
          <w:bCs/>
          <w:spacing w:val="-1"/>
          <w:sz w:val="24"/>
          <w:szCs w:val="24"/>
        </w:rPr>
      </w:pPr>
      <w:r>
        <w:rPr>
          <w:b/>
          <w:bCs/>
          <w:sz w:val="24"/>
          <w:szCs w:val="24"/>
        </w:rPr>
        <w:t xml:space="preserve">wykop średni </w:t>
      </w:r>
      <w:r>
        <w:rPr>
          <w:sz w:val="24"/>
          <w:szCs w:val="24"/>
        </w:rPr>
        <w:t>- wykop, którego głębokość jest zawarta w granicach od 1 do 3 m.</w:t>
      </w:r>
    </w:p>
    <w:p w:rsidR="002C07DA" w:rsidRDefault="002C07DA" w:rsidP="002C07DA">
      <w:pPr>
        <w:widowControl w:val="0"/>
        <w:numPr>
          <w:ilvl w:val="0"/>
          <w:numId w:val="4"/>
        </w:numPr>
        <w:shd w:val="clear" w:color="auto" w:fill="FFFFFF"/>
        <w:tabs>
          <w:tab w:val="left" w:pos="710"/>
        </w:tabs>
        <w:autoSpaceDE w:val="0"/>
        <w:autoSpaceDN w:val="0"/>
        <w:adjustRightInd w:val="0"/>
        <w:spacing w:after="0" w:line="394" w:lineRule="exact"/>
        <w:ind w:left="24"/>
        <w:rPr>
          <w:b/>
          <w:bCs/>
          <w:spacing w:val="-1"/>
          <w:sz w:val="24"/>
          <w:szCs w:val="24"/>
        </w:rPr>
      </w:pPr>
      <w:r>
        <w:rPr>
          <w:b/>
          <w:bCs/>
          <w:sz w:val="24"/>
          <w:szCs w:val="24"/>
        </w:rPr>
        <w:t xml:space="preserve">wykop głęboki </w:t>
      </w:r>
      <w:r>
        <w:rPr>
          <w:sz w:val="24"/>
          <w:szCs w:val="24"/>
        </w:rPr>
        <w:t>- wykop, którego głębokość przekracza 3 m.</w:t>
      </w:r>
    </w:p>
    <w:p w:rsidR="002C07DA" w:rsidRDefault="002C07DA" w:rsidP="002C07DA">
      <w:pPr>
        <w:shd w:val="clear" w:color="auto" w:fill="FFFFFF"/>
        <w:tabs>
          <w:tab w:val="left" w:pos="643"/>
        </w:tabs>
        <w:spacing w:before="91" w:line="274" w:lineRule="exact"/>
        <w:ind w:left="24"/>
      </w:pPr>
      <w:r>
        <w:rPr>
          <w:b/>
          <w:bCs/>
          <w:spacing w:val="-1"/>
          <w:sz w:val="24"/>
          <w:szCs w:val="24"/>
        </w:rPr>
        <w:t>1.4.7.</w:t>
      </w:r>
      <w:r>
        <w:rPr>
          <w:b/>
          <w:bCs/>
          <w:sz w:val="24"/>
          <w:szCs w:val="24"/>
        </w:rPr>
        <w:tab/>
        <w:t xml:space="preserve">odkład tymczasowy </w:t>
      </w:r>
      <w:r>
        <w:rPr>
          <w:sz w:val="24"/>
          <w:szCs w:val="24"/>
        </w:rPr>
        <w:t>- miejsce składowania (odwiezienia) gruntów pozyskanych w czasie</w:t>
      </w:r>
      <w:r>
        <w:rPr>
          <w:sz w:val="24"/>
          <w:szCs w:val="24"/>
        </w:rPr>
        <w:br/>
        <w:t>wykonywania wykopów, do wykorzystania do zasypki wykopu;</w:t>
      </w:r>
    </w:p>
    <w:p w:rsidR="002C07DA" w:rsidRDefault="002C07DA" w:rsidP="002C07DA">
      <w:pPr>
        <w:shd w:val="clear" w:color="auto" w:fill="FFFFFF"/>
        <w:tabs>
          <w:tab w:val="left" w:pos="734"/>
        </w:tabs>
        <w:spacing w:before="115" w:line="274" w:lineRule="exact"/>
        <w:ind w:left="24"/>
      </w:pPr>
      <w:r>
        <w:rPr>
          <w:b/>
          <w:bCs/>
          <w:spacing w:val="-1"/>
          <w:sz w:val="24"/>
          <w:szCs w:val="24"/>
        </w:rPr>
        <w:t>1.4.8.</w:t>
      </w:r>
      <w:r>
        <w:rPr>
          <w:b/>
          <w:bCs/>
          <w:sz w:val="24"/>
          <w:szCs w:val="24"/>
        </w:rPr>
        <w:tab/>
        <w:t xml:space="preserve">wskaźnik zagęszczenia gruntu </w:t>
      </w:r>
      <w:r>
        <w:rPr>
          <w:sz w:val="24"/>
          <w:szCs w:val="24"/>
        </w:rPr>
        <w:t>- wielkość charakteryzująca stan zagęszczenia gruntu,</w:t>
      </w:r>
      <w:r>
        <w:rPr>
          <w:sz w:val="24"/>
          <w:szCs w:val="24"/>
        </w:rPr>
        <w:br/>
        <w:t>określona wg wzoru:</w:t>
      </w:r>
    </w:p>
    <w:p w:rsidR="002C07DA" w:rsidRDefault="002C07DA" w:rsidP="002C07DA">
      <w:pPr>
        <w:shd w:val="clear" w:color="auto" w:fill="FFFFFF"/>
        <w:spacing w:before="34"/>
        <w:ind w:left="24"/>
      </w:pPr>
      <w:r>
        <w:rPr>
          <w:sz w:val="24"/>
          <w:szCs w:val="24"/>
        </w:rPr>
        <w:t>gdzie:</w:t>
      </w:r>
    </w:p>
    <w:p w:rsidR="002C07DA" w:rsidRDefault="002C07DA" w:rsidP="002C07DA">
      <w:pPr>
        <w:shd w:val="clear" w:color="auto" w:fill="FFFFFF"/>
        <w:spacing w:line="226" w:lineRule="exact"/>
        <w:ind w:left="734" w:right="10" w:hanging="734"/>
        <w:jc w:val="both"/>
      </w:pPr>
      <w:proofErr w:type="spellStart"/>
      <w:r>
        <w:rPr>
          <w:rFonts w:ascii="Arial" w:hAnsi="Arial" w:cs="Arial"/>
          <w:i/>
          <w:iCs/>
          <w:w w:val="238"/>
          <w:sz w:val="26"/>
          <w:szCs w:val="26"/>
        </w:rPr>
        <w:t>r</w:t>
      </w:r>
      <w:r>
        <w:rPr>
          <w:rFonts w:hAnsi="Arial"/>
          <w:sz w:val="16"/>
          <w:szCs w:val="16"/>
          <w:vertAlign w:val="subscript"/>
        </w:rPr>
        <w:t>d</w:t>
      </w:r>
      <w:proofErr w:type="spellEnd"/>
      <w:r>
        <w:rPr>
          <w:rFonts w:hAnsi="Arial"/>
          <w:sz w:val="26"/>
          <w:szCs w:val="26"/>
        </w:rPr>
        <w:t xml:space="preserve"> </w:t>
      </w:r>
      <w:r>
        <w:rPr>
          <w:rFonts w:hAnsi="Arial"/>
          <w:sz w:val="24"/>
          <w:szCs w:val="24"/>
        </w:rPr>
        <w:t>-</w:t>
      </w:r>
      <w:r>
        <w:rPr>
          <w:rFonts w:hAnsi="Arial"/>
          <w:sz w:val="26"/>
          <w:szCs w:val="26"/>
        </w:rPr>
        <w:t xml:space="preserve"> </w:t>
      </w:r>
      <w:r>
        <w:rPr>
          <w:rFonts w:hAnsi="Arial"/>
          <w:sz w:val="24"/>
          <w:szCs w:val="24"/>
        </w:rPr>
        <w:t>g</w:t>
      </w:r>
      <w:r>
        <w:rPr>
          <w:sz w:val="24"/>
          <w:szCs w:val="24"/>
        </w:rPr>
        <w:t>ęstość</w:t>
      </w:r>
      <w:r>
        <w:rPr>
          <w:sz w:val="26"/>
          <w:szCs w:val="26"/>
        </w:rPr>
        <w:t xml:space="preserve"> </w:t>
      </w:r>
      <w:r>
        <w:rPr>
          <w:sz w:val="24"/>
          <w:szCs w:val="24"/>
        </w:rPr>
        <w:t>objętościowa</w:t>
      </w:r>
      <w:r>
        <w:rPr>
          <w:sz w:val="26"/>
          <w:szCs w:val="26"/>
        </w:rPr>
        <w:t xml:space="preserve"> </w:t>
      </w:r>
      <w:r>
        <w:rPr>
          <w:sz w:val="24"/>
          <w:szCs w:val="24"/>
        </w:rPr>
        <w:t>szkieletu</w:t>
      </w:r>
      <w:r>
        <w:rPr>
          <w:sz w:val="26"/>
          <w:szCs w:val="26"/>
        </w:rPr>
        <w:t xml:space="preserve"> </w:t>
      </w:r>
      <w:r>
        <w:rPr>
          <w:sz w:val="24"/>
          <w:szCs w:val="24"/>
        </w:rPr>
        <w:t>zagęszczonego</w:t>
      </w:r>
      <w:r>
        <w:rPr>
          <w:sz w:val="26"/>
          <w:szCs w:val="26"/>
        </w:rPr>
        <w:t xml:space="preserve"> </w:t>
      </w:r>
      <w:r>
        <w:rPr>
          <w:sz w:val="24"/>
          <w:szCs w:val="24"/>
        </w:rPr>
        <w:t>gruntu,</w:t>
      </w:r>
      <w:r>
        <w:rPr>
          <w:sz w:val="26"/>
          <w:szCs w:val="26"/>
        </w:rPr>
        <w:t xml:space="preserve"> </w:t>
      </w:r>
      <w:r>
        <w:rPr>
          <w:sz w:val="24"/>
          <w:szCs w:val="24"/>
        </w:rPr>
        <w:t>zgodnie</w:t>
      </w:r>
      <w:r>
        <w:rPr>
          <w:sz w:val="26"/>
          <w:szCs w:val="26"/>
        </w:rPr>
        <w:t xml:space="preserve"> </w:t>
      </w:r>
      <w:r>
        <w:rPr>
          <w:sz w:val="24"/>
          <w:szCs w:val="24"/>
        </w:rPr>
        <w:t>z</w:t>
      </w:r>
      <w:r>
        <w:rPr>
          <w:sz w:val="26"/>
          <w:szCs w:val="26"/>
        </w:rPr>
        <w:t xml:space="preserve"> </w:t>
      </w:r>
      <w:r>
        <w:rPr>
          <w:sz w:val="24"/>
          <w:szCs w:val="24"/>
        </w:rPr>
        <w:t>BN-77/8931-12</w:t>
      </w:r>
      <w:r>
        <w:rPr>
          <w:sz w:val="26"/>
          <w:szCs w:val="26"/>
        </w:rPr>
        <w:t xml:space="preserve"> </w:t>
      </w:r>
      <w:r>
        <w:rPr>
          <w:sz w:val="24"/>
          <w:szCs w:val="24"/>
        </w:rPr>
        <w:t>[9], (Mg/m</w:t>
      </w:r>
      <w:r>
        <w:rPr>
          <w:sz w:val="24"/>
          <w:szCs w:val="24"/>
          <w:vertAlign w:val="superscript"/>
        </w:rPr>
        <w:t>3</w:t>
      </w:r>
      <w:r>
        <w:rPr>
          <w:sz w:val="24"/>
          <w:szCs w:val="24"/>
        </w:rPr>
        <w:t>),</w:t>
      </w:r>
    </w:p>
    <w:p w:rsidR="002C07DA" w:rsidRDefault="002C07DA" w:rsidP="002C07DA">
      <w:pPr>
        <w:shd w:val="clear" w:color="auto" w:fill="FFFFFF"/>
        <w:spacing w:line="264" w:lineRule="exact"/>
        <w:ind w:left="730" w:right="10" w:hanging="730"/>
        <w:jc w:val="both"/>
      </w:pPr>
      <w:proofErr w:type="spellStart"/>
      <w:r>
        <w:rPr>
          <w:rFonts w:ascii="Arial" w:hAnsi="Arial" w:cs="Arial"/>
          <w:i/>
          <w:iCs/>
          <w:w w:val="238"/>
          <w:sz w:val="26"/>
          <w:szCs w:val="26"/>
        </w:rPr>
        <w:t>r</w:t>
      </w:r>
      <w:r>
        <w:rPr>
          <w:rFonts w:hAnsi="Arial"/>
          <w:spacing w:val="-9"/>
          <w:sz w:val="16"/>
          <w:szCs w:val="16"/>
          <w:vertAlign w:val="subscript"/>
        </w:rPr>
        <w:t>ds</w:t>
      </w:r>
      <w:proofErr w:type="spellEnd"/>
      <w:r>
        <w:rPr>
          <w:rFonts w:hAnsi="Arial"/>
          <w:spacing w:val="-9"/>
          <w:sz w:val="26"/>
          <w:szCs w:val="26"/>
        </w:rPr>
        <w:t xml:space="preserve"> </w:t>
      </w:r>
      <w:r>
        <w:rPr>
          <w:rFonts w:hAnsi="Arial"/>
          <w:sz w:val="24"/>
          <w:szCs w:val="24"/>
        </w:rPr>
        <w:t>-</w:t>
      </w:r>
      <w:r>
        <w:rPr>
          <w:rFonts w:hAnsi="Arial"/>
          <w:sz w:val="26"/>
          <w:szCs w:val="26"/>
        </w:rPr>
        <w:t xml:space="preserve"> </w:t>
      </w:r>
      <w:r>
        <w:rPr>
          <w:rFonts w:hAnsi="Arial"/>
          <w:sz w:val="24"/>
          <w:szCs w:val="24"/>
        </w:rPr>
        <w:t>maksymalna</w:t>
      </w:r>
      <w:r>
        <w:rPr>
          <w:rFonts w:hAnsi="Arial"/>
          <w:sz w:val="26"/>
          <w:szCs w:val="26"/>
        </w:rPr>
        <w:t xml:space="preserve"> </w:t>
      </w:r>
      <w:r>
        <w:rPr>
          <w:rFonts w:hAnsi="Arial"/>
          <w:sz w:val="24"/>
          <w:szCs w:val="24"/>
        </w:rPr>
        <w:t>g</w:t>
      </w:r>
      <w:r>
        <w:rPr>
          <w:sz w:val="24"/>
          <w:szCs w:val="24"/>
        </w:rPr>
        <w:t>ęstość</w:t>
      </w:r>
      <w:r>
        <w:rPr>
          <w:sz w:val="26"/>
          <w:szCs w:val="26"/>
        </w:rPr>
        <w:t xml:space="preserve"> </w:t>
      </w:r>
      <w:r>
        <w:rPr>
          <w:sz w:val="24"/>
          <w:szCs w:val="24"/>
        </w:rPr>
        <w:t>objętościowa</w:t>
      </w:r>
      <w:r>
        <w:rPr>
          <w:sz w:val="26"/>
          <w:szCs w:val="26"/>
        </w:rPr>
        <w:t xml:space="preserve"> </w:t>
      </w:r>
      <w:r>
        <w:rPr>
          <w:sz w:val="24"/>
          <w:szCs w:val="24"/>
        </w:rPr>
        <w:t>szkieletu</w:t>
      </w:r>
      <w:r>
        <w:rPr>
          <w:sz w:val="26"/>
          <w:szCs w:val="26"/>
        </w:rPr>
        <w:t xml:space="preserve"> </w:t>
      </w:r>
      <w:r>
        <w:rPr>
          <w:sz w:val="24"/>
          <w:szCs w:val="24"/>
        </w:rPr>
        <w:t>gruntowego</w:t>
      </w:r>
      <w:r>
        <w:rPr>
          <w:sz w:val="26"/>
          <w:szCs w:val="26"/>
        </w:rPr>
        <w:t xml:space="preserve"> </w:t>
      </w:r>
      <w:r>
        <w:rPr>
          <w:sz w:val="24"/>
          <w:szCs w:val="24"/>
        </w:rPr>
        <w:t>przy</w:t>
      </w:r>
      <w:r>
        <w:rPr>
          <w:sz w:val="26"/>
          <w:szCs w:val="26"/>
        </w:rPr>
        <w:t xml:space="preserve"> </w:t>
      </w:r>
      <w:r>
        <w:rPr>
          <w:sz w:val="24"/>
          <w:szCs w:val="24"/>
        </w:rPr>
        <w:t>wilgotności</w:t>
      </w:r>
      <w:r>
        <w:rPr>
          <w:sz w:val="26"/>
          <w:szCs w:val="26"/>
        </w:rPr>
        <w:t xml:space="preserve"> </w:t>
      </w:r>
      <w:r>
        <w:rPr>
          <w:sz w:val="24"/>
          <w:szCs w:val="24"/>
        </w:rPr>
        <w:t>optymalnej, zgodnie z PN-B-04481:1988 [2], służąca do oceny zagęszczenia gruntu w robotach ziemnych, (Mg/m</w:t>
      </w:r>
      <w:r>
        <w:rPr>
          <w:sz w:val="24"/>
          <w:szCs w:val="24"/>
          <w:vertAlign w:val="superscript"/>
        </w:rPr>
        <w:t>3</w:t>
      </w:r>
      <w:r>
        <w:rPr>
          <w:sz w:val="24"/>
          <w:szCs w:val="24"/>
        </w:rPr>
        <w:t>).</w:t>
      </w:r>
    </w:p>
    <w:p w:rsidR="002C07DA" w:rsidRDefault="002C07DA" w:rsidP="002C07DA">
      <w:pPr>
        <w:shd w:val="clear" w:color="auto" w:fill="FFFFFF"/>
        <w:tabs>
          <w:tab w:val="left" w:pos="730"/>
        </w:tabs>
        <w:spacing w:before="120" w:line="278" w:lineRule="exact"/>
        <w:ind w:left="730" w:right="10" w:hanging="706"/>
        <w:jc w:val="both"/>
      </w:pPr>
      <w:r>
        <w:rPr>
          <w:b/>
          <w:bCs/>
          <w:spacing w:val="-1"/>
          <w:sz w:val="24"/>
          <w:szCs w:val="24"/>
        </w:rPr>
        <w:t>1.4.9.</w:t>
      </w:r>
      <w:r>
        <w:rPr>
          <w:b/>
          <w:bCs/>
          <w:sz w:val="24"/>
          <w:szCs w:val="24"/>
        </w:rPr>
        <w:tab/>
        <w:t xml:space="preserve">warstwa ochronna zasypu </w:t>
      </w:r>
      <w:r>
        <w:rPr>
          <w:sz w:val="24"/>
          <w:szCs w:val="24"/>
        </w:rPr>
        <w:t xml:space="preserve">– grunt </w:t>
      </w:r>
      <w:proofErr w:type="spellStart"/>
      <w:r>
        <w:rPr>
          <w:sz w:val="24"/>
          <w:szCs w:val="24"/>
        </w:rPr>
        <w:t>nieskalisty</w:t>
      </w:r>
      <w:proofErr w:type="spellEnd"/>
      <w:r>
        <w:rPr>
          <w:sz w:val="24"/>
          <w:szCs w:val="24"/>
        </w:rPr>
        <w:t>, mineralny, sypki, drobno lub</w:t>
      </w:r>
      <w:r>
        <w:rPr>
          <w:sz w:val="24"/>
          <w:szCs w:val="24"/>
        </w:rPr>
        <w:br/>
        <w:t xml:space="preserve">średnioziarnisty do </w:t>
      </w:r>
      <w:proofErr w:type="spellStart"/>
      <w:r>
        <w:rPr>
          <w:sz w:val="24"/>
          <w:szCs w:val="24"/>
        </w:rPr>
        <w:t>obsypki</w:t>
      </w:r>
      <w:proofErr w:type="spellEnd"/>
      <w:r>
        <w:rPr>
          <w:sz w:val="24"/>
          <w:szCs w:val="24"/>
        </w:rPr>
        <w:t xml:space="preserve"> przewodu do wysokości 0,3 m ponad wierzch rury.</w:t>
      </w:r>
    </w:p>
    <w:p w:rsidR="002C07DA" w:rsidRDefault="002C07DA" w:rsidP="002C07DA">
      <w:pPr>
        <w:shd w:val="clear" w:color="auto" w:fill="FFFFFF"/>
        <w:tabs>
          <w:tab w:val="left" w:pos="730"/>
        </w:tabs>
        <w:spacing w:before="120" w:line="278" w:lineRule="exact"/>
        <w:ind w:left="730" w:right="10" w:hanging="706"/>
        <w:jc w:val="both"/>
        <w:sectPr w:rsidR="002C07DA">
          <w:pgSz w:w="11909" w:h="16834"/>
          <w:pgMar w:top="1440" w:right="1099" w:bottom="720" w:left="1402" w:header="708" w:footer="708" w:gutter="0"/>
          <w:cols w:space="60"/>
          <w:noEndnote/>
        </w:sectPr>
      </w:pPr>
    </w:p>
    <w:p w:rsidR="002C07DA" w:rsidRDefault="002C07DA" w:rsidP="002C07DA">
      <w:pPr>
        <w:shd w:val="clear" w:color="auto" w:fill="FFFFFF"/>
        <w:tabs>
          <w:tab w:val="left" w:pos="418"/>
        </w:tabs>
      </w:pPr>
      <w:r>
        <w:rPr>
          <w:b/>
          <w:bCs/>
          <w:spacing w:val="-2"/>
          <w:sz w:val="24"/>
          <w:szCs w:val="24"/>
        </w:rPr>
        <w:lastRenderedPageBreak/>
        <w:t>2.</w:t>
      </w:r>
      <w:r>
        <w:rPr>
          <w:b/>
          <w:bCs/>
          <w:sz w:val="24"/>
          <w:szCs w:val="24"/>
        </w:rPr>
        <w:tab/>
      </w:r>
      <w:r>
        <w:rPr>
          <w:b/>
          <w:bCs/>
          <w:spacing w:val="-1"/>
          <w:sz w:val="24"/>
          <w:szCs w:val="24"/>
        </w:rPr>
        <w:t>GRUNTY NA TRASIE WYKOPÓW</w:t>
      </w:r>
    </w:p>
    <w:p w:rsidR="002C07DA" w:rsidRDefault="002C07DA" w:rsidP="002C07DA">
      <w:pPr>
        <w:shd w:val="clear" w:color="auto" w:fill="FFFFFF"/>
        <w:tabs>
          <w:tab w:val="left" w:pos="418"/>
        </w:tabs>
        <w:spacing w:before="115"/>
      </w:pPr>
      <w:r>
        <w:rPr>
          <w:b/>
          <w:bCs/>
          <w:spacing w:val="-1"/>
          <w:sz w:val="24"/>
          <w:szCs w:val="24"/>
        </w:rPr>
        <w:t>2.1.</w:t>
      </w:r>
      <w:r>
        <w:rPr>
          <w:b/>
          <w:bCs/>
          <w:sz w:val="24"/>
          <w:szCs w:val="24"/>
        </w:rPr>
        <w:tab/>
        <w:t>Ogólne wymagania dotyczące gruntu z wykopów w przypadku ich użycia do zasypki</w:t>
      </w:r>
    </w:p>
    <w:p w:rsidR="002C07DA" w:rsidRDefault="002C07DA" w:rsidP="002C07DA">
      <w:pPr>
        <w:shd w:val="clear" w:color="auto" w:fill="FFFFFF"/>
        <w:ind w:left="566"/>
      </w:pPr>
      <w:r>
        <w:rPr>
          <w:b/>
          <w:bCs/>
          <w:sz w:val="24"/>
          <w:szCs w:val="24"/>
        </w:rPr>
        <w:t>przewodów i wykopu</w:t>
      </w:r>
    </w:p>
    <w:p w:rsidR="002C07DA" w:rsidRDefault="002C07DA" w:rsidP="002C07DA">
      <w:pPr>
        <w:shd w:val="clear" w:color="auto" w:fill="FFFFFF"/>
        <w:spacing w:before="120" w:line="274" w:lineRule="exact"/>
        <w:ind w:right="5" w:firstLine="710"/>
        <w:jc w:val="both"/>
      </w:pPr>
      <w:r>
        <w:rPr>
          <w:spacing w:val="-1"/>
          <w:sz w:val="24"/>
          <w:szCs w:val="24"/>
        </w:rPr>
        <w:t xml:space="preserve">Podstawowym kryterium wykorzystania urobku z wykopu dla celów wykonania warstwy ochronnej i zasypki wykopu jest spełnianie przez grunt warunku zagęszczenia do odpowiedniego </w:t>
      </w:r>
      <w:r>
        <w:rPr>
          <w:sz w:val="24"/>
          <w:szCs w:val="24"/>
        </w:rPr>
        <w:t>wskaźnika oraz warunków dla przewidzianych dla warstwy ochronnej.</w:t>
      </w:r>
    </w:p>
    <w:p w:rsidR="002C07DA" w:rsidRDefault="002C07DA" w:rsidP="002C07DA">
      <w:pPr>
        <w:shd w:val="clear" w:color="auto" w:fill="FFFFFF"/>
        <w:tabs>
          <w:tab w:val="left" w:pos="418"/>
        </w:tabs>
        <w:spacing w:before="110"/>
      </w:pPr>
      <w:r>
        <w:rPr>
          <w:b/>
          <w:bCs/>
          <w:spacing w:val="-1"/>
          <w:sz w:val="24"/>
          <w:szCs w:val="24"/>
        </w:rPr>
        <w:t>2.2.</w:t>
      </w:r>
      <w:r>
        <w:rPr>
          <w:b/>
          <w:bCs/>
          <w:sz w:val="24"/>
          <w:szCs w:val="24"/>
        </w:rPr>
        <w:tab/>
        <w:t>Zasady wykorzystania gruntów do zasypki</w:t>
      </w:r>
    </w:p>
    <w:p w:rsidR="002C07DA" w:rsidRDefault="002C07DA" w:rsidP="002C07DA">
      <w:pPr>
        <w:shd w:val="clear" w:color="auto" w:fill="FFFFFF"/>
        <w:spacing w:before="120" w:line="274" w:lineRule="exact"/>
        <w:ind w:firstLine="706"/>
        <w:jc w:val="both"/>
      </w:pPr>
      <w:r>
        <w:rPr>
          <w:sz w:val="24"/>
          <w:szCs w:val="24"/>
        </w:rPr>
        <w:t>Grunty uzyskane przy wykonywaniu wykopów powinny być przez Wykonawcę wykorzystane w maksymalnym stopniu do budowy zasypki. Grunty przydatne do zasypki mogą być wywiezione poza teren budowy tylko wówczas, gdy stanowią nadmiar objętości robót ziemnych i za zezwoleniem Inżyniera.</w:t>
      </w:r>
    </w:p>
    <w:p w:rsidR="002C07DA" w:rsidRDefault="002C07DA" w:rsidP="002C07DA">
      <w:pPr>
        <w:shd w:val="clear" w:color="auto" w:fill="FFFFFF"/>
        <w:spacing w:line="274" w:lineRule="exact"/>
        <w:ind w:right="5" w:firstLine="710"/>
        <w:jc w:val="both"/>
      </w:pPr>
      <w:r>
        <w:rPr>
          <w:sz w:val="24"/>
          <w:szCs w:val="24"/>
        </w:rPr>
        <w:t xml:space="preserve">Jeżeli grunty przydatne, uzyskane przy wykonaniu wykopów, nie będąc nadmiarem objętości robót ziemnych, zostały za zgodą Inżyniera wywiezione przez Wykonawcę poza teren </w:t>
      </w:r>
      <w:r>
        <w:rPr>
          <w:spacing w:val="-1"/>
          <w:sz w:val="24"/>
          <w:szCs w:val="24"/>
        </w:rPr>
        <w:t xml:space="preserve">budowy z przeznaczeniem innym niż budowa nasypów lub wykonanie prac objętych kontraktem, </w:t>
      </w:r>
      <w:r>
        <w:rPr>
          <w:sz w:val="24"/>
          <w:szCs w:val="24"/>
        </w:rPr>
        <w:t>Wykonawca jest zobowiązany do dostarczenia równoważnej objętości gruntów przydatnych ze źródeł własnych, zaakceptowanych przez Inżyniera.</w:t>
      </w:r>
    </w:p>
    <w:p w:rsidR="002C07DA" w:rsidRDefault="002C07DA" w:rsidP="002C07DA">
      <w:pPr>
        <w:shd w:val="clear" w:color="auto" w:fill="FFFFFF"/>
        <w:spacing w:line="274" w:lineRule="exact"/>
        <w:ind w:firstLine="710"/>
        <w:jc w:val="both"/>
      </w:pPr>
      <w:r>
        <w:rPr>
          <w:sz w:val="24"/>
          <w:szCs w:val="24"/>
        </w:rPr>
        <w:t>Grunty i materiały nieprzydatne do zasypki, określone powinny być wywiezione przez Wykonawcę na odkład stały.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2C07DA" w:rsidRDefault="002C07DA" w:rsidP="002C07DA">
      <w:pPr>
        <w:shd w:val="clear" w:color="auto" w:fill="FFFFFF"/>
        <w:spacing w:before="120" w:line="274" w:lineRule="exact"/>
        <w:ind w:firstLine="710"/>
        <w:jc w:val="both"/>
      </w:pPr>
      <w:r>
        <w:rPr>
          <w:sz w:val="24"/>
          <w:szCs w:val="24"/>
        </w:rPr>
        <w:t>Materiałem zasypu w strefie warstwy ochronnej (niebezpiecznej dla przewodu) powinien być grunt drobno lub średnioziarnisty wg PN-74/B-02480 – rodzimy lub dowieziony – zagęszczony ręcznie ubijakiem po obu stronach przewodu oraz do wys. 0,3 m ponad wierzch rury przewodowej.</w:t>
      </w:r>
    </w:p>
    <w:p w:rsidR="002C07DA" w:rsidRDefault="002C07DA" w:rsidP="002C07DA">
      <w:pPr>
        <w:shd w:val="clear" w:color="auto" w:fill="FFFFFF"/>
        <w:spacing w:before="120" w:line="274" w:lineRule="exact"/>
        <w:ind w:firstLine="710"/>
        <w:jc w:val="both"/>
      </w:pPr>
      <w:r>
        <w:rPr>
          <w:sz w:val="24"/>
          <w:szCs w:val="24"/>
        </w:rPr>
        <w:t>Podłoże naturalne lub podsypka podłoża wzmocnionego powinny umożliwiać właściwe wyprofilowanie spodu przewodu - podłoże naturalne zastosować wyłącznie na gruntach suchych piaszczystych i żwirowo piaszczystych z zastrzeżeniem posadowienia przewodu na nienaruszonym spodzie wykopu.</w:t>
      </w:r>
    </w:p>
    <w:p w:rsidR="002C07DA" w:rsidRDefault="002C07DA" w:rsidP="002C07DA">
      <w:pPr>
        <w:shd w:val="clear" w:color="auto" w:fill="FFFFFF"/>
        <w:spacing w:before="120" w:line="274" w:lineRule="exact"/>
        <w:ind w:firstLine="710"/>
        <w:jc w:val="both"/>
      </w:pPr>
      <w:r>
        <w:rPr>
          <w:sz w:val="24"/>
          <w:szCs w:val="24"/>
        </w:rPr>
        <w:t>Zagęszczanie gruntu powinno być wykonywane warstwami o gr. &lt; 15 cm przy zagęszczeniu ręcznym i &lt; 30 cm przy zagęszczaniu mechanicznym. Wilgotność gruntu zagęszczanego powinna być równa optymalnej lub wynosić min. 80% jej wielkości.</w:t>
      </w:r>
    </w:p>
    <w:p w:rsidR="002C07DA" w:rsidRDefault="002C07DA" w:rsidP="002C07DA">
      <w:pPr>
        <w:shd w:val="clear" w:color="auto" w:fill="FFFFFF"/>
        <w:spacing w:before="115" w:line="274" w:lineRule="exact"/>
        <w:ind w:firstLine="706"/>
        <w:jc w:val="both"/>
      </w:pPr>
      <w:r>
        <w:rPr>
          <w:sz w:val="24"/>
          <w:szCs w:val="24"/>
        </w:rPr>
        <w:t xml:space="preserve">Wymagany wskaźnik zagęszczenia, wilgotność optymalną i pozostałe warunki zw. z podłożem naturalnym określa norma PN-74/B-02480. W przypadku zasypywania wykopu w istniejących drogach o nawierzchni ulepszonej, niezbędne jest osiągnięcie wskaźnika zagęszczenia co najmniej 1,0 (osiągnięty w trzech miejscach na dł. </w:t>
      </w:r>
      <w:proofErr w:type="spellStart"/>
      <w:r>
        <w:rPr>
          <w:sz w:val="24"/>
          <w:szCs w:val="24"/>
        </w:rPr>
        <w:t>max</w:t>
      </w:r>
      <w:proofErr w:type="spellEnd"/>
      <w:r>
        <w:rPr>
          <w:sz w:val="24"/>
          <w:szCs w:val="24"/>
        </w:rPr>
        <w:t>. 100 m przy optymalnej wilgotności gruntu) – przy trudności osiągnięcia takiego wskaźnika zagęszczenia należy zastąpić górną warstwę zasypu wzmocnioną podbudową drogi.</w:t>
      </w:r>
    </w:p>
    <w:p w:rsidR="002C07DA" w:rsidRDefault="002C07DA" w:rsidP="002C07DA">
      <w:pPr>
        <w:shd w:val="clear" w:color="auto" w:fill="FFFFFF"/>
        <w:tabs>
          <w:tab w:val="left" w:pos="240"/>
        </w:tabs>
        <w:spacing w:before="461"/>
      </w:pPr>
      <w:r>
        <w:rPr>
          <w:b/>
          <w:bCs/>
          <w:spacing w:val="-2"/>
          <w:sz w:val="24"/>
          <w:szCs w:val="24"/>
        </w:rPr>
        <w:t>3.</w:t>
      </w:r>
      <w:r>
        <w:rPr>
          <w:b/>
          <w:bCs/>
          <w:sz w:val="24"/>
          <w:szCs w:val="24"/>
        </w:rPr>
        <w:tab/>
        <w:t>SPRZĘT</w:t>
      </w:r>
    </w:p>
    <w:p w:rsidR="002C07DA" w:rsidRDefault="002C07DA" w:rsidP="002C07DA">
      <w:pPr>
        <w:shd w:val="clear" w:color="auto" w:fill="FFFFFF"/>
        <w:spacing w:before="115"/>
      </w:pPr>
      <w:r>
        <w:rPr>
          <w:sz w:val="24"/>
          <w:szCs w:val="24"/>
        </w:rPr>
        <w:lastRenderedPageBreak/>
        <w:t xml:space="preserve">3.1. </w:t>
      </w:r>
      <w:r>
        <w:rPr>
          <w:b/>
          <w:bCs/>
          <w:sz w:val="24"/>
          <w:szCs w:val="24"/>
        </w:rPr>
        <w:t>Sprzęt do robót ziemnych</w:t>
      </w:r>
    </w:p>
    <w:p w:rsidR="002C07DA" w:rsidRDefault="002C07DA" w:rsidP="002C07DA">
      <w:pPr>
        <w:shd w:val="clear" w:color="auto" w:fill="FFFFFF"/>
        <w:spacing w:before="106" w:line="283" w:lineRule="exact"/>
        <w:ind w:right="5" w:firstLine="706"/>
        <w:jc w:val="both"/>
      </w:pPr>
      <w:r>
        <w:rPr>
          <w:sz w:val="24"/>
          <w:szCs w:val="24"/>
        </w:rPr>
        <w:t>Wykonawca przystępujący do wykonania robót ziemnych powinien wykazać się możliwością korzystania z następującego sprzętu do:</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83" w:lineRule="exact"/>
        <w:ind w:left="283" w:hanging="283"/>
        <w:rPr>
          <w:rFonts w:ascii="Arial" w:hAnsi="Arial" w:cs="Arial"/>
          <w:sz w:val="24"/>
          <w:szCs w:val="24"/>
        </w:rPr>
      </w:pPr>
      <w:r>
        <w:rPr>
          <w:sz w:val="24"/>
          <w:szCs w:val="24"/>
        </w:rPr>
        <w:t>odspajania i wydobywania gruntów (narzędzia mechaniczne, młoty pneumatyczne, zrywarki, koparki, ładowarki, wiertarki mechaniczne itp.),</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83" w:lineRule="exact"/>
        <w:ind w:left="283" w:hanging="283"/>
        <w:rPr>
          <w:rFonts w:ascii="Arial" w:hAnsi="Arial" w:cs="Arial"/>
          <w:sz w:val="24"/>
          <w:szCs w:val="24"/>
        </w:rPr>
      </w:pPr>
      <w:r>
        <w:rPr>
          <w:sz w:val="24"/>
          <w:szCs w:val="24"/>
        </w:rPr>
        <w:t>jednoczesnego wydobywania i przemieszczania gruntów (spycharki, zgarniarki, równiarki, urządzenia do hydromechanizacji itp.),</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40" w:lineRule="auto"/>
        <w:rPr>
          <w:rFonts w:ascii="Arial" w:hAnsi="Arial" w:cs="Arial"/>
        </w:rPr>
      </w:pPr>
      <w:r>
        <w:rPr>
          <w:sz w:val="24"/>
          <w:szCs w:val="24"/>
        </w:rPr>
        <w:t>transportu</w:t>
      </w:r>
      <w:r>
        <w:t xml:space="preserve"> </w:t>
      </w:r>
      <w:r>
        <w:rPr>
          <w:sz w:val="24"/>
          <w:szCs w:val="24"/>
        </w:rPr>
        <w:t>mas</w:t>
      </w:r>
      <w:r>
        <w:t xml:space="preserve"> </w:t>
      </w:r>
      <w:r>
        <w:rPr>
          <w:sz w:val="24"/>
          <w:szCs w:val="24"/>
        </w:rPr>
        <w:t>ziemnych</w:t>
      </w:r>
      <w:r>
        <w:t xml:space="preserve"> </w:t>
      </w:r>
      <w:r>
        <w:rPr>
          <w:sz w:val="24"/>
          <w:szCs w:val="24"/>
        </w:rPr>
        <w:t>(samochody</w:t>
      </w:r>
      <w:r>
        <w:t xml:space="preserve"> </w:t>
      </w:r>
      <w:r>
        <w:rPr>
          <w:sz w:val="24"/>
          <w:szCs w:val="24"/>
        </w:rPr>
        <w:t>wywrotki,</w:t>
      </w:r>
      <w:r>
        <w:t xml:space="preserve"> </w:t>
      </w:r>
      <w:r>
        <w:rPr>
          <w:sz w:val="24"/>
          <w:szCs w:val="24"/>
        </w:rPr>
        <w:t>samochody</w:t>
      </w:r>
      <w:r>
        <w:t xml:space="preserve"> </w:t>
      </w:r>
      <w:r>
        <w:rPr>
          <w:sz w:val="24"/>
          <w:szCs w:val="24"/>
        </w:rPr>
        <w:t>skrzyniowe),</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40" w:lineRule="auto"/>
        <w:rPr>
          <w:rFonts w:ascii="Arial" w:hAnsi="Arial" w:cs="Arial"/>
          <w:sz w:val="24"/>
          <w:szCs w:val="24"/>
        </w:rPr>
      </w:pPr>
      <w:r>
        <w:rPr>
          <w:sz w:val="24"/>
          <w:szCs w:val="24"/>
        </w:rPr>
        <w:t>sprzętu zagęszczającego (walce, ubijaki, płyty wibracyjne itp.).</w:t>
      </w:r>
    </w:p>
    <w:p w:rsidR="002C07DA" w:rsidRDefault="002C07DA" w:rsidP="002C07DA">
      <w:pPr>
        <w:shd w:val="clear" w:color="auto" w:fill="FFFFFF"/>
        <w:tabs>
          <w:tab w:val="left" w:pos="235"/>
        </w:tabs>
        <w:spacing w:before="374"/>
      </w:pPr>
      <w:r>
        <w:rPr>
          <w:b/>
          <w:bCs/>
          <w:spacing w:val="-2"/>
          <w:sz w:val="24"/>
          <w:szCs w:val="24"/>
        </w:rPr>
        <w:t>4.</w:t>
      </w:r>
      <w:r>
        <w:rPr>
          <w:b/>
          <w:bCs/>
          <w:sz w:val="24"/>
          <w:szCs w:val="24"/>
        </w:rPr>
        <w:tab/>
      </w:r>
      <w:r>
        <w:rPr>
          <w:b/>
          <w:bCs/>
          <w:spacing w:val="-1"/>
          <w:sz w:val="24"/>
          <w:szCs w:val="24"/>
        </w:rPr>
        <w:t>TRANSPORT</w:t>
      </w:r>
    </w:p>
    <w:p w:rsidR="002C07DA" w:rsidRDefault="002C07DA" w:rsidP="002C07DA">
      <w:pPr>
        <w:shd w:val="clear" w:color="auto" w:fill="FFFFFF"/>
        <w:spacing w:before="115"/>
      </w:pPr>
      <w:r>
        <w:rPr>
          <w:b/>
          <w:bCs/>
          <w:sz w:val="24"/>
          <w:szCs w:val="24"/>
        </w:rPr>
        <w:t>4.1. Transport gruntów</w:t>
      </w:r>
    </w:p>
    <w:p w:rsidR="002C07DA" w:rsidRDefault="002C07DA" w:rsidP="002C07DA">
      <w:pPr>
        <w:shd w:val="clear" w:color="auto" w:fill="FFFFFF"/>
        <w:spacing w:before="115" w:line="274" w:lineRule="exact"/>
        <w:ind w:right="5" w:firstLine="706"/>
        <w:jc w:val="both"/>
      </w:pPr>
      <w:r>
        <w:rPr>
          <w:sz w:val="24"/>
          <w:szCs w:val="24"/>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2C07DA" w:rsidRDefault="002C07DA" w:rsidP="002C07DA">
      <w:pPr>
        <w:shd w:val="clear" w:color="auto" w:fill="FFFFFF"/>
        <w:spacing w:line="274" w:lineRule="exact"/>
        <w:ind w:right="5" w:firstLine="710"/>
        <w:jc w:val="both"/>
      </w:pPr>
      <w:r>
        <w:rPr>
          <w:sz w:val="24"/>
          <w:szCs w:val="24"/>
        </w:rPr>
        <w:t>Zwiększenie odległości transportu ponad wartości zatwierdzone nie może być podstawą roszczeń Wykonawcy, dotyczących dodatkowej zapłaty za transport, o ile zwiększone odległości nie zostały wcześniej zaakceptowane na piśmie przez Inżyniera.</w:t>
      </w:r>
    </w:p>
    <w:p w:rsidR="002C07DA" w:rsidRDefault="002C07DA" w:rsidP="002C07DA">
      <w:pPr>
        <w:shd w:val="clear" w:color="auto" w:fill="FFFFFF"/>
        <w:tabs>
          <w:tab w:val="left" w:pos="235"/>
        </w:tabs>
        <w:spacing w:before="115"/>
      </w:pPr>
      <w:r>
        <w:rPr>
          <w:b/>
          <w:bCs/>
          <w:spacing w:val="-2"/>
          <w:sz w:val="24"/>
          <w:szCs w:val="24"/>
        </w:rPr>
        <w:t>5.</w:t>
      </w:r>
      <w:r>
        <w:rPr>
          <w:b/>
          <w:bCs/>
          <w:sz w:val="24"/>
          <w:szCs w:val="24"/>
        </w:rPr>
        <w:tab/>
        <w:t>WYKONANIE ROBÓT</w:t>
      </w:r>
    </w:p>
    <w:p w:rsidR="002C07DA" w:rsidRDefault="002C07DA" w:rsidP="002C07DA">
      <w:pPr>
        <w:shd w:val="clear" w:color="auto" w:fill="FFFFFF"/>
        <w:tabs>
          <w:tab w:val="left" w:pos="542"/>
        </w:tabs>
        <w:spacing w:before="110"/>
      </w:pPr>
      <w:r>
        <w:rPr>
          <w:b/>
          <w:bCs/>
          <w:spacing w:val="-1"/>
          <w:sz w:val="24"/>
          <w:szCs w:val="24"/>
        </w:rPr>
        <w:t>5.1.</w:t>
      </w:r>
      <w:r>
        <w:rPr>
          <w:b/>
          <w:bCs/>
          <w:sz w:val="24"/>
          <w:szCs w:val="24"/>
        </w:rPr>
        <w:tab/>
        <w:t>Zasady wykonania robót</w:t>
      </w:r>
    </w:p>
    <w:p w:rsidR="002C07DA" w:rsidRDefault="002C07DA" w:rsidP="002C07DA">
      <w:pPr>
        <w:shd w:val="clear" w:color="auto" w:fill="FFFFFF"/>
        <w:spacing w:before="120" w:line="274" w:lineRule="exact"/>
        <w:ind w:firstLine="816"/>
        <w:jc w:val="both"/>
      </w:pPr>
      <w:r>
        <w:rPr>
          <w:sz w:val="24"/>
          <w:szCs w:val="24"/>
        </w:rPr>
        <w:t>Przed przystąpieniem do robót ziemnych należy wykonać prace przygotowawcze jak rozbiórki ogrodzeń oraz usunięcie kolidujących drzew na trasie budowy a następnie wytyczenie osi przewodów, badanie gruntu, ustalenie miejsc do odwożenia i składowania urobku oraz uzyskanie zezwolenia na zajęcie pasa drogowego.</w:t>
      </w:r>
    </w:p>
    <w:p w:rsidR="002C07DA" w:rsidRDefault="002C07DA" w:rsidP="002C07DA">
      <w:pPr>
        <w:shd w:val="clear" w:color="auto" w:fill="FFFFFF"/>
        <w:spacing w:line="274" w:lineRule="exact"/>
        <w:ind w:right="5" w:firstLine="706"/>
        <w:jc w:val="both"/>
      </w:pPr>
      <w:r>
        <w:rPr>
          <w:sz w:val="24"/>
          <w:szCs w:val="24"/>
        </w:rPr>
        <w:t>Wykonywanie wykopów wraz z ich ewentualnym odwodnieniem należy w miarę możliwości prowadzić od najniższego punktu aby zapewnić grawitacyjny odpływ wód opadowych w dół po jego dnie. Przy wykopie mechanicznym spód wykopu pozostawić na poziomie wyższym o 15-20 cm od rzędnej projektowanej bez względu na rodzaj gruntu.</w:t>
      </w:r>
    </w:p>
    <w:p w:rsidR="002C07DA" w:rsidRDefault="002C07DA" w:rsidP="002C07DA">
      <w:pPr>
        <w:shd w:val="clear" w:color="auto" w:fill="FFFFFF"/>
        <w:spacing w:line="274" w:lineRule="exact"/>
        <w:ind w:firstLine="706"/>
        <w:jc w:val="both"/>
      </w:pPr>
      <w:r>
        <w:rPr>
          <w:sz w:val="24"/>
          <w:szCs w:val="24"/>
        </w:rPr>
        <w:t xml:space="preserve">Bezpieczne nachylenie ścian wykopów ze skarpami w przypadku gruntów niespoistych wynosi min. 1:1,5 (zalecane w opisie do robót ziemnych w projekcie budowlanym </w:t>
      </w:r>
      <w:r>
        <w:rPr>
          <w:b/>
          <w:bCs/>
          <w:sz w:val="24"/>
          <w:szCs w:val="24"/>
        </w:rPr>
        <w:t>wynosi 1:1</w:t>
      </w:r>
      <w:r>
        <w:rPr>
          <w:sz w:val="24"/>
          <w:szCs w:val="24"/>
        </w:rPr>
        <w:t>) – przy innych gruntach oraz przy wykopach o gł. &gt; 4m nachylenie winno być określone w dokumentacji technicznej.</w:t>
      </w:r>
    </w:p>
    <w:p w:rsidR="002C07DA" w:rsidRDefault="002C07DA" w:rsidP="002C07DA">
      <w:pPr>
        <w:shd w:val="clear" w:color="auto" w:fill="FFFFFF"/>
        <w:spacing w:line="274" w:lineRule="exact"/>
        <w:ind w:firstLine="706"/>
        <w:jc w:val="both"/>
      </w:pPr>
      <w:r>
        <w:rPr>
          <w:sz w:val="24"/>
          <w:szCs w:val="24"/>
        </w:rPr>
        <w:t>Wydobyty grunt powinien być składowany z jednej strony wykopu z pozostawieniem pomiędzy krawędzią wykopu a odkładem wolnego pasa terenu min. 1,0 m dla komunikacji – w przypadku braku możliwości zachowania powyższego warunku, wydobyty grunt winien być odwieziony na odkład tymczasowy lub odpowiednio przesunięty.</w:t>
      </w:r>
    </w:p>
    <w:p w:rsidR="002C07DA" w:rsidRDefault="002C07DA" w:rsidP="002C07DA">
      <w:pPr>
        <w:shd w:val="clear" w:color="auto" w:fill="FFFFFF"/>
        <w:spacing w:line="274" w:lineRule="exact"/>
        <w:jc w:val="both"/>
      </w:pPr>
      <w:r>
        <w:rPr>
          <w:spacing w:val="-1"/>
          <w:sz w:val="24"/>
          <w:szCs w:val="24"/>
        </w:rPr>
        <w:t xml:space="preserve">Należy zwrócić szczególną uwagę na pracę sprzętu mechanicznego pod liniami energetycznymi i </w:t>
      </w:r>
      <w:r>
        <w:rPr>
          <w:sz w:val="24"/>
          <w:szCs w:val="24"/>
        </w:rPr>
        <w:t xml:space="preserve">ich zbliżenia Zgodnie z PN – E 05100 - :1988 w warunkach </w:t>
      </w:r>
      <w:r>
        <w:rPr>
          <w:sz w:val="24"/>
          <w:szCs w:val="24"/>
        </w:rPr>
        <w:lastRenderedPageBreak/>
        <w:t xml:space="preserve">normalnych/zabrania się </w:t>
      </w:r>
      <w:r>
        <w:rPr>
          <w:spacing w:val="-1"/>
          <w:sz w:val="24"/>
          <w:szCs w:val="24"/>
        </w:rPr>
        <w:t xml:space="preserve">wykonywania robót podczas opadów śniegu, deszczu/ pod przewodami linii mogą przemieszczać </w:t>
      </w:r>
      <w:r>
        <w:rPr>
          <w:sz w:val="24"/>
          <w:szCs w:val="24"/>
        </w:rPr>
        <w:t>się maszyny budowlane o wyspo 3,2 m z osłoną dla obsługi , uniemożliwiające się wysunięcie człowieka poza jej obrys. Maszyny takie nie mogą mieć anten czy innych elementów wysuniętych ponad określony obrys</w:t>
      </w:r>
    </w:p>
    <w:p w:rsidR="002C07DA" w:rsidRDefault="002C07DA" w:rsidP="002C07DA">
      <w:pPr>
        <w:shd w:val="clear" w:color="auto" w:fill="FFFFFF"/>
        <w:tabs>
          <w:tab w:val="left" w:pos="418"/>
        </w:tabs>
        <w:spacing w:before="115"/>
      </w:pPr>
      <w:r>
        <w:rPr>
          <w:b/>
          <w:bCs/>
          <w:spacing w:val="-1"/>
          <w:sz w:val="24"/>
          <w:szCs w:val="24"/>
        </w:rPr>
        <w:t>5.2.</w:t>
      </w:r>
      <w:r>
        <w:rPr>
          <w:b/>
          <w:bCs/>
          <w:sz w:val="24"/>
          <w:szCs w:val="24"/>
        </w:rPr>
        <w:tab/>
        <w:t>Dokładność i wymagania wykonania elementów robót ziemnych</w:t>
      </w:r>
    </w:p>
    <w:p w:rsidR="002C07DA" w:rsidRDefault="002C07DA" w:rsidP="002C07DA">
      <w:pPr>
        <w:shd w:val="clear" w:color="auto" w:fill="FFFFFF"/>
        <w:spacing w:before="110" w:line="278" w:lineRule="exact"/>
        <w:ind w:right="5" w:firstLine="706"/>
        <w:jc w:val="both"/>
      </w:pPr>
      <w:r>
        <w:rPr>
          <w:sz w:val="24"/>
          <w:szCs w:val="24"/>
        </w:rPr>
        <w:t xml:space="preserve">Odchylenie osi wykopu od osi projektowanej nie powinno przekraczać </w:t>
      </w:r>
      <w:r>
        <w:rPr>
          <w:rFonts w:ascii="Arial" w:hAnsi="Arial"/>
          <w:sz w:val="24"/>
          <w:szCs w:val="24"/>
        </w:rPr>
        <w:t>±</w:t>
      </w:r>
      <w:r>
        <w:rPr>
          <w:rFonts w:ascii="Arial" w:hAnsi="Arial" w:cs="Arial"/>
          <w:sz w:val="24"/>
          <w:szCs w:val="24"/>
        </w:rPr>
        <w:t xml:space="preserve"> </w:t>
      </w:r>
      <w:r>
        <w:rPr>
          <w:rFonts w:hAnsi="Arial"/>
          <w:sz w:val="24"/>
          <w:szCs w:val="24"/>
        </w:rPr>
        <w:t>10 cm za</w:t>
      </w:r>
      <w:r>
        <w:rPr>
          <w:sz w:val="24"/>
          <w:szCs w:val="24"/>
        </w:rPr>
        <w:t>ś tolerancja dla rzędnych dna nie powinna przekraczać + 3-5 cm w zależności od rodzaju podłoża.</w:t>
      </w:r>
    </w:p>
    <w:p w:rsidR="002C07DA" w:rsidRDefault="002C07DA" w:rsidP="002C07DA">
      <w:pPr>
        <w:shd w:val="clear" w:color="auto" w:fill="FFFFFF"/>
        <w:spacing w:line="278" w:lineRule="exact"/>
        <w:ind w:firstLine="706"/>
        <w:jc w:val="both"/>
      </w:pPr>
      <w:r>
        <w:rPr>
          <w:sz w:val="24"/>
          <w:szCs w:val="24"/>
        </w:rPr>
        <w:t xml:space="preserve">Odchylenia spadków nachylonych skarp wykopów nie powinny przekraczać + 5% a samego podłoża wzmocnionego </w:t>
      </w:r>
      <w:r>
        <w:rPr>
          <w:rFonts w:ascii="Arial" w:hAnsi="Arial"/>
          <w:sz w:val="24"/>
          <w:szCs w:val="24"/>
        </w:rPr>
        <w:t>±</w:t>
      </w:r>
      <w:r>
        <w:rPr>
          <w:rFonts w:ascii="Arial" w:hAnsi="Arial" w:cs="Arial"/>
          <w:sz w:val="24"/>
          <w:szCs w:val="24"/>
        </w:rPr>
        <w:t xml:space="preserve"> </w:t>
      </w:r>
      <w:r>
        <w:rPr>
          <w:rFonts w:hAnsi="Arial"/>
          <w:sz w:val="24"/>
          <w:szCs w:val="24"/>
        </w:rPr>
        <w:t>1 cm w stosunku do projektu.</w:t>
      </w:r>
    </w:p>
    <w:p w:rsidR="002C07DA" w:rsidRDefault="002C07DA" w:rsidP="002C07DA">
      <w:pPr>
        <w:shd w:val="clear" w:color="auto" w:fill="FFFFFF"/>
        <w:spacing w:line="278" w:lineRule="exact"/>
        <w:ind w:firstLine="710"/>
        <w:jc w:val="both"/>
      </w:pPr>
      <w:r>
        <w:rPr>
          <w:spacing w:val="-1"/>
          <w:sz w:val="24"/>
          <w:szCs w:val="24"/>
        </w:rPr>
        <w:t xml:space="preserve">Odchylenie uzyskanego poprzez odpowiednie badania wskaźnika zagęszczenia gruntu nie </w:t>
      </w:r>
      <w:r>
        <w:rPr>
          <w:sz w:val="24"/>
          <w:szCs w:val="24"/>
        </w:rPr>
        <w:t>powinno być większe od – 2 %</w:t>
      </w:r>
    </w:p>
    <w:p w:rsidR="002C07DA" w:rsidRDefault="002C07DA" w:rsidP="002C07DA">
      <w:pPr>
        <w:shd w:val="clear" w:color="auto" w:fill="FFFFFF"/>
        <w:tabs>
          <w:tab w:val="left" w:pos="418"/>
        </w:tabs>
        <w:spacing w:before="115"/>
      </w:pPr>
      <w:r>
        <w:rPr>
          <w:b/>
          <w:bCs/>
          <w:spacing w:val="-1"/>
          <w:sz w:val="24"/>
          <w:szCs w:val="24"/>
        </w:rPr>
        <w:t>5.3.</w:t>
      </w:r>
      <w:r>
        <w:rPr>
          <w:b/>
          <w:bCs/>
          <w:sz w:val="24"/>
          <w:szCs w:val="24"/>
        </w:rPr>
        <w:tab/>
        <w:t>Odwodnienia pasa robót ziemnych</w:t>
      </w:r>
    </w:p>
    <w:p w:rsidR="002C07DA" w:rsidRDefault="002C07DA" w:rsidP="002C07DA">
      <w:pPr>
        <w:shd w:val="clear" w:color="auto" w:fill="FFFFFF"/>
        <w:spacing w:before="115" w:line="274" w:lineRule="exact"/>
        <w:ind w:right="5" w:firstLine="706"/>
        <w:jc w:val="both"/>
      </w:pPr>
      <w:r>
        <w:rPr>
          <w:sz w:val="24"/>
          <w:szCs w:val="24"/>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nawilgoceniem i nawodnieniem.</w:t>
      </w:r>
    </w:p>
    <w:p w:rsidR="002C07DA" w:rsidRDefault="002C07DA" w:rsidP="002C07DA">
      <w:pPr>
        <w:shd w:val="clear" w:color="auto" w:fill="FFFFFF"/>
        <w:spacing w:line="274" w:lineRule="exact"/>
        <w:jc w:val="both"/>
      </w:pPr>
      <w:r>
        <w:rPr>
          <w:sz w:val="24"/>
          <w:szCs w:val="24"/>
        </w:rPr>
        <w:t>Wykonawca ma obowiązek takiego wykonywania wykopów i nasypów, aby powierzchniom gruntu nadawać w całym okresie trwania robót spadki, zapewniające prawidłowe odwodnienie.</w:t>
      </w:r>
    </w:p>
    <w:p w:rsidR="002C07DA" w:rsidRDefault="002C07DA" w:rsidP="002C07DA">
      <w:pPr>
        <w:shd w:val="clear" w:color="auto" w:fill="FFFFFF"/>
        <w:spacing w:line="274" w:lineRule="exact"/>
        <w:ind w:firstLine="706"/>
        <w:jc w:val="both"/>
      </w:pPr>
      <w:r>
        <w:rPr>
          <w:sz w:val="24"/>
          <w:szCs w:val="24"/>
        </w:rPr>
        <w:t>Odprowadzenie wód z odwodnienia wykopów do istniejących zbiorników naturalnych i urządzeń odwadniających musi być poprzedzone uzgodnieniem z odpowiednimi instytucjami.</w:t>
      </w:r>
    </w:p>
    <w:p w:rsidR="002C07DA" w:rsidRDefault="002C07DA" w:rsidP="002C07DA">
      <w:pPr>
        <w:shd w:val="clear" w:color="auto" w:fill="FFFFFF"/>
        <w:tabs>
          <w:tab w:val="left" w:pos="418"/>
        </w:tabs>
        <w:spacing w:before="110"/>
      </w:pPr>
      <w:r>
        <w:rPr>
          <w:b/>
          <w:bCs/>
          <w:spacing w:val="-1"/>
          <w:sz w:val="24"/>
          <w:szCs w:val="24"/>
        </w:rPr>
        <w:t>5.4.</w:t>
      </w:r>
      <w:r>
        <w:rPr>
          <w:b/>
          <w:bCs/>
          <w:sz w:val="24"/>
          <w:szCs w:val="24"/>
        </w:rPr>
        <w:tab/>
        <w:t>Odwodnienie wykopów</w:t>
      </w:r>
    </w:p>
    <w:p w:rsidR="002C07DA" w:rsidRDefault="002C07DA" w:rsidP="002C07DA">
      <w:pPr>
        <w:shd w:val="clear" w:color="auto" w:fill="FFFFFF"/>
        <w:spacing w:before="120" w:line="274" w:lineRule="exact"/>
        <w:ind w:right="442" w:firstLine="706"/>
      </w:pPr>
      <w:r>
        <w:rPr>
          <w:sz w:val="24"/>
          <w:szCs w:val="24"/>
        </w:rPr>
        <w:t xml:space="preserve">Projekt przewiduje częściowe odwodnienie wykopów (poprzez bezpośrednie pompowanie wody z wykopu) z uwagi na obecność na tych odcinkach wody gruntowej. </w:t>
      </w:r>
      <w:r>
        <w:rPr>
          <w:spacing w:val="-1"/>
          <w:sz w:val="24"/>
          <w:szCs w:val="24"/>
        </w:rPr>
        <w:t xml:space="preserve">Technologia wykonania wykopu musi umożliwiać jego prawidłowe odwodnienie w całym </w:t>
      </w:r>
      <w:r>
        <w:rPr>
          <w:sz w:val="24"/>
          <w:szCs w:val="24"/>
        </w:rPr>
        <w:t>okresie trwania robót ziemnych. Wykonanie wykopów powinno postępować w kierunku podnoszenia się niwelety.</w:t>
      </w:r>
    </w:p>
    <w:p w:rsidR="002C07DA" w:rsidRDefault="002C07DA" w:rsidP="002C07DA">
      <w:pPr>
        <w:shd w:val="clear" w:color="auto" w:fill="FFFFFF"/>
        <w:spacing w:line="274" w:lineRule="exact"/>
        <w:ind w:firstLine="706"/>
        <w:jc w:val="both"/>
      </w:pPr>
      <w:r>
        <w:rPr>
          <w:sz w:val="24"/>
          <w:szCs w:val="24"/>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2C07DA" w:rsidRDefault="002C07DA" w:rsidP="002C07DA">
      <w:pPr>
        <w:shd w:val="clear" w:color="auto" w:fill="FFFFFF"/>
        <w:spacing w:line="274" w:lineRule="exact"/>
        <w:ind w:firstLine="706"/>
        <w:jc w:val="both"/>
      </w:pPr>
      <w:r>
        <w:rPr>
          <w:sz w:val="24"/>
          <w:szCs w:val="24"/>
        </w:rPr>
        <w:t>Źródła wody, odsłonięte przy wykonywaniu wykopów, należy ująć i odprowadzić. Wody opadowe i gruntowe należy odprowadzić poza teren pasa robót ziemnych.</w:t>
      </w:r>
    </w:p>
    <w:p w:rsidR="002C07DA" w:rsidRDefault="002C07DA" w:rsidP="002C07DA">
      <w:pPr>
        <w:shd w:val="clear" w:color="auto" w:fill="FFFFFF"/>
        <w:tabs>
          <w:tab w:val="left" w:pos="418"/>
        </w:tabs>
        <w:spacing w:before="115"/>
      </w:pPr>
      <w:r>
        <w:rPr>
          <w:b/>
          <w:bCs/>
          <w:spacing w:val="-1"/>
          <w:sz w:val="24"/>
          <w:szCs w:val="24"/>
        </w:rPr>
        <w:t>5.5.</w:t>
      </w:r>
      <w:r>
        <w:rPr>
          <w:b/>
          <w:bCs/>
          <w:sz w:val="24"/>
          <w:szCs w:val="24"/>
        </w:rPr>
        <w:tab/>
        <w:t>Zasypanie wykopów.</w:t>
      </w:r>
    </w:p>
    <w:p w:rsidR="002C07DA" w:rsidRDefault="002C07DA" w:rsidP="002C07DA">
      <w:pPr>
        <w:shd w:val="clear" w:color="auto" w:fill="FFFFFF"/>
        <w:spacing w:before="110" w:line="278" w:lineRule="exact"/>
        <w:ind w:right="442" w:firstLine="710"/>
      </w:pPr>
      <w:r>
        <w:rPr>
          <w:spacing w:val="-1"/>
          <w:sz w:val="24"/>
          <w:szCs w:val="24"/>
        </w:rPr>
        <w:lastRenderedPageBreak/>
        <w:t xml:space="preserve">Zasypkę należy prowadzić warstwami stosując odpowiednie zagęszczenie gruntu. </w:t>
      </w:r>
      <w:r>
        <w:rPr>
          <w:sz w:val="24"/>
          <w:szCs w:val="24"/>
        </w:rPr>
        <w:t>Wymagania odnośnie stopnia zagęszczenia zasypki podano w p.2.2.</w:t>
      </w:r>
    </w:p>
    <w:p w:rsidR="002C07DA" w:rsidRDefault="002C07DA" w:rsidP="002C07DA">
      <w:pPr>
        <w:shd w:val="clear" w:color="auto" w:fill="FFFFFF"/>
        <w:tabs>
          <w:tab w:val="left" w:pos="240"/>
        </w:tabs>
        <w:spacing w:before="662"/>
      </w:pPr>
      <w:r>
        <w:rPr>
          <w:b/>
          <w:bCs/>
          <w:spacing w:val="-2"/>
          <w:sz w:val="24"/>
          <w:szCs w:val="24"/>
        </w:rPr>
        <w:t>6.</w:t>
      </w:r>
      <w:r>
        <w:rPr>
          <w:b/>
          <w:bCs/>
          <w:sz w:val="24"/>
          <w:szCs w:val="24"/>
        </w:rPr>
        <w:tab/>
      </w:r>
      <w:r>
        <w:rPr>
          <w:b/>
          <w:bCs/>
          <w:spacing w:val="-1"/>
          <w:sz w:val="24"/>
          <w:szCs w:val="24"/>
        </w:rPr>
        <w:t>KONTROLA JAKOŚCI ROBÓT</w:t>
      </w:r>
    </w:p>
    <w:p w:rsidR="002C07DA" w:rsidRDefault="002C07DA" w:rsidP="002C07DA">
      <w:pPr>
        <w:shd w:val="clear" w:color="auto" w:fill="FFFFFF"/>
        <w:spacing w:before="115"/>
      </w:pPr>
      <w:r>
        <w:rPr>
          <w:b/>
          <w:bCs/>
          <w:sz w:val="24"/>
          <w:szCs w:val="24"/>
        </w:rPr>
        <w:t>6.1. Badania i pomiary w czasie wykonywania robót ziemnych</w:t>
      </w:r>
    </w:p>
    <w:p w:rsidR="002C07DA" w:rsidRDefault="002C07DA" w:rsidP="002C07DA">
      <w:pPr>
        <w:shd w:val="clear" w:color="auto" w:fill="FFFFFF"/>
        <w:spacing w:before="115" w:line="274" w:lineRule="exact"/>
        <w:ind w:right="5"/>
        <w:jc w:val="both"/>
      </w:pPr>
      <w:r>
        <w:rPr>
          <w:sz w:val="24"/>
          <w:szCs w:val="24"/>
        </w:rPr>
        <w:t>Wykonawca jest zobowiązany do stałej i systematycznej kontroli prowadzonych robót. Wyniki przeprowadzonych badań należy uznać za pozytywne jeżeli wszystkie wymagania dla danej fazy robót zostały spełnione.</w:t>
      </w:r>
    </w:p>
    <w:p w:rsidR="002C07DA" w:rsidRDefault="002C07DA" w:rsidP="002C07DA">
      <w:pPr>
        <w:shd w:val="clear" w:color="auto" w:fill="FFFFFF"/>
        <w:spacing w:before="120"/>
        <w:ind w:left="710"/>
      </w:pPr>
      <w:r>
        <w:rPr>
          <w:sz w:val="24"/>
          <w:szCs w:val="24"/>
        </w:rPr>
        <w:t>W szczególności kontrola powinna obejmować:</w:t>
      </w:r>
    </w:p>
    <w:p w:rsidR="002C07DA" w:rsidRDefault="002C07DA" w:rsidP="002C07DA">
      <w:pPr>
        <w:widowControl w:val="0"/>
        <w:numPr>
          <w:ilvl w:val="0"/>
          <w:numId w:val="5"/>
        </w:numPr>
        <w:shd w:val="clear" w:color="auto" w:fill="FFFFFF"/>
        <w:tabs>
          <w:tab w:val="left" w:pos="1421"/>
        </w:tabs>
        <w:autoSpaceDE w:val="0"/>
        <w:autoSpaceDN w:val="0"/>
        <w:adjustRightInd w:val="0"/>
        <w:spacing w:before="115" w:after="0" w:line="240" w:lineRule="auto"/>
        <w:ind w:left="701"/>
        <w:rPr>
          <w:sz w:val="24"/>
          <w:szCs w:val="24"/>
        </w:rPr>
      </w:pPr>
      <w:r>
        <w:rPr>
          <w:sz w:val="24"/>
          <w:szCs w:val="24"/>
        </w:rPr>
        <w:t>sprawdzenia zabezpieczenia wykopów przed zalaniem wodą;</w:t>
      </w:r>
    </w:p>
    <w:p w:rsidR="002C07DA" w:rsidRDefault="002C07DA" w:rsidP="002C07DA">
      <w:pPr>
        <w:widowControl w:val="0"/>
        <w:numPr>
          <w:ilvl w:val="0"/>
          <w:numId w:val="5"/>
        </w:numPr>
        <w:shd w:val="clear" w:color="auto" w:fill="FFFFFF"/>
        <w:tabs>
          <w:tab w:val="left" w:pos="1421"/>
        </w:tabs>
        <w:autoSpaceDE w:val="0"/>
        <w:autoSpaceDN w:val="0"/>
        <w:adjustRightInd w:val="0"/>
        <w:spacing w:before="120" w:after="0" w:line="274" w:lineRule="exact"/>
        <w:ind w:left="1421" w:hanging="720"/>
        <w:rPr>
          <w:sz w:val="24"/>
          <w:szCs w:val="24"/>
        </w:rPr>
      </w:pPr>
      <w:r>
        <w:rPr>
          <w:sz w:val="24"/>
          <w:szCs w:val="24"/>
        </w:rPr>
        <w:t>badanie i pomiary szerokości , grubości i zagęszczenia wykonanej warstwy podłoża z kruszywa mineralnego;</w:t>
      </w:r>
    </w:p>
    <w:p w:rsidR="002C07DA" w:rsidRDefault="002C07DA" w:rsidP="002C07DA">
      <w:pPr>
        <w:widowControl w:val="0"/>
        <w:numPr>
          <w:ilvl w:val="0"/>
          <w:numId w:val="5"/>
        </w:numPr>
        <w:shd w:val="clear" w:color="auto" w:fill="FFFFFF"/>
        <w:tabs>
          <w:tab w:val="left" w:pos="1421"/>
        </w:tabs>
        <w:autoSpaceDE w:val="0"/>
        <w:autoSpaceDN w:val="0"/>
        <w:adjustRightInd w:val="0"/>
        <w:spacing w:before="120" w:after="0" w:line="240" w:lineRule="auto"/>
        <w:ind w:left="701"/>
        <w:rPr>
          <w:sz w:val="24"/>
          <w:szCs w:val="24"/>
        </w:rPr>
      </w:pPr>
      <w:r>
        <w:rPr>
          <w:sz w:val="24"/>
          <w:szCs w:val="24"/>
        </w:rPr>
        <w:t>badanie wskaźnika zagęszczenia zasypki wykopu</w:t>
      </w:r>
    </w:p>
    <w:p w:rsidR="002C07DA" w:rsidRDefault="002C07DA" w:rsidP="002C07DA">
      <w:pPr>
        <w:widowControl w:val="0"/>
        <w:numPr>
          <w:ilvl w:val="0"/>
          <w:numId w:val="5"/>
        </w:numPr>
        <w:shd w:val="clear" w:color="auto" w:fill="FFFFFF"/>
        <w:tabs>
          <w:tab w:val="left" w:pos="1421"/>
        </w:tabs>
        <w:autoSpaceDE w:val="0"/>
        <w:autoSpaceDN w:val="0"/>
        <w:adjustRightInd w:val="0"/>
        <w:spacing w:before="110" w:after="0" w:line="278" w:lineRule="exact"/>
        <w:ind w:left="1421" w:hanging="720"/>
        <w:rPr>
          <w:sz w:val="24"/>
          <w:szCs w:val="24"/>
        </w:rPr>
      </w:pPr>
      <w:r>
        <w:rPr>
          <w:sz w:val="24"/>
          <w:szCs w:val="24"/>
        </w:rPr>
        <w:t>sprawdzenie skarp wykopu pod kątem stateczności zw. z obciążeniem odkładem i środkami transportu;</w:t>
      </w:r>
    </w:p>
    <w:p w:rsidR="002C07DA" w:rsidRDefault="002C07DA" w:rsidP="002C07DA">
      <w:pPr>
        <w:shd w:val="clear" w:color="auto" w:fill="FFFFFF"/>
        <w:tabs>
          <w:tab w:val="left" w:pos="298"/>
        </w:tabs>
        <w:spacing w:before="19" w:line="394" w:lineRule="exact"/>
      </w:pPr>
      <w:r>
        <w:rPr>
          <w:b/>
          <w:bCs/>
          <w:spacing w:val="-2"/>
          <w:sz w:val="24"/>
          <w:szCs w:val="24"/>
        </w:rPr>
        <w:t>7.</w:t>
      </w:r>
      <w:r>
        <w:rPr>
          <w:b/>
          <w:bCs/>
          <w:sz w:val="24"/>
          <w:szCs w:val="24"/>
        </w:rPr>
        <w:tab/>
        <w:t>OBMIAR ROBÓT</w:t>
      </w:r>
    </w:p>
    <w:p w:rsidR="002C07DA" w:rsidRDefault="002C07DA" w:rsidP="002C07DA">
      <w:pPr>
        <w:shd w:val="clear" w:color="auto" w:fill="FFFFFF"/>
        <w:spacing w:line="394" w:lineRule="exact"/>
        <w:ind w:left="706"/>
      </w:pPr>
      <w:r>
        <w:rPr>
          <w:sz w:val="24"/>
          <w:szCs w:val="24"/>
        </w:rPr>
        <w:t>Jednostka obmiarową jest m3 (metr sześcienny) wykonanych robót ziemnych.</w:t>
      </w:r>
    </w:p>
    <w:p w:rsidR="002C07DA" w:rsidRDefault="002C07DA" w:rsidP="002C07DA">
      <w:pPr>
        <w:shd w:val="clear" w:color="auto" w:fill="FFFFFF"/>
        <w:tabs>
          <w:tab w:val="left" w:pos="298"/>
        </w:tabs>
        <w:spacing w:line="394" w:lineRule="exact"/>
      </w:pPr>
      <w:r>
        <w:rPr>
          <w:b/>
          <w:bCs/>
          <w:spacing w:val="-2"/>
          <w:sz w:val="24"/>
          <w:szCs w:val="24"/>
        </w:rPr>
        <w:t>8.</w:t>
      </w:r>
      <w:r>
        <w:rPr>
          <w:b/>
          <w:bCs/>
          <w:sz w:val="24"/>
          <w:szCs w:val="24"/>
        </w:rPr>
        <w:tab/>
        <w:t>ODBIÓR ROBÓT</w:t>
      </w:r>
    </w:p>
    <w:p w:rsidR="002C07DA" w:rsidRDefault="002C07DA" w:rsidP="002C07DA">
      <w:pPr>
        <w:shd w:val="clear" w:color="auto" w:fill="FFFFFF"/>
        <w:spacing w:before="96" w:line="274" w:lineRule="exact"/>
        <w:ind w:right="5" w:firstLine="706"/>
        <w:jc w:val="both"/>
      </w:pPr>
      <w:r>
        <w:rPr>
          <w:sz w:val="24"/>
          <w:szCs w:val="24"/>
        </w:rPr>
        <w:t>Roboty ziemne uznaje się za wykonane zgodnie z dokumentacją projektową, SST i wymaganiami Inżyniera, jeżeli wszystkie pomiary i badania z zachowaniem tolerancji wg pkt. 5.2 dały wyniki pozytywne.</w:t>
      </w:r>
    </w:p>
    <w:p w:rsidR="002C07DA" w:rsidRDefault="002C07DA" w:rsidP="002C07DA">
      <w:pPr>
        <w:shd w:val="clear" w:color="auto" w:fill="FFFFFF"/>
        <w:tabs>
          <w:tab w:val="left" w:pos="298"/>
        </w:tabs>
        <w:spacing w:before="110"/>
      </w:pPr>
      <w:r>
        <w:rPr>
          <w:b/>
          <w:bCs/>
          <w:spacing w:val="-2"/>
          <w:sz w:val="24"/>
          <w:szCs w:val="24"/>
        </w:rPr>
        <w:t>9.</w:t>
      </w:r>
      <w:r>
        <w:rPr>
          <w:b/>
          <w:bCs/>
          <w:sz w:val="24"/>
          <w:szCs w:val="24"/>
        </w:rPr>
        <w:tab/>
      </w:r>
      <w:r>
        <w:rPr>
          <w:b/>
          <w:bCs/>
          <w:spacing w:val="-6"/>
          <w:sz w:val="24"/>
          <w:szCs w:val="24"/>
        </w:rPr>
        <w:t>PODSTAWA PŁATNOŚCI</w:t>
      </w:r>
    </w:p>
    <w:p w:rsidR="002C07DA" w:rsidRDefault="002C07DA" w:rsidP="002C07DA">
      <w:pPr>
        <w:shd w:val="clear" w:color="auto" w:fill="FFFFFF"/>
        <w:spacing w:before="115"/>
        <w:ind w:left="710"/>
      </w:pPr>
      <w:r>
        <w:rPr>
          <w:sz w:val="24"/>
          <w:szCs w:val="24"/>
        </w:rPr>
        <w:t>Ogólne ustalenia dotyczące podstawy płatności podano w OST .</w:t>
      </w:r>
    </w:p>
    <w:p w:rsidR="002C07DA" w:rsidRDefault="002C07DA" w:rsidP="002C07DA">
      <w:pPr>
        <w:shd w:val="clear" w:color="auto" w:fill="FFFFFF"/>
      </w:pPr>
      <w:r>
        <w:rPr>
          <w:b/>
          <w:bCs/>
          <w:sz w:val="24"/>
          <w:szCs w:val="24"/>
        </w:rPr>
        <w:t>9.1. Cena jednostki obmiarowej</w:t>
      </w:r>
    </w:p>
    <w:p w:rsidR="002C07DA" w:rsidRDefault="002C07DA" w:rsidP="002C07DA">
      <w:pPr>
        <w:shd w:val="clear" w:color="auto" w:fill="FFFFFF"/>
        <w:spacing w:before="106" w:line="293" w:lineRule="exact"/>
        <w:ind w:left="706"/>
      </w:pPr>
      <w:r>
        <w:rPr>
          <w:sz w:val="24"/>
          <w:szCs w:val="24"/>
        </w:rPr>
        <w:t>Cena wykonania 1 m3 robót ziemnych obejmuje:</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93" w:lineRule="exact"/>
        <w:rPr>
          <w:rFonts w:ascii="Arial" w:hAnsi="Arial" w:cs="Arial"/>
          <w:sz w:val="24"/>
          <w:szCs w:val="24"/>
        </w:rPr>
      </w:pPr>
      <w:r>
        <w:rPr>
          <w:sz w:val="24"/>
          <w:szCs w:val="24"/>
        </w:rPr>
        <w:t>prace pomiarowe,</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93" w:lineRule="exact"/>
        <w:rPr>
          <w:rFonts w:ascii="Arial" w:hAnsi="Arial" w:cs="Arial"/>
          <w:sz w:val="24"/>
          <w:szCs w:val="24"/>
        </w:rPr>
      </w:pPr>
      <w:r>
        <w:rPr>
          <w:sz w:val="24"/>
          <w:szCs w:val="24"/>
        </w:rPr>
        <w:t>oznakowanie robót,</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93" w:lineRule="exact"/>
        <w:rPr>
          <w:rFonts w:ascii="Arial" w:hAnsi="Arial" w:cs="Arial"/>
          <w:sz w:val="24"/>
          <w:szCs w:val="24"/>
        </w:rPr>
      </w:pPr>
      <w:r>
        <w:rPr>
          <w:sz w:val="24"/>
          <w:szCs w:val="24"/>
        </w:rPr>
        <w:t>pozyskanie gruntu z wykopu, jego odspojenie i załadunek na środki transportowe,</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93" w:lineRule="exact"/>
        <w:rPr>
          <w:rFonts w:ascii="Arial" w:hAnsi="Arial" w:cs="Arial"/>
          <w:sz w:val="24"/>
          <w:szCs w:val="24"/>
        </w:rPr>
      </w:pPr>
      <w:r>
        <w:rPr>
          <w:sz w:val="24"/>
          <w:szCs w:val="24"/>
        </w:rPr>
        <w:t>transport urobku z wykopu na miejsce odkładu i z powrotem;</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93" w:lineRule="exact"/>
        <w:rPr>
          <w:rFonts w:ascii="Arial" w:hAnsi="Arial" w:cs="Arial"/>
          <w:sz w:val="24"/>
          <w:szCs w:val="24"/>
        </w:rPr>
      </w:pPr>
      <w:r>
        <w:rPr>
          <w:sz w:val="24"/>
          <w:szCs w:val="24"/>
        </w:rPr>
        <w:t>zasypanie wykopu;</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93" w:lineRule="exact"/>
        <w:rPr>
          <w:rFonts w:ascii="Arial" w:hAnsi="Arial" w:cs="Arial"/>
          <w:sz w:val="24"/>
          <w:szCs w:val="24"/>
        </w:rPr>
      </w:pPr>
      <w:r>
        <w:rPr>
          <w:sz w:val="24"/>
          <w:szCs w:val="24"/>
        </w:rPr>
        <w:t>zagęszczenie gruntu;</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93" w:lineRule="exact"/>
        <w:rPr>
          <w:rFonts w:ascii="Arial" w:hAnsi="Arial" w:cs="Arial"/>
          <w:sz w:val="24"/>
          <w:szCs w:val="24"/>
        </w:rPr>
      </w:pPr>
      <w:r>
        <w:rPr>
          <w:sz w:val="24"/>
          <w:szCs w:val="24"/>
        </w:rPr>
        <w:t>odwodnienie terenu robót,</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93" w:lineRule="exact"/>
        <w:rPr>
          <w:rFonts w:ascii="Arial" w:hAnsi="Arial" w:cs="Arial"/>
          <w:sz w:val="24"/>
          <w:szCs w:val="24"/>
        </w:rPr>
      </w:pPr>
      <w:r>
        <w:rPr>
          <w:sz w:val="24"/>
          <w:szCs w:val="24"/>
        </w:rPr>
        <w:t>wykonanie dróg dojazdowych na czas budowy, a następnie ich rozebranie,</w:t>
      </w:r>
    </w:p>
    <w:p w:rsidR="002C07DA" w:rsidRDefault="002C07DA" w:rsidP="002C07DA">
      <w:pPr>
        <w:widowControl w:val="0"/>
        <w:numPr>
          <w:ilvl w:val="0"/>
          <w:numId w:val="1"/>
        </w:numPr>
        <w:shd w:val="clear" w:color="auto" w:fill="FFFFFF"/>
        <w:tabs>
          <w:tab w:val="left" w:pos="283"/>
        </w:tabs>
        <w:autoSpaceDE w:val="0"/>
        <w:autoSpaceDN w:val="0"/>
        <w:adjustRightInd w:val="0"/>
        <w:spacing w:after="0" w:line="293" w:lineRule="exact"/>
        <w:rPr>
          <w:rFonts w:ascii="Arial" w:hAnsi="Arial" w:cs="Arial"/>
          <w:sz w:val="24"/>
          <w:szCs w:val="24"/>
        </w:rPr>
      </w:pPr>
      <w:r>
        <w:rPr>
          <w:sz w:val="24"/>
          <w:szCs w:val="24"/>
        </w:rPr>
        <w:t>przeprowadzenie pomiarów i badań laboratoryjnych wymaganych w specyfikacji technicznej.</w:t>
      </w:r>
    </w:p>
    <w:p w:rsidR="002C07DA" w:rsidRDefault="002C07DA" w:rsidP="002C07DA">
      <w:pPr>
        <w:shd w:val="clear" w:color="auto" w:fill="FFFFFF"/>
        <w:spacing w:before="379"/>
      </w:pPr>
      <w:r>
        <w:rPr>
          <w:b/>
          <w:bCs/>
          <w:sz w:val="24"/>
          <w:szCs w:val="24"/>
        </w:rPr>
        <w:lastRenderedPageBreak/>
        <w:t>10. PRZEPISY ZWIĄZANE</w:t>
      </w:r>
    </w:p>
    <w:p w:rsidR="002C07DA" w:rsidRDefault="002C07DA" w:rsidP="002C07DA">
      <w:pPr>
        <w:shd w:val="clear" w:color="auto" w:fill="FFFFFF"/>
        <w:tabs>
          <w:tab w:val="left" w:pos="538"/>
        </w:tabs>
        <w:spacing w:before="110"/>
      </w:pPr>
      <w:r>
        <w:rPr>
          <w:b/>
          <w:bCs/>
          <w:spacing w:val="-1"/>
          <w:sz w:val="24"/>
          <w:szCs w:val="24"/>
        </w:rPr>
        <w:t>10.1.</w:t>
      </w:r>
      <w:r>
        <w:rPr>
          <w:b/>
          <w:bCs/>
          <w:sz w:val="24"/>
          <w:szCs w:val="24"/>
        </w:rPr>
        <w:tab/>
        <w:t>Normy</w:t>
      </w:r>
    </w:p>
    <w:p w:rsidR="002C07DA" w:rsidRDefault="002C07DA" w:rsidP="002C07DA">
      <w:pPr>
        <w:widowControl w:val="0"/>
        <w:numPr>
          <w:ilvl w:val="0"/>
          <w:numId w:val="6"/>
        </w:numPr>
        <w:shd w:val="clear" w:color="auto" w:fill="FFFFFF"/>
        <w:tabs>
          <w:tab w:val="left" w:pos="634"/>
          <w:tab w:val="left" w:pos="3014"/>
        </w:tabs>
        <w:autoSpaceDE w:val="0"/>
        <w:autoSpaceDN w:val="0"/>
        <w:adjustRightInd w:val="0"/>
        <w:spacing w:before="120" w:after="0" w:line="274" w:lineRule="exact"/>
        <w:ind w:left="158"/>
        <w:rPr>
          <w:spacing w:val="-2"/>
          <w:sz w:val="24"/>
          <w:szCs w:val="24"/>
        </w:rPr>
      </w:pPr>
      <w:r>
        <w:rPr>
          <w:spacing w:val="-2"/>
          <w:sz w:val="24"/>
          <w:szCs w:val="24"/>
        </w:rPr>
        <w:t>PN-B-02480:1986</w:t>
      </w:r>
      <w:r>
        <w:rPr>
          <w:rFonts w:ascii="Arial" w:cs="Arial"/>
          <w:sz w:val="24"/>
          <w:szCs w:val="24"/>
        </w:rPr>
        <w:tab/>
      </w:r>
      <w:r>
        <w:rPr>
          <w:sz w:val="24"/>
          <w:szCs w:val="24"/>
        </w:rPr>
        <w:t>Grunty budowlane. Określenia. Symbole. Podział i opis gruntów.</w:t>
      </w:r>
    </w:p>
    <w:p w:rsidR="002C07DA" w:rsidRDefault="002C07DA" w:rsidP="002C07DA">
      <w:pPr>
        <w:widowControl w:val="0"/>
        <w:numPr>
          <w:ilvl w:val="0"/>
          <w:numId w:val="6"/>
        </w:numPr>
        <w:shd w:val="clear" w:color="auto" w:fill="FFFFFF"/>
        <w:tabs>
          <w:tab w:val="left" w:pos="634"/>
          <w:tab w:val="left" w:pos="3014"/>
        </w:tabs>
        <w:autoSpaceDE w:val="0"/>
        <w:autoSpaceDN w:val="0"/>
        <w:adjustRightInd w:val="0"/>
        <w:spacing w:after="0" w:line="274" w:lineRule="exact"/>
        <w:ind w:left="158"/>
        <w:rPr>
          <w:spacing w:val="-2"/>
          <w:sz w:val="24"/>
          <w:szCs w:val="24"/>
        </w:rPr>
      </w:pPr>
      <w:r>
        <w:rPr>
          <w:spacing w:val="-2"/>
          <w:sz w:val="24"/>
          <w:szCs w:val="24"/>
        </w:rPr>
        <w:t>PN-B-04481:1988</w:t>
      </w:r>
      <w:r>
        <w:rPr>
          <w:rFonts w:ascii="Arial" w:cs="Arial"/>
          <w:sz w:val="24"/>
          <w:szCs w:val="24"/>
        </w:rPr>
        <w:tab/>
      </w:r>
      <w:r>
        <w:rPr>
          <w:sz w:val="24"/>
          <w:szCs w:val="24"/>
        </w:rPr>
        <w:t>Grunty budowlane. Badania próbek gruntów</w:t>
      </w:r>
    </w:p>
    <w:p w:rsidR="002C07DA" w:rsidRDefault="002C07DA" w:rsidP="002C07DA">
      <w:pPr>
        <w:widowControl w:val="0"/>
        <w:numPr>
          <w:ilvl w:val="0"/>
          <w:numId w:val="6"/>
        </w:numPr>
        <w:shd w:val="clear" w:color="auto" w:fill="FFFFFF"/>
        <w:tabs>
          <w:tab w:val="left" w:pos="634"/>
          <w:tab w:val="left" w:pos="3014"/>
        </w:tabs>
        <w:autoSpaceDE w:val="0"/>
        <w:autoSpaceDN w:val="0"/>
        <w:adjustRightInd w:val="0"/>
        <w:spacing w:after="0" w:line="274" w:lineRule="exact"/>
        <w:ind w:left="158"/>
        <w:rPr>
          <w:spacing w:val="-2"/>
          <w:sz w:val="24"/>
          <w:szCs w:val="24"/>
        </w:rPr>
      </w:pPr>
      <w:r>
        <w:rPr>
          <w:spacing w:val="-2"/>
          <w:sz w:val="24"/>
          <w:szCs w:val="24"/>
        </w:rPr>
        <w:t>BN-83/8836-02</w:t>
      </w:r>
      <w:r>
        <w:rPr>
          <w:rFonts w:ascii="Arial" w:cs="Arial"/>
          <w:sz w:val="24"/>
          <w:szCs w:val="24"/>
        </w:rPr>
        <w:tab/>
      </w:r>
      <w:r>
        <w:rPr>
          <w:sz w:val="24"/>
          <w:szCs w:val="24"/>
        </w:rPr>
        <w:t>Przewody podziemne. Roboty ziemne. Wymagania i badania przy odbiorze</w:t>
      </w:r>
    </w:p>
    <w:p w:rsidR="002C07DA" w:rsidRDefault="002C07DA" w:rsidP="002C07DA">
      <w:pPr>
        <w:widowControl w:val="0"/>
        <w:numPr>
          <w:ilvl w:val="0"/>
          <w:numId w:val="6"/>
        </w:numPr>
        <w:shd w:val="clear" w:color="auto" w:fill="FFFFFF"/>
        <w:tabs>
          <w:tab w:val="left" w:pos="634"/>
          <w:tab w:val="left" w:pos="3014"/>
        </w:tabs>
        <w:autoSpaceDE w:val="0"/>
        <w:autoSpaceDN w:val="0"/>
        <w:adjustRightInd w:val="0"/>
        <w:spacing w:after="0" w:line="274" w:lineRule="exact"/>
        <w:ind w:left="158"/>
        <w:rPr>
          <w:spacing w:val="-2"/>
          <w:sz w:val="24"/>
          <w:szCs w:val="24"/>
        </w:rPr>
      </w:pPr>
      <w:r>
        <w:rPr>
          <w:spacing w:val="-2"/>
          <w:sz w:val="24"/>
          <w:szCs w:val="24"/>
        </w:rPr>
        <w:t>BN-64/8931-02</w:t>
      </w:r>
      <w:r>
        <w:rPr>
          <w:rFonts w:ascii="Arial" w:cs="Arial"/>
          <w:sz w:val="24"/>
          <w:szCs w:val="24"/>
        </w:rPr>
        <w:tab/>
      </w:r>
      <w:r>
        <w:rPr>
          <w:sz w:val="24"/>
          <w:szCs w:val="24"/>
        </w:rPr>
        <w:t>Drogi samochodowe. Oznaczenie modułu odkształcenia naw. podatnych</w:t>
      </w:r>
    </w:p>
    <w:p w:rsidR="002C07DA" w:rsidRDefault="002C07DA" w:rsidP="002C07DA">
      <w:pPr>
        <w:shd w:val="clear" w:color="auto" w:fill="FFFFFF"/>
        <w:spacing w:line="274" w:lineRule="exact"/>
        <w:ind w:left="3043"/>
      </w:pPr>
      <w:r>
        <w:rPr>
          <w:sz w:val="24"/>
          <w:szCs w:val="24"/>
        </w:rPr>
        <w:t>podłoża przez obciążenie płytą</w:t>
      </w:r>
    </w:p>
    <w:p w:rsidR="002C07DA" w:rsidRDefault="002C07DA" w:rsidP="002C07DA">
      <w:pPr>
        <w:widowControl w:val="0"/>
        <w:numPr>
          <w:ilvl w:val="0"/>
          <w:numId w:val="7"/>
        </w:numPr>
        <w:shd w:val="clear" w:color="auto" w:fill="FFFFFF"/>
        <w:tabs>
          <w:tab w:val="left" w:pos="634"/>
          <w:tab w:val="left" w:pos="3043"/>
        </w:tabs>
        <w:autoSpaceDE w:val="0"/>
        <w:autoSpaceDN w:val="0"/>
        <w:adjustRightInd w:val="0"/>
        <w:spacing w:after="0" w:line="274" w:lineRule="exact"/>
        <w:ind w:left="158"/>
        <w:rPr>
          <w:spacing w:val="-2"/>
          <w:sz w:val="24"/>
          <w:szCs w:val="24"/>
        </w:rPr>
      </w:pPr>
      <w:r>
        <w:rPr>
          <w:spacing w:val="-2"/>
          <w:sz w:val="24"/>
          <w:szCs w:val="24"/>
        </w:rPr>
        <w:t>BN-77/8931-12</w:t>
      </w:r>
      <w:r>
        <w:rPr>
          <w:rFonts w:ascii="Arial" w:cs="Arial"/>
          <w:sz w:val="24"/>
          <w:szCs w:val="24"/>
        </w:rPr>
        <w:tab/>
      </w:r>
      <w:r>
        <w:rPr>
          <w:sz w:val="24"/>
          <w:szCs w:val="24"/>
        </w:rPr>
        <w:t>Oznaczenie wskaźnika zagęszczenia gruntu</w:t>
      </w:r>
    </w:p>
    <w:p w:rsidR="002C07DA" w:rsidRDefault="002C07DA" w:rsidP="002C07DA">
      <w:pPr>
        <w:widowControl w:val="0"/>
        <w:numPr>
          <w:ilvl w:val="0"/>
          <w:numId w:val="8"/>
        </w:numPr>
        <w:shd w:val="clear" w:color="auto" w:fill="FFFFFF"/>
        <w:tabs>
          <w:tab w:val="left" w:pos="634"/>
          <w:tab w:val="left" w:pos="3048"/>
        </w:tabs>
        <w:autoSpaceDE w:val="0"/>
        <w:autoSpaceDN w:val="0"/>
        <w:adjustRightInd w:val="0"/>
        <w:spacing w:after="0" w:line="274" w:lineRule="exact"/>
        <w:ind w:left="634" w:right="2650" w:hanging="475"/>
        <w:rPr>
          <w:spacing w:val="-2"/>
          <w:sz w:val="24"/>
          <w:szCs w:val="24"/>
        </w:rPr>
      </w:pPr>
      <w:r>
        <w:rPr>
          <w:spacing w:val="-2"/>
          <w:sz w:val="24"/>
          <w:szCs w:val="24"/>
        </w:rPr>
        <w:t>PN-74/B-02480</w:t>
      </w:r>
      <w:r>
        <w:rPr>
          <w:rFonts w:ascii="Arial" w:cs="Arial"/>
          <w:sz w:val="24"/>
          <w:szCs w:val="24"/>
        </w:rPr>
        <w:tab/>
      </w:r>
      <w:r>
        <w:rPr>
          <w:spacing w:val="-2"/>
          <w:sz w:val="24"/>
          <w:szCs w:val="24"/>
        </w:rPr>
        <w:t xml:space="preserve">Grunty budowlane. Posadowienie bezpośrednie </w:t>
      </w:r>
      <w:r>
        <w:rPr>
          <w:sz w:val="24"/>
          <w:szCs w:val="24"/>
        </w:rPr>
        <w:t>Pn- E- - 05100- :1988      Prace sprzętu pod liniami energetycznymi.</w:t>
      </w:r>
    </w:p>
    <w:p w:rsidR="002C07DA" w:rsidRDefault="002C07DA" w:rsidP="002C07DA">
      <w:pPr>
        <w:shd w:val="clear" w:color="auto" w:fill="FFFFFF"/>
        <w:tabs>
          <w:tab w:val="left" w:pos="538"/>
        </w:tabs>
        <w:spacing w:before="389"/>
      </w:pPr>
      <w:r>
        <w:rPr>
          <w:b/>
          <w:bCs/>
          <w:spacing w:val="-1"/>
          <w:sz w:val="24"/>
          <w:szCs w:val="24"/>
        </w:rPr>
        <w:t>10.2.</w:t>
      </w:r>
      <w:r>
        <w:rPr>
          <w:b/>
          <w:bCs/>
          <w:sz w:val="24"/>
          <w:szCs w:val="24"/>
        </w:rPr>
        <w:tab/>
        <w:t>Inne dokumenty</w:t>
      </w:r>
    </w:p>
    <w:p w:rsidR="002C07DA" w:rsidRDefault="002C07DA" w:rsidP="002C07DA">
      <w:pPr>
        <w:widowControl w:val="0"/>
        <w:numPr>
          <w:ilvl w:val="0"/>
          <w:numId w:val="9"/>
        </w:numPr>
        <w:shd w:val="clear" w:color="auto" w:fill="FFFFFF"/>
        <w:tabs>
          <w:tab w:val="left" w:pos="720"/>
        </w:tabs>
        <w:autoSpaceDE w:val="0"/>
        <w:autoSpaceDN w:val="0"/>
        <w:adjustRightInd w:val="0"/>
        <w:spacing w:before="120" w:after="0" w:line="274" w:lineRule="exact"/>
        <w:ind w:left="720" w:right="883" w:hanging="360"/>
        <w:rPr>
          <w:spacing w:val="-2"/>
          <w:sz w:val="24"/>
          <w:szCs w:val="24"/>
        </w:rPr>
      </w:pPr>
      <w:r>
        <w:rPr>
          <w:sz w:val="24"/>
          <w:szCs w:val="24"/>
        </w:rPr>
        <w:t>Warunki techniczne wykonania i odbioru rurociągów z tworzyw sztucznych – roboty ziemne.</w:t>
      </w:r>
    </w:p>
    <w:p w:rsidR="002C07DA" w:rsidRDefault="002C07DA" w:rsidP="002C07DA">
      <w:pPr>
        <w:widowControl w:val="0"/>
        <w:numPr>
          <w:ilvl w:val="0"/>
          <w:numId w:val="9"/>
        </w:numPr>
        <w:shd w:val="clear" w:color="auto" w:fill="FFFFFF"/>
        <w:tabs>
          <w:tab w:val="left" w:pos="720"/>
        </w:tabs>
        <w:autoSpaceDE w:val="0"/>
        <w:autoSpaceDN w:val="0"/>
        <w:adjustRightInd w:val="0"/>
        <w:spacing w:after="0" w:line="274" w:lineRule="exact"/>
        <w:ind w:left="720" w:right="883" w:hanging="360"/>
        <w:rPr>
          <w:spacing w:val="-17"/>
          <w:sz w:val="24"/>
          <w:szCs w:val="24"/>
        </w:rPr>
      </w:pPr>
      <w:r>
        <w:rPr>
          <w:spacing w:val="-1"/>
          <w:sz w:val="24"/>
          <w:szCs w:val="24"/>
        </w:rPr>
        <w:t xml:space="preserve">Instrukcja     badań     podłoża     gruntowego     budowli     drogowych     i     mostowych, </w:t>
      </w:r>
      <w:proofErr w:type="spellStart"/>
      <w:r>
        <w:rPr>
          <w:sz w:val="24"/>
          <w:szCs w:val="24"/>
        </w:rPr>
        <w:t>GDDP,Warszawa</w:t>
      </w:r>
      <w:proofErr w:type="spellEnd"/>
      <w:r>
        <w:rPr>
          <w:sz w:val="24"/>
          <w:szCs w:val="24"/>
        </w:rPr>
        <w:t xml:space="preserve"> 1998.</w:t>
      </w:r>
    </w:p>
    <w:p w:rsidR="002C07DA" w:rsidRDefault="002C07DA" w:rsidP="002C07DA">
      <w:pPr>
        <w:widowControl w:val="0"/>
        <w:numPr>
          <w:ilvl w:val="0"/>
          <w:numId w:val="9"/>
        </w:numPr>
        <w:shd w:val="clear" w:color="auto" w:fill="FFFFFF"/>
        <w:tabs>
          <w:tab w:val="left" w:pos="720"/>
        </w:tabs>
        <w:autoSpaceDE w:val="0"/>
        <w:autoSpaceDN w:val="0"/>
        <w:adjustRightInd w:val="0"/>
        <w:spacing w:after="0" w:line="274" w:lineRule="exact"/>
        <w:ind w:left="720" w:right="883" w:hanging="360"/>
        <w:rPr>
          <w:spacing w:val="-2"/>
          <w:sz w:val="24"/>
          <w:szCs w:val="24"/>
        </w:rPr>
      </w:pPr>
      <w:r>
        <w:rPr>
          <w:sz w:val="24"/>
          <w:szCs w:val="24"/>
        </w:rPr>
        <w:t xml:space="preserve">Wytyczne  wzmacniania  podłoża gruntowego  w budownictwie drogowym,  </w:t>
      </w:r>
      <w:proofErr w:type="spellStart"/>
      <w:r>
        <w:rPr>
          <w:sz w:val="24"/>
          <w:szCs w:val="24"/>
        </w:rPr>
        <w:t>IBDiM</w:t>
      </w:r>
      <w:proofErr w:type="spellEnd"/>
      <w:r>
        <w:rPr>
          <w:sz w:val="24"/>
          <w:szCs w:val="24"/>
        </w:rPr>
        <w:t>, Warszawa 2002.</w:t>
      </w:r>
    </w:p>
    <w:p w:rsidR="002C07DA" w:rsidRDefault="002C07DA" w:rsidP="002C07DA">
      <w:pPr>
        <w:rPr>
          <w:sz w:val="24"/>
          <w:szCs w:val="24"/>
        </w:rPr>
      </w:pPr>
    </w:p>
    <w:p w:rsidR="00917299" w:rsidRDefault="00917299" w:rsidP="002C07DA">
      <w:pPr>
        <w:rPr>
          <w:sz w:val="24"/>
          <w:szCs w:val="24"/>
        </w:rPr>
      </w:pPr>
    </w:p>
    <w:p w:rsidR="00917299" w:rsidRDefault="00917299" w:rsidP="00917299">
      <w:pPr>
        <w:shd w:val="clear" w:color="auto" w:fill="FFFFFF"/>
        <w:spacing w:line="1032" w:lineRule="exact"/>
        <w:ind w:left="-142" w:right="-567"/>
        <w:rPr>
          <w:rFonts w:ascii="Arial" w:hAnsi="Arial" w:cs="Arial"/>
          <w:b/>
          <w:bCs/>
          <w:spacing w:val="-1"/>
          <w:sz w:val="28"/>
          <w:szCs w:val="28"/>
        </w:rPr>
      </w:pPr>
      <w:r>
        <w:rPr>
          <w:rFonts w:ascii="Arial" w:hAnsi="Arial" w:cs="Arial"/>
          <w:b/>
          <w:bCs/>
          <w:spacing w:val="-11"/>
          <w:sz w:val="28"/>
          <w:szCs w:val="28"/>
        </w:rPr>
        <w:t xml:space="preserve">                                    SPECYFIKACJA TECHNICZNA              </w:t>
      </w:r>
      <w:r>
        <w:rPr>
          <w:rFonts w:ascii="Arial" w:hAnsi="Arial" w:cs="Arial"/>
          <w:b/>
          <w:bCs/>
          <w:spacing w:val="-1"/>
          <w:sz w:val="28"/>
          <w:szCs w:val="28"/>
        </w:rPr>
        <w:t xml:space="preserve">SST </w:t>
      </w:r>
      <w:r>
        <w:rPr>
          <w:rFonts w:ascii="Arial" w:hAnsi="Arial"/>
          <w:b/>
          <w:bCs/>
          <w:spacing w:val="-1"/>
          <w:sz w:val="28"/>
          <w:szCs w:val="28"/>
        </w:rPr>
        <w:t>–</w:t>
      </w:r>
      <w:r>
        <w:rPr>
          <w:rFonts w:ascii="Arial" w:hAnsi="Arial" w:cs="Arial"/>
          <w:b/>
          <w:bCs/>
          <w:spacing w:val="-1"/>
          <w:sz w:val="28"/>
          <w:szCs w:val="28"/>
        </w:rPr>
        <w:t xml:space="preserve"> 03   </w:t>
      </w:r>
    </w:p>
    <w:p w:rsidR="00917299" w:rsidRDefault="00917299" w:rsidP="00917299">
      <w:pPr>
        <w:shd w:val="clear" w:color="auto" w:fill="FFFFFF"/>
        <w:spacing w:line="1032" w:lineRule="exact"/>
        <w:ind w:left="-142" w:right="-567"/>
        <w:rPr>
          <w:rFonts w:ascii="Arial" w:hAnsi="Arial" w:cs="Arial"/>
          <w:b/>
          <w:bCs/>
          <w:spacing w:val="-1"/>
          <w:sz w:val="28"/>
          <w:szCs w:val="28"/>
        </w:rPr>
      </w:pPr>
      <w:r>
        <w:rPr>
          <w:rFonts w:ascii="Arial" w:hAnsi="Arial" w:cs="Arial"/>
          <w:b/>
          <w:bCs/>
          <w:spacing w:val="-1"/>
          <w:sz w:val="28"/>
          <w:szCs w:val="28"/>
        </w:rPr>
        <w:t>Roboty monta</w:t>
      </w:r>
      <w:r>
        <w:rPr>
          <w:rFonts w:ascii="Arial" w:hAnsi="Arial"/>
          <w:b/>
          <w:bCs/>
          <w:spacing w:val="-1"/>
          <w:sz w:val="28"/>
          <w:szCs w:val="28"/>
        </w:rPr>
        <w:t>ż</w:t>
      </w:r>
      <w:r>
        <w:rPr>
          <w:rFonts w:ascii="Arial" w:hAnsi="Arial" w:cs="Arial"/>
          <w:b/>
          <w:bCs/>
          <w:spacing w:val="-1"/>
          <w:sz w:val="28"/>
          <w:szCs w:val="28"/>
        </w:rPr>
        <w:t>owe wodoci</w:t>
      </w:r>
      <w:r>
        <w:rPr>
          <w:rFonts w:ascii="Arial" w:hAnsi="Arial"/>
          <w:b/>
          <w:bCs/>
          <w:spacing w:val="-1"/>
          <w:sz w:val="28"/>
          <w:szCs w:val="28"/>
        </w:rPr>
        <w:t>ą</w:t>
      </w:r>
      <w:r>
        <w:rPr>
          <w:rFonts w:ascii="Arial" w:hAnsi="Arial" w:cs="Arial"/>
          <w:b/>
          <w:bCs/>
          <w:spacing w:val="-1"/>
          <w:sz w:val="28"/>
          <w:szCs w:val="28"/>
        </w:rPr>
        <w:t>gu i przy</w:t>
      </w:r>
      <w:r>
        <w:rPr>
          <w:rFonts w:ascii="Arial" w:hAnsi="Arial"/>
          <w:b/>
          <w:bCs/>
          <w:spacing w:val="-1"/>
          <w:sz w:val="28"/>
          <w:szCs w:val="28"/>
        </w:rPr>
        <w:t>łą</w:t>
      </w:r>
      <w:r>
        <w:rPr>
          <w:rFonts w:ascii="Arial" w:hAnsi="Arial" w:cs="Arial"/>
          <w:b/>
          <w:bCs/>
          <w:spacing w:val="-1"/>
          <w:sz w:val="28"/>
          <w:szCs w:val="28"/>
        </w:rPr>
        <w:t xml:space="preserve">czy oraz  kanalizacji sanitarnej       </w:t>
      </w:r>
    </w:p>
    <w:p w:rsidR="00917299" w:rsidRDefault="00917299" w:rsidP="00917299">
      <w:pPr>
        <w:shd w:val="clear" w:color="auto" w:fill="FFFFFF"/>
        <w:spacing w:line="1032" w:lineRule="exact"/>
        <w:ind w:left="-142" w:right="-567"/>
        <w:rPr>
          <w:rFonts w:ascii="Arial" w:hAnsi="Arial" w:cs="Arial"/>
          <w:b/>
          <w:bCs/>
          <w:spacing w:val="-1"/>
          <w:sz w:val="28"/>
          <w:szCs w:val="28"/>
        </w:rPr>
      </w:pPr>
      <w:r>
        <w:rPr>
          <w:rFonts w:ascii="Arial" w:hAnsi="Arial" w:cs="Arial"/>
          <w:b/>
          <w:bCs/>
          <w:spacing w:val="-1"/>
          <w:sz w:val="28"/>
          <w:szCs w:val="28"/>
        </w:rPr>
        <w:t xml:space="preserve">             grawitacyjno – tłocznej z przepompowniami</w:t>
      </w:r>
    </w:p>
    <w:p w:rsidR="00917299" w:rsidRDefault="00917299" w:rsidP="00917299">
      <w:pPr>
        <w:rPr>
          <w:rFonts w:ascii="Calibri" w:eastAsia="Times New Roman" w:hAnsi="Calibri" w:cs="Times New Roman"/>
        </w:rPr>
      </w:pPr>
      <w:r>
        <w:rPr>
          <w:rFonts w:ascii="Calibri" w:eastAsia="Times New Roman" w:hAnsi="Calibri" w:cs="Times New Roman"/>
        </w:rPr>
        <w:t xml:space="preserve">Wstęp </w:t>
      </w:r>
    </w:p>
    <w:p w:rsidR="00917299" w:rsidRDefault="00917299" w:rsidP="00917299">
      <w:pPr>
        <w:rPr>
          <w:rFonts w:ascii="Calibri" w:eastAsia="Times New Roman" w:hAnsi="Calibri" w:cs="Times New Roman"/>
        </w:rPr>
      </w:pPr>
      <w:r>
        <w:rPr>
          <w:rFonts w:ascii="Calibri" w:eastAsia="Times New Roman" w:hAnsi="Calibri" w:cs="Times New Roman"/>
        </w:rPr>
        <w:t xml:space="preserve"> Przedmiot ST</w:t>
      </w:r>
    </w:p>
    <w:p w:rsidR="00917299" w:rsidRDefault="00917299" w:rsidP="00917299">
      <w:pPr>
        <w:rPr>
          <w:rFonts w:ascii="Calibri" w:eastAsia="Times New Roman" w:hAnsi="Calibri" w:cs="Times New Roman"/>
        </w:rPr>
      </w:pPr>
      <w:r>
        <w:rPr>
          <w:rFonts w:ascii="Calibri" w:eastAsia="Times New Roman" w:hAnsi="Calibri" w:cs="Times New Roman"/>
        </w:rPr>
        <w:t>Przedmiotem niniejszej Specyfikacji Technicznej są wymagania dotyczące wykonania i odbioru robót związanych z budową rurociągów tłocznych.</w:t>
      </w:r>
    </w:p>
    <w:p w:rsidR="00917299" w:rsidRDefault="00917299" w:rsidP="00917299">
      <w:pPr>
        <w:rPr>
          <w:rFonts w:ascii="Calibri" w:eastAsia="Times New Roman" w:hAnsi="Calibri" w:cs="Times New Roman"/>
        </w:rPr>
      </w:pPr>
      <w:r>
        <w:rPr>
          <w:rFonts w:ascii="Calibri" w:eastAsia="Times New Roman" w:hAnsi="Calibri" w:cs="Times New Roman"/>
        </w:rPr>
        <w:lastRenderedPageBreak/>
        <w:t>Zakres stosowania ST</w:t>
      </w:r>
    </w:p>
    <w:p w:rsidR="00917299" w:rsidRDefault="00917299" w:rsidP="00917299">
      <w:pPr>
        <w:rPr>
          <w:rFonts w:ascii="Calibri" w:eastAsia="Times New Roman" w:hAnsi="Calibri" w:cs="Times New Roman"/>
        </w:rPr>
      </w:pPr>
      <w:r>
        <w:rPr>
          <w:rFonts w:ascii="Calibri" w:eastAsia="Times New Roman" w:hAnsi="Calibri" w:cs="Times New Roman"/>
        </w:rPr>
        <w:t>Specyfikacja Techniczna jest stosowania jako dokument przetargowy i kontraktowy przy zlecaniu i realizacji robót  wymienionych w pkt.1.1.</w:t>
      </w:r>
    </w:p>
    <w:p w:rsidR="00917299" w:rsidRDefault="00917299" w:rsidP="00917299">
      <w:pPr>
        <w:rPr>
          <w:rFonts w:ascii="Calibri" w:eastAsia="Times New Roman" w:hAnsi="Calibri" w:cs="Times New Roman"/>
        </w:rPr>
      </w:pPr>
      <w:r>
        <w:rPr>
          <w:rFonts w:ascii="Calibri" w:eastAsia="Times New Roman" w:hAnsi="Calibri" w:cs="Times New Roman"/>
        </w:rPr>
        <w:t>Zakres robót objętych ST</w:t>
      </w:r>
    </w:p>
    <w:p w:rsidR="00917299" w:rsidRDefault="00917299" w:rsidP="00917299">
      <w:pPr>
        <w:rPr>
          <w:rFonts w:ascii="Calibri" w:eastAsia="Times New Roman" w:hAnsi="Calibri" w:cs="Times New Roman"/>
        </w:rPr>
      </w:pPr>
      <w:r>
        <w:rPr>
          <w:rFonts w:ascii="Calibri" w:eastAsia="Times New Roman" w:hAnsi="Calibri" w:cs="Times New Roman"/>
        </w:rPr>
        <w:t xml:space="preserve">Roboty, których dotyczy Specyfikacja obejmują wszystkie czynności umożliwiające i mające na celu wykonanie kanalizacji. </w:t>
      </w:r>
    </w:p>
    <w:p w:rsidR="00917299" w:rsidRDefault="00917299" w:rsidP="00917299">
      <w:pPr>
        <w:rPr>
          <w:rFonts w:ascii="Calibri" w:eastAsia="Times New Roman" w:hAnsi="Calibri" w:cs="Times New Roman"/>
        </w:rPr>
      </w:pPr>
      <w:r>
        <w:rPr>
          <w:rFonts w:ascii="Calibri" w:eastAsia="Times New Roman" w:hAnsi="Calibri" w:cs="Times New Roman"/>
        </w:rPr>
        <w:t>W zakres tych robót wchodzą:</w:t>
      </w:r>
    </w:p>
    <w:p w:rsidR="00917299" w:rsidRDefault="00917299" w:rsidP="00917299">
      <w:pPr>
        <w:rPr>
          <w:rFonts w:ascii="Calibri" w:eastAsia="Times New Roman" w:hAnsi="Calibri" w:cs="Times New Roman"/>
        </w:rPr>
      </w:pPr>
      <w:r>
        <w:rPr>
          <w:rFonts w:ascii="Calibri" w:eastAsia="Times New Roman" w:hAnsi="Calibri" w:cs="Times New Roman"/>
        </w:rPr>
        <w:t>- roboty przygotowawcze,</w:t>
      </w:r>
    </w:p>
    <w:p w:rsidR="00917299" w:rsidRDefault="00917299" w:rsidP="00917299">
      <w:pPr>
        <w:rPr>
          <w:rFonts w:ascii="Calibri" w:eastAsia="Times New Roman" w:hAnsi="Calibri" w:cs="Times New Roman"/>
        </w:rPr>
      </w:pPr>
      <w:r>
        <w:rPr>
          <w:rFonts w:ascii="Calibri" w:eastAsia="Times New Roman" w:hAnsi="Calibri" w:cs="Times New Roman"/>
        </w:rPr>
        <w:t>- roboty ziemne,</w:t>
      </w:r>
    </w:p>
    <w:p w:rsidR="00917299" w:rsidRDefault="00917299" w:rsidP="00917299">
      <w:pPr>
        <w:rPr>
          <w:rFonts w:ascii="Calibri" w:eastAsia="Times New Roman" w:hAnsi="Calibri" w:cs="Times New Roman"/>
        </w:rPr>
      </w:pPr>
      <w:r>
        <w:rPr>
          <w:rFonts w:ascii="Calibri" w:eastAsia="Times New Roman" w:hAnsi="Calibri" w:cs="Times New Roman"/>
        </w:rPr>
        <w:t>- roboty montażowe,</w:t>
      </w:r>
    </w:p>
    <w:p w:rsidR="00917299" w:rsidRDefault="00917299" w:rsidP="00917299">
      <w:pPr>
        <w:rPr>
          <w:rFonts w:ascii="Calibri" w:eastAsia="Times New Roman" w:hAnsi="Calibri" w:cs="Times New Roman"/>
        </w:rPr>
      </w:pPr>
      <w:r>
        <w:rPr>
          <w:rFonts w:ascii="Calibri" w:eastAsia="Times New Roman" w:hAnsi="Calibri" w:cs="Times New Roman"/>
        </w:rPr>
        <w:t>- roboty demontażowe,</w:t>
      </w:r>
    </w:p>
    <w:p w:rsidR="00917299" w:rsidRDefault="00917299" w:rsidP="00917299">
      <w:pPr>
        <w:rPr>
          <w:rFonts w:ascii="Calibri" w:eastAsia="Times New Roman" w:hAnsi="Calibri" w:cs="Times New Roman"/>
        </w:rPr>
      </w:pPr>
      <w:r>
        <w:rPr>
          <w:rFonts w:ascii="Calibri" w:eastAsia="Times New Roman" w:hAnsi="Calibri" w:cs="Times New Roman"/>
        </w:rPr>
        <w:t>- budowa studni i przepompowni,</w:t>
      </w:r>
    </w:p>
    <w:p w:rsidR="00917299" w:rsidRDefault="00917299" w:rsidP="00917299">
      <w:pPr>
        <w:rPr>
          <w:rFonts w:ascii="Calibri" w:eastAsia="Times New Roman" w:hAnsi="Calibri" w:cs="Times New Roman"/>
        </w:rPr>
      </w:pPr>
      <w:r>
        <w:rPr>
          <w:rFonts w:ascii="Calibri" w:eastAsia="Times New Roman" w:hAnsi="Calibri" w:cs="Times New Roman"/>
        </w:rPr>
        <w:tab/>
        <w:t>- ochrona przed korozją,</w:t>
      </w:r>
    </w:p>
    <w:p w:rsidR="00917299" w:rsidRDefault="00917299" w:rsidP="00917299">
      <w:pPr>
        <w:rPr>
          <w:rFonts w:ascii="Calibri" w:eastAsia="Times New Roman" w:hAnsi="Calibri" w:cs="Times New Roman"/>
        </w:rPr>
      </w:pPr>
      <w:r>
        <w:rPr>
          <w:rFonts w:ascii="Calibri" w:eastAsia="Times New Roman" w:hAnsi="Calibri" w:cs="Times New Roman"/>
        </w:rPr>
        <w:tab/>
        <w:t>- kontrola jakości.</w:t>
      </w:r>
    </w:p>
    <w:p w:rsidR="00917299" w:rsidRDefault="00917299" w:rsidP="00917299">
      <w:pPr>
        <w:rPr>
          <w:rFonts w:ascii="Calibri" w:eastAsia="Times New Roman" w:hAnsi="Calibri" w:cs="Times New Roman"/>
        </w:rPr>
      </w:pPr>
      <w:r>
        <w:rPr>
          <w:rFonts w:ascii="Calibri" w:eastAsia="Times New Roman" w:hAnsi="Calibri" w:cs="Times New Roman"/>
        </w:rPr>
        <w:t>Określenia podstawowe</w:t>
      </w:r>
    </w:p>
    <w:p w:rsidR="00917299" w:rsidRDefault="00917299" w:rsidP="00917299">
      <w:pPr>
        <w:rPr>
          <w:rFonts w:ascii="Calibri" w:eastAsia="Times New Roman" w:hAnsi="Calibri" w:cs="Times New Roman"/>
        </w:rPr>
      </w:pPr>
      <w:r>
        <w:rPr>
          <w:rFonts w:ascii="Calibri" w:eastAsia="Times New Roman" w:hAnsi="Calibri" w:cs="Times New Roman"/>
        </w:rPr>
        <w:t>Wymagania ogólne podano w ST.00.00.00.</w:t>
      </w:r>
    </w:p>
    <w:p w:rsidR="001650AF" w:rsidRDefault="001650AF" w:rsidP="00917299">
      <w:pPr>
        <w:rPr>
          <w:rFonts w:ascii="Calibri" w:eastAsia="Times New Roman" w:hAnsi="Calibri" w:cs="Times New Roman"/>
        </w:rPr>
      </w:pPr>
      <w:r>
        <w:rPr>
          <w:rFonts w:ascii="Calibri" w:eastAsia="Times New Roman" w:hAnsi="Calibri" w:cs="Times New Roman"/>
        </w:rPr>
        <w:t>Kanalizacja sanitarna   PCW 160   L = 2287 mb</w:t>
      </w:r>
    </w:p>
    <w:p w:rsidR="001650AF" w:rsidRDefault="001650AF" w:rsidP="00917299">
      <w:pPr>
        <w:rPr>
          <w:rFonts w:ascii="Calibri" w:eastAsia="Times New Roman" w:hAnsi="Calibri" w:cs="Times New Roman"/>
        </w:rPr>
      </w:pPr>
      <w:r>
        <w:rPr>
          <w:rFonts w:ascii="Calibri" w:eastAsia="Times New Roman" w:hAnsi="Calibri" w:cs="Times New Roman"/>
        </w:rPr>
        <w:t>Kanalizacja sanitarna   PCW 200 L = 4247</w:t>
      </w:r>
    </w:p>
    <w:p w:rsidR="001650AF" w:rsidRDefault="001650AF" w:rsidP="00917299">
      <w:pPr>
        <w:rPr>
          <w:rFonts w:ascii="Calibri" w:eastAsia="Times New Roman" w:hAnsi="Calibri" w:cs="Times New Roman"/>
        </w:rPr>
      </w:pPr>
      <w:r>
        <w:rPr>
          <w:rFonts w:ascii="Calibri" w:eastAsia="Times New Roman" w:hAnsi="Calibri" w:cs="Times New Roman"/>
        </w:rPr>
        <w:t>Kanalizacja sanitarna   PCW 250  L= 224 mb</w:t>
      </w:r>
    </w:p>
    <w:p w:rsidR="001650AF" w:rsidRDefault="001650AF" w:rsidP="00917299">
      <w:pPr>
        <w:rPr>
          <w:rFonts w:ascii="Calibri" w:eastAsia="Times New Roman" w:hAnsi="Calibri" w:cs="Times New Roman"/>
        </w:rPr>
      </w:pPr>
      <w:r>
        <w:rPr>
          <w:rFonts w:ascii="Calibri" w:eastAsia="Times New Roman" w:hAnsi="Calibri" w:cs="Times New Roman"/>
        </w:rPr>
        <w:t>Kanalizacja sanitarna   tłoczna  PE 40- 75  L = 10088 mb</w:t>
      </w:r>
    </w:p>
    <w:p w:rsidR="001650AF" w:rsidRDefault="001650AF" w:rsidP="00917299">
      <w:pPr>
        <w:rPr>
          <w:rFonts w:ascii="Calibri" w:eastAsia="Times New Roman" w:hAnsi="Calibri" w:cs="Times New Roman"/>
        </w:rPr>
      </w:pPr>
    </w:p>
    <w:p w:rsidR="00917299" w:rsidRDefault="00917299" w:rsidP="00917299">
      <w:pPr>
        <w:rPr>
          <w:rFonts w:ascii="Calibri" w:eastAsia="Times New Roman" w:hAnsi="Calibri" w:cs="Times New Roman"/>
        </w:rPr>
      </w:pPr>
      <w:r>
        <w:rPr>
          <w:rFonts w:ascii="Calibri" w:eastAsia="Times New Roman" w:hAnsi="Calibri" w:cs="Times New Roman"/>
        </w:rPr>
        <w:t xml:space="preserve">1.4.1. </w:t>
      </w:r>
      <w:r>
        <w:rPr>
          <w:rFonts w:ascii="Calibri" w:eastAsia="Times New Roman" w:hAnsi="Calibri" w:cs="Times New Roman"/>
          <w:b/>
        </w:rPr>
        <w:t>Kanał</w:t>
      </w:r>
      <w:r>
        <w:rPr>
          <w:rFonts w:ascii="Calibri" w:eastAsia="Times New Roman" w:hAnsi="Calibri" w:cs="Times New Roman"/>
        </w:rPr>
        <w:t xml:space="preserve"> - liniowy obiekt inżynierski przeznaczony do grawitacyjnego odprowadzenia ścieków.</w:t>
      </w:r>
    </w:p>
    <w:p w:rsidR="00917299" w:rsidRDefault="00917299" w:rsidP="00917299">
      <w:pPr>
        <w:rPr>
          <w:rFonts w:ascii="Calibri" w:eastAsia="Times New Roman" w:hAnsi="Calibri" w:cs="Times New Roman"/>
        </w:rPr>
      </w:pPr>
      <w:r>
        <w:rPr>
          <w:rFonts w:ascii="Calibri" w:eastAsia="Times New Roman" w:hAnsi="Calibri" w:cs="Times New Roman"/>
        </w:rPr>
        <w:t xml:space="preserve">1.4.2. </w:t>
      </w:r>
      <w:r>
        <w:rPr>
          <w:rFonts w:ascii="Calibri" w:eastAsia="Times New Roman" w:hAnsi="Calibri" w:cs="Times New Roman"/>
          <w:b/>
        </w:rPr>
        <w:t>Kanał sanitarny tłoczny</w:t>
      </w:r>
      <w:r>
        <w:rPr>
          <w:rFonts w:ascii="Calibri" w:eastAsia="Times New Roman" w:hAnsi="Calibri" w:cs="Times New Roman"/>
        </w:rPr>
        <w:t xml:space="preserve"> - kanał przeznaczony do odprowadzenia ścieków sanitarnych za przepompownią.</w:t>
      </w:r>
    </w:p>
    <w:p w:rsidR="00917299" w:rsidRDefault="00917299" w:rsidP="00917299">
      <w:pPr>
        <w:rPr>
          <w:rFonts w:ascii="Calibri" w:eastAsia="Times New Roman" w:hAnsi="Calibri" w:cs="Times New Roman"/>
        </w:rPr>
      </w:pPr>
      <w:r>
        <w:rPr>
          <w:rFonts w:ascii="Calibri" w:eastAsia="Times New Roman" w:hAnsi="Calibri" w:cs="Times New Roman"/>
        </w:rPr>
        <w:t xml:space="preserve">1.4.3. </w:t>
      </w:r>
      <w:r>
        <w:rPr>
          <w:rFonts w:ascii="Calibri" w:eastAsia="Times New Roman" w:hAnsi="Calibri" w:cs="Times New Roman"/>
          <w:b/>
        </w:rPr>
        <w:t>Kanał zamknięty</w:t>
      </w:r>
      <w:r>
        <w:rPr>
          <w:rFonts w:ascii="Calibri" w:eastAsia="Times New Roman" w:hAnsi="Calibri" w:cs="Times New Roman"/>
        </w:rPr>
        <w:t xml:space="preserve"> - kanał, którego obwód przekroju poprzecznego jest zamknięty.</w:t>
      </w:r>
    </w:p>
    <w:p w:rsidR="00917299" w:rsidRDefault="00917299" w:rsidP="00917299">
      <w:pPr>
        <w:rPr>
          <w:rFonts w:ascii="Calibri" w:eastAsia="Times New Roman" w:hAnsi="Calibri" w:cs="Times New Roman"/>
        </w:rPr>
      </w:pPr>
      <w:r>
        <w:rPr>
          <w:rFonts w:ascii="Calibri" w:eastAsia="Times New Roman" w:hAnsi="Calibri" w:cs="Times New Roman"/>
        </w:rPr>
        <w:t xml:space="preserve">1.4.4. </w:t>
      </w:r>
      <w:r>
        <w:rPr>
          <w:rFonts w:ascii="Calibri" w:eastAsia="Times New Roman" w:hAnsi="Calibri" w:cs="Times New Roman"/>
          <w:b/>
        </w:rPr>
        <w:t>Kolektor, kanał zbiorczy</w:t>
      </w:r>
      <w:r>
        <w:rPr>
          <w:rFonts w:ascii="Calibri" w:eastAsia="Times New Roman" w:hAnsi="Calibri" w:cs="Times New Roman"/>
        </w:rPr>
        <w:t xml:space="preserve"> - kanał przeznaczony do zbierania ścieków z kanałów i odprowadzenia ich do pompowni, oczyszczalni lub odbiornika.</w:t>
      </w:r>
    </w:p>
    <w:p w:rsidR="00917299" w:rsidRDefault="00917299" w:rsidP="00917299">
      <w:pPr>
        <w:rPr>
          <w:rFonts w:ascii="Calibri" w:eastAsia="Times New Roman" w:hAnsi="Calibri" w:cs="Times New Roman"/>
        </w:rPr>
      </w:pPr>
      <w:r>
        <w:rPr>
          <w:rFonts w:ascii="Calibri" w:eastAsia="Times New Roman" w:hAnsi="Calibri" w:cs="Times New Roman"/>
        </w:rPr>
        <w:t xml:space="preserve">1.4.5. </w:t>
      </w:r>
      <w:r>
        <w:rPr>
          <w:rFonts w:ascii="Calibri" w:eastAsia="Times New Roman" w:hAnsi="Calibri" w:cs="Times New Roman"/>
          <w:b/>
        </w:rPr>
        <w:t>Kanał przełazowy</w:t>
      </w:r>
      <w:r>
        <w:rPr>
          <w:rFonts w:ascii="Calibri" w:eastAsia="Times New Roman" w:hAnsi="Calibri" w:cs="Times New Roman"/>
        </w:rPr>
        <w:t xml:space="preserve"> - kanał zamknięty o wysokości wewnętrznej większej lub równej 1,0 m. </w:t>
      </w:r>
    </w:p>
    <w:p w:rsidR="00917299" w:rsidRDefault="00917299" w:rsidP="00917299">
      <w:pPr>
        <w:rPr>
          <w:rFonts w:ascii="Calibri" w:eastAsia="Times New Roman" w:hAnsi="Calibri" w:cs="Times New Roman"/>
        </w:rPr>
      </w:pPr>
      <w:r>
        <w:rPr>
          <w:rFonts w:ascii="Calibri" w:eastAsia="Times New Roman" w:hAnsi="Calibri" w:cs="Times New Roman"/>
        </w:rPr>
        <w:t xml:space="preserve">1.4.6. </w:t>
      </w:r>
      <w:r>
        <w:rPr>
          <w:rFonts w:ascii="Calibri" w:eastAsia="Times New Roman" w:hAnsi="Calibri" w:cs="Times New Roman"/>
          <w:b/>
        </w:rPr>
        <w:t xml:space="preserve">Kanał </w:t>
      </w:r>
      <w:proofErr w:type="spellStart"/>
      <w:r>
        <w:rPr>
          <w:rFonts w:ascii="Calibri" w:eastAsia="Times New Roman" w:hAnsi="Calibri" w:cs="Times New Roman"/>
          <w:b/>
        </w:rPr>
        <w:t>nieprzełazowy</w:t>
      </w:r>
      <w:proofErr w:type="spellEnd"/>
      <w:r>
        <w:rPr>
          <w:rFonts w:ascii="Calibri" w:eastAsia="Times New Roman" w:hAnsi="Calibri" w:cs="Times New Roman"/>
        </w:rPr>
        <w:t xml:space="preserve"> - kanał zamknięty o wysokości wewnętrznej mniejszej niż 1,0 m. </w:t>
      </w:r>
    </w:p>
    <w:p w:rsidR="00917299" w:rsidRDefault="00917299" w:rsidP="00917299">
      <w:pPr>
        <w:rPr>
          <w:rFonts w:ascii="Calibri" w:eastAsia="Times New Roman" w:hAnsi="Calibri" w:cs="Times New Roman"/>
        </w:rPr>
      </w:pPr>
      <w:r>
        <w:rPr>
          <w:rFonts w:ascii="Calibri" w:eastAsia="Times New Roman" w:hAnsi="Calibri" w:cs="Times New Roman"/>
        </w:rPr>
        <w:lastRenderedPageBreak/>
        <w:t xml:space="preserve">1.4.7. </w:t>
      </w:r>
      <w:r>
        <w:rPr>
          <w:rFonts w:ascii="Calibri" w:eastAsia="Times New Roman" w:hAnsi="Calibri" w:cs="Times New Roman"/>
          <w:b/>
        </w:rPr>
        <w:t>Studzienka kanalizacyjna (rewizyjna)</w:t>
      </w:r>
      <w:r>
        <w:rPr>
          <w:rFonts w:ascii="Calibri" w:eastAsia="Times New Roman" w:hAnsi="Calibri" w:cs="Times New Roman"/>
        </w:rPr>
        <w:t xml:space="preserve"> -  obiekt na kanale </w:t>
      </w:r>
      <w:proofErr w:type="spellStart"/>
      <w:r>
        <w:rPr>
          <w:rFonts w:ascii="Calibri" w:eastAsia="Times New Roman" w:hAnsi="Calibri" w:cs="Times New Roman"/>
        </w:rPr>
        <w:t>nieprzełazowym</w:t>
      </w:r>
      <w:proofErr w:type="spellEnd"/>
      <w:r>
        <w:rPr>
          <w:rFonts w:ascii="Calibri" w:eastAsia="Times New Roman" w:hAnsi="Calibri" w:cs="Times New Roman"/>
        </w:rPr>
        <w:t xml:space="preserve"> przeznaczony do kontroli i prawidłowej eksploatacji  kanałów.</w:t>
      </w:r>
    </w:p>
    <w:p w:rsidR="00917299" w:rsidRDefault="00917299" w:rsidP="00917299">
      <w:pPr>
        <w:rPr>
          <w:rFonts w:ascii="Calibri" w:eastAsia="Times New Roman" w:hAnsi="Calibri" w:cs="Times New Roman"/>
        </w:rPr>
      </w:pPr>
      <w:r>
        <w:rPr>
          <w:rFonts w:ascii="Calibri" w:eastAsia="Times New Roman" w:hAnsi="Calibri" w:cs="Times New Roman"/>
        </w:rPr>
        <w:t xml:space="preserve">1.4.8. </w:t>
      </w:r>
      <w:r>
        <w:rPr>
          <w:rFonts w:ascii="Calibri" w:eastAsia="Times New Roman" w:hAnsi="Calibri" w:cs="Times New Roman"/>
          <w:b/>
        </w:rPr>
        <w:t>Studzienka przelotowa</w:t>
      </w:r>
      <w:r>
        <w:rPr>
          <w:rFonts w:ascii="Calibri" w:eastAsia="Times New Roman" w:hAnsi="Calibri" w:cs="Times New Roman"/>
        </w:rPr>
        <w:t xml:space="preserve"> - studzienka kanalizacyjna zlokalizowana na załamaniach osi kanału w planie na załamaniach  spadku kanału oraz na odcinkach prostych. </w:t>
      </w:r>
    </w:p>
    <w:p w:rsidR="00917299" w:rsidRDefault="00917299" w:rsidP="00917299">
      <w:pPr>
        <w:rPr>
          <w:rFonts w:ascii="Calibri" w:eastAsia="Times New Roman" w:hAnsi="Calibri" w:cs="Times New Roman"/>
        </w:rPr>
      </w:pPr>
      <w:r>
        <w:rPr>
          <w:rFonts w:ascii="Calibri" w:eastAsia="Times New Roman" w:hAnsi="Calibri" w:cs="Times New Roman"/>
        </w:rPr>
        <w:t xml:space="preserve">1.4.9. </w:t>
      </w:r>
      <w:r>
        <w:rPr>
          <w:rFonts w:ascii="Calibri" w:eastAsia="Times New Roman" w:hAnsi="Calibri" w:cs="Times New Roman"/>
          <w:b/>
        </w:rPr>
        <w:t>Studzienka połączeniowa</w:t>
      </w:r>
      <w:r>
        <w:rPr>
          <w:rFonts w:ascii="Calibri" w:eastAsia="Times New Roman" w:hAnsi="Calibri" w:cs="Times New Roman"/>
        </w:rPr>
        <w:t xml:space="preserve"> - studzienka kanalizacyjna przeznaczona do połączenia co najmniej dwóch kanałów  dopływowych, w jeden kanał odpływowy. </w:t>
      </w:r>
    </w:p>
    <w:p w:rsidR="00917299" w:rsidRDefault="00917299" w:rsidP="00917299">
      <w:pPr>
        <w:rPr>
          <w:rFonts w:ascii="Calibri" w:eastAsia="Times New Roman" w:hAnsi="Calibri" w:cs="Times New Roman"/>
        </w:rPr>
      </w:pPr>
      <w:r>
        <w:rPr>
          <w:rFonts w:ascii="Calibri" w:eastAsia="Times New Roman" w:hAnsi="Calibri" w:cs="Times New Roman"/>
        </w:rPr>
        <w:t xml:space="preserve">1.4.10. </w:t>
      </w:r>
      <w:r>
        <w:rPr>
          <w:rFonts w:ascii="Calibri" w:eastAsia="Times New Roman" w:hAnsi="Calibri" w:cs="Times New Roman"/>
          <w:b/>
        </w:rPr>
        <w:t>Studzienka kaskadowa (spadowa)</w:t>
      </w:r>
      <w:r>
        <w:rPr>
          <w:rFonts w:ascii="Calibri" w:eastAsia="Times New Roman" w:hAnsi="Calibri" w:cs="Times New Roman"/>
        </w:rPr>
        <w:t xml:space="preserve"> - studzienka kanalizacyjna, mająca dodatkowy przewód pionowy umożliwiający wytracenie  nadmiaru energii ścieków, spływających z wyżej położonego kanału dopływowego do niżej  położonego kanału odpływowego. </w:t>
      </w:r>
    </w:p>
    <w:p w:rsidR="00917299" w:rsidRDefault="00917299" w:rsidP="00917299">
      <w:pPr>
        <w:rPr>
          <w:rFonts w:ascii="Calibri" w:eastAsia="Times New Roman" w:hAnsi="Calibri" w:cs="Times New Roman"/>
        </w:rPr>
      </w:pPr>
      <w:r>
        <w:rPr>
          <w:rFonts w:ascii="Calibri" w:eastAsia="Times New Roman" w:hAnsi="Calibri" w:cs="Times New Roman"/>
        </w:rPr>
        <w:t xml:space="preserve">1.4.11. </w:t>
      </w:r>
      <w:r>
        <w:rPr>
          <w:rFonts w:ascii="Calibri" w:eastAsia="Times New Roman" w:hAnsi="Calibri" w:cs="Times New Roman"/>
          <w:b/>
        </w:rPr>
        <w:t>Studzienka monolityczna</w:t>
      </w:r>
      <w:r>
        <w:rPr>
          <w:rFonts w:ascii="Calibri" w:eastAsia="Times New Roman" w:hAnsi="Calibri" w:cs="Times New Roman"/>
        </w:rPr>
        <w:t xml:space="preserve"> - studzienka, której co najmniej komora robocza jest wykonana w konstrukcji monolitycznej.</w:t>
      </w:r>
    </w:p>
    <w:p w:rsidR="00917299" w:rsidRDefault="00917299" w:rsidP="00917299">
      <w:pPr>
        <w:rPr>
          <w:rFonts w:ascii="Calibri" w:eastAsia="Times New Roman" w:hAnsi="Calibri" w:cs="Times New Roman"/>
        </w:rPr>
      </w:pPr>
      <w:r>
        <w:rPr>
          <w:rFonts w:ascii="Calibri" w:eastAsia="Times New Roman" w:hAnsi="Calibri" w:cs="Times New Roman"/>
        </w:rPr>
        <w:t>1.4.12. Studzienka prefabrykowana - studzienka, której co najmniej zasadnicza część komory roboczej i komin włazowy są wykonane z prefabrykatów.</w:t>
      </w:r>
    </w:p>
    <w:p w:rsidR="00917299" w:rsidRDefault="00917299" w:rsidP="00917299">
      <w:pPr>
        <w:rPr>
          <w:rFonts w:ascii="Calibri" w:eastAsia="Times New Roman" w:hAnsi="Calibri" w:cs="Times New Roman"/>
        </w:rPr>
      </w:pPr>
      <w:r>
        <w:rPr>
          <w:rFonts w:ascii="Calibri" w:eastAsia="Times New Roman" w:hAnsi="Calibri" w:cs="Times New Roman"/>
        </w:rPr>
        <w:t xml:space="preserve">1.4.13. </w:t>
      </w:r>
      <w:r>
        <w:rPr>
          <w:rFonts w:ascii="Calibri" w:eastAsia="Times New Roman" w:hAnsi="Calibri" w:cs="Times New Roman"/>
          <w:b/>
        </w:rPr>
        <w:t>Studzienka kołowa</w:t>
      </w:r>
      <w:r>
        <w:rPr>
          <w:rFonts w:ascii="Calibri" w:eastAsia="Times New Roman" w:hAnsi="Calibri" w:cs="Times New Roman"/>
        </w:rPr>
        <w:t xml:space="preserve"> - studzienka z komorą roboczą w kształcie koła w przekroju poziomym.</w:t>
      </w:r>
    </w:p>
    <w:p w:rsidR="00917299" w:rsidRDefault="00917299" w:rsidP="00917299">
      <w:pPr>
        <w:rPr>
          <w:rFonts w:ascii="Calibri" w:eastAsia="Times New Roman" w:hAnsi="Calibri" w:cs="Times New Roman"/>
        </w:rPr>
      </w:pPr>
      <w:r>
        <w:rPr>
          <w:rFonts w:ascii="Calibri" w:eastAsia="Times New Roman" w:hAnsi="Calibri" w:cs="Times New Roman"/>
        </w:rPr>
        <w:t xml:space="preserve">1.4.14. </w:t>
      </w:r>
      <w:r>
        <w:rPr>
          <w:rFonts w:ascii="Calibri" w:eastAsia="Times New Roman" w:hAnsi="Calibri" w:cs="Times New Roman"/>
          <w:b/>
        </w:rPr>
        <w:t>Studzienka prostokątna</w:t>
      </w:r>
      <w:r>
        <w:rPr>
          <w:rFonts w:ascii="Calibri" w:eastAsia="Times New Roman" w:hAnsi="Calibri" w:cs="Times New Roman"/>
        </w:rPr>
        <w:t xml:space="preserve"> -  studzienka z komorą roboczą w kształcie prostokąta.</w:t>
      </w:r>
    </w:p>
    <w:p w:rsidR="00917299" w:rsidRDefault="00917299" w:rsidP="00917299">
      <w:pPr>
        <w:rPr>
          <w:rFonts w:ascii="Calibri" w:eastAsia="Times New Roman" w:hAnsi="Calibri" w:cs="Times New Roman"/>
        </w:rPr>
      </w:pPr>
      <w:r>
        <w:rPr>
          <w:rFonts w:ascii="Calibri" w:eastAsia="Times New Roman" w:hAnsi="Calibri" w:cs="Times New Roman"/>
        </w:rPr>
        <w:t xml:space="preserve">1.4.15. </w:t>
      </w:r>
      <w:r>
        <w:rPr>
          <w:rFonts w:ascii="Calibri" w:eastAsia="Times New Roman" w:hAnsi="Calibri" w:cs="Times New Roman"/>
          <w:b/>
        </w:rPr>
        <w:t>Komora robocza</w:t>
      </w:r>
      <w:r>
        <w:rPr>
          <w:rFonts w:ascii="Calibri" w:eastAsia="Times New Roman" w:hAnsi="Calibri" w:cs="Times New Roman"/>
        </w:rPr>
        <w:t xml:space="preserve"> - zasadnicza część studzienki kanalizacyjnej przeznaczona do czynności eksploatacyjnych.</w:t>
      </w:r>
    </w:p>
    <w:p w:rsidR="00917299" w:rsidRDefault="00917299" w:rsidP="00917299">
      <w:pPr>
        <w:rPr>
          <w:rFonts w:ascii="Calibri" w:eastAsia="Times New Roman" w:hAnsi="Calibri" w:cs="Times New Roman"/>
        </w:rPr>
      </w:pPr>
      <w:r>
        <w:rPr>
          <w:rFonts w:ascii="Calibri" w:eastAsia="Times New Roman" w:hAnsi="Calibri" w:cs="Times New Roman"/>
        </w:rPr>
        <w:t xml:space="preserve">1.4.16. </w:t>
      </w:r>
      <w:r>
        <w:rPr>
          <w:rFonts w:ascii="Calibri" w:eastAsia="Times New Roman" w:hAnsi="Calibri" w:cs="Times New Roman"/>
          <w:b/>
        </w:rPr>
        <w:t>Komin włazowy</w:t>
      </w:r>
      <w:r>
        <w:rPr>
          <w:rFonts w:ascii="Calibri" w:eastAsia="Times New Roman" w:hAnsi="Calibri" w:cs="Times New Roman"/>
        </w:rPr>
        <w:t xml:space="preserve"> - szyb łączący komorę roboczą z powierzchnią  terenu, przeznaczony do wchodzenia i  wychodzenia obsługi.</w:t>
      </w:r>
    </w:p>
    <w:p w:rsidR="00917299" w:rsidRDefault="00917299" w:rsidP="00917299">
      <w:pPr>
        <w:rPr>
          <w:rFonts w:ascii="Calibri" w:eastAsia="Times New Roman" w:hAnsi="Calibri" w:cs="Times New Roman"/>
        </w:rPr>
      </w:pPr>
      <w:r>
        <w:rPr>
          <w:rFonts w:ascii="Calibri" w:eastAsia="Times New Roman" w:hAnsi="Calibri" w:cs="Times New Roman"/>
        </w:rPr>
        <w:t xml:space="preserve">1.4.17. </w:t>
      </w:r>
      <w:r>
        <w:rPr>
          <w:rFonts w:ascii="Calibri" w:eastAsia="Times New Roman" w:hAnsi="Calibri" w:cs="Times New Roman"/>
          <w:b/>
        </w:rPr>
        <w:t>Kineta</w:t>
      </w:r>
      <w:r>
        <w:rPr>
          <w:rFonts w:ascii="Calibri" w:eastAsia="Times New Roman" w:hAnsi="Calibri" w:cs="Times New Roman"/>
        </w:rPr>
        <w:t xml:space="preserve"> - wyprofilowane koryto w dnie studzienki kanalizacyjnej, przeznaczone do przepływu ścieków.</w:t>
      </w:r>
    </w:p>
    <w:p w:rsidR="00917299" w:rsidRDefault="00917299" w:rsidP="00917299">
      <w:pPr>
        <w:rPr>
          <w:rFonts w:ascii="Calibri" w:eastAsia="Times New Roman" w:hAnsi="Calibri" w:cs="Times New Roman"/>
        </w:rPr>
      </w:pPr>
      <w:r>
        <w:rPr>
          <w:rFonts w:ascii="Calibri" w:eastAsia="Times New Roman" w:hAnsi="Calibri" w:cs="Times New Roman"/>
        </w:rPr>
        <w:t xml:space="preserve">1.4.18. </w:t>
      </w:r>
      <w:r>
        <w:rPr>
          <w:rFonts w:ascii="Calibri" w:eastAsia="Times New Roman" w:hAnsi="Calibri" w:cs="Times New Roman"/>
          <w:b/>
        </w:rPr>
        <w:t>Wysokość komory roboczej</w:t>
      </w:r>
      <w:r>
        <w:rPr>
          <w:rFonts w:ascii="Calibri" w:eastAsia="Times New Roman" w:hAnsi="Calibri" w:cs="Times New Roman"/>
        </w:rPr>
        <w:t xml:space="preserve"> - odległość pomiędzy rzędną dolnej powierzchni płyty pokrywowej, lub innego elementu  przykrycia komory roboczej, a rzędną spocznika przy ścianie komory.</w:t>
      </w:r>
    </w:p>
    <w:p w:rsidR="00917299" w:rsidRDefault="00917299" w:rsidP="00917299">
      <w:pPr>
        <w:rPr>
          <w:rFonts w:ascii="Calibri" w:eastAsia="Times New Roman" w:hAnsi="Calibri" w:cs="Times New Roman"/>
        </w:rPr>
      </w:pPr>
      <w:r>
        <w:rPr>
          <w:rFonts w:ascii="Calibri" w:eastAsia="Times New Roman" w:hAnsi="Calibri" w:cs="Times New Roman"/>
        </w:rPr>
        <w:t xml:space="preserve">1.4.19. </w:t>
      </w:r>
      <w:r>
        <w:rPr>
          <w:rFonts w:ascii="Calibri" w:eastAsia="Times New Roman" w:hAnsi="Calibri" w:cs="Times New Roman"/>
          <w:b/>
        </w:rPr>
        <w:t>Spocznik</w:t>
      </w:r>
      <w:r>
        <w:rPr>
          <w:rFonts w:ascii="Calibri" w:eastAsia="Times New Roman" w:hAnsi="Calibri" w:cs="Times New Roman"/>
        </w:rPr>
        <w:t xml:space="preserve"> - element dna studzienki pomiędzy kinetą a ścianą komory roboczej.</w:t>
      </w:r>
    </w:p>
    <w:p w:rsidR="00917299" w:rsidRDefault="00917299" w:rsidP="00917299">
      <w:pPr>
        <w:rPr>
          <w:rFonts w:ascii="Calibri" w:eastAsia="Times New Roman" w:hAnsi="Calibri" w:cs="Times New Roman"/>
        </w:rPr>
      </w:pPr>
      <w:r>
        <w:rPr>
          <w:rFonts w:ascii="Calibri" w:eastAsia="Times New Roman" w:hAnsi="Calibri" w:cs="Times New Roman"/>
        </w:rPr>
        <w:t xml:space="preserve">1.4.20. </w:t>
      </w:r>
      <w:r>
        <w:rPr>
          <w:rFonts w:ascii="Calibri" w:eastAsia="Times New Roman" w:hAnsi="Calibri" w:cs="Times New Roman"/>
          <w:b/>
        </w:rPr>
        <w:t>Właz kanałowy</w:t>
      </w:r>
      <w:r>
        <w:rPr>
          <w:rFonts w:ascii="Calibri" w:eastAsia="Times New Roman" w:hAnsi="Calibri" w:cs="Times New Roman"/>
        </w:rPr>
        <w:t xml:space="preserve"> - element żeliwny przeznaczony do przykrycia podziemnych studzienek kanalizacyjnych,  składający się z korpusu i pokrywy.</w:t>
      </w:r>
    </w:p>
    <w:p w:rsidR="00917299" w:rsidRDefault="00917299" w:rsidP="00917299">
      <w:pPr>
        <w:rPr>
          <w:rFonts w:ascii="Calibri" w:eastAsia="Times New Roman" w:hAnsi="Calibri" w:cs="Times New Roman"/>
        </w:rPr>
      </w:pPr>
      <w:r>
        <w:rPr>
          <w:rFonts w:ascii="Calibri" w:eastAsia="Times New Roman" w:hAnsi="Calibri" w:cs="Times New Roman"/>
        </w:rPr>
        <w:t xml:space="preserve">1.4.21. </w:t>
      </w:r>
      <w:r>
        <w:rPr>
          <w:rFonts w:ascii="Calibri" w:eastAsia="Times New Roman" w:hAnsi="Calibri" w:cs="Times New Roman"/>
          <w:b/>
        </w:rPr>
        <w:t>Płyta pokrywowa (pośrednia)</w:t>
      </w:r>
      <w:r>
        <w:rPr>
          <w:rFonts w:ascii="Calibri" w:eastAsia="Times New Roman" w:hAnsi="Calibri" w:cs="Times New Roman"/>
        </w:rPr>
        <w:t xml:space="preserve"> - płyta przykrywająca komorę roboczą studzienki kanalizacyjnej.</w:t>
      </w:r>
    </w:p>
    <w:p w:rsidR="00917299" w:rsidRDefault="00917299" w:rsidP="00917299">
      <w:pPr>
        <w:rPr>
          <w:rFonts w:ascii="Calibri" w:eastAsia="Times New Roman" w:hAnsi="Calibri" w:cs="Times New Roman"/>
        </w:rPr>
      </w:pPr>
      <w:r>
        <w:rPr>
          <w:rFonts w:ascii="Calibri" w:eastAsia="Times New Roman" w:hAnsi="Calibri" w:cs="Times New Roman"/>
        </w:rPr>
        <w:t xml:space="preserve">1.4.22. </w:t>
      </w:r>
      <w:r>
        <w:rPr>
          <w:rFonts w:ascii="Calibri" w:eastAsia="Times New Roman" w:hAnsi="Calibri" w:cs="Times New Roman"/>
          <w:b/>
        </w:rPr>
        <w:t>Wylot kanału</w:t>
      </w:r>
      <w:r>
        <w:rPr>
          <w:rFonts w:ascii="Calibri" w:eastAsia="Times New Roman" w:hAnsi="Calibri" w:cs="Times New Roman"/>
        </w:rPr>
        <w:t xml:space="preserve"> - obiekt na końcu kanału odprowadzającego ścieki do odbiornika.</w:t>
      </w:r>
    </w:p>
    <w:p w:rsidR="00917299" w:rsidRDefault="00917299" w:rsidP="00917299">
      <w:pPr>
        <w:rPr>
          <w:rFonts w:ascii="Calibri" w:eastAsia="Times New Roman" w:hAnsi="Calibri" w:cs="Times New Roman"/>
        </w:rPr>
      </w:pPr>
      <w:r>
        <w:rPr>
          <w:rFonts w:ascii="Calibri" w:eastAsia="Times New Roman" w:hAnsi="Calibri" w:cs="Times New Roman"/>
        </w:rPr>
        <w:t xml:space="preserve">1.4.23. </w:t>
      </w:r>
      <w:r>
        <w:rPr>
          <w:rFonts w:ascii="Calibri" w:eastAsia="Times New Roman" w:hAnsi="Calibri" w:cs="Times New Roman"/>
          <w:b/>
        </w:rPr>
        <w:t>Pokrywa włazu kanałowego</w:t>
      </w:r>
      <w:r>
        <w:rPr>
          <w:rFonts w:ascii="Calibri" w:eastAsia="Times New Roman" w:hAnsi="Calibri" w:cs="Times New Roman"/>
        </w:rPr>
        <w:t xml:space="preserve"> - ruchoma część włazu kanałowego, służąca do zamykania otworów studzienek kanalizacyjnych.</w:t>
      </w:r>
    </w:p>
    <w:p w:rsidR="00917299" w:rsidRDefault="00917299" w:rsidP="00917299">
      <w:pPr>
        <w:rPr>
          <w:rFonts w:ascii="Calibri" w:eastAsia="Times New Roman" w:hAnsi="Calibri" w:cs="Times New Roman"/>
        </w:rPr>
      </w:pPr>
      <w:r>
        <w:rPr>
          <w:rFonts w:ascii="Calibri" w:eastAsia="Times New Roman" w:hAnsi="Calibri" w:cs="Times New Roman"/>
        </w:rPr>
        <w:t xml:space="preserve">1.4.24. </w:t>
      </w:r>
      <w:r>
        <w:rPr>
          <w:rFonts w:ascii="Calibri" w:eastAsia="Times New Roman" w:hAnsi="Calibri" w:cs="Times New Roman"/>
          <w:b/>
        </w:rPr>
        <w:t>Otwory wentylacyjne</w:t>
      </w:r>
      <w:r>
        <w:rPr>
          <w:rFonts w:ascii="Calibri" w:eastAsia="Times New Roman" w:hAnsi="Calibri" w:cs="Times New Roman"/>
        </w:rPr>
        <w:t xml:space="preserve"> - otwory w pokrywach włazów kanałowych, spełniające funkcje wentylacyjne.</w:t>
      </w:r>
    </w:p>
    <w:p w:rsidR="00917299" w:rsidRDefault="00917299" w:rsidP="00917299">
      <w:pPr>
        <w:rPr>
          <w:rFonts w:ascii="Calibri" w:eastAsia="Times New Roman" w:hAnsi="Calibri" w:cs="Times New Roman"/>
        </w:rPr>
      </w:pPr>
      <w:r>
        <w:rPr>
          <w:rFonts w:ascii="Calibri" w:eastAsia="Times New Roman" w:hAnsi="Calibri" w:cs="Times New Roman"/>
        </w:rPr>
        <w:lastRenderedPageBreak/>
        <w:t xml:space="preserve">1.4.25. </w:t>
      </w:r>
      <w:r>
        <w:rPr>
          <w:rFonts w:ascii="Calibri" w:eastAsia="Times New Roman" w:hAnsi="Calibri" w:cs="Times New Roman"/>
          <w:b/>
        </w:rPr>
        <w:t>Powierzchnia wsporcza</w:t>
      </w:r>
      <w:r>
        <w:rPr>
          <w:rFonts w:ascii="Calibri" w:eastAsia="Times New Roman" w:hAnsi="Calibri" w:cs="Times New Roman"/>
        </w:rPr>
        <w:t xml:space="preserve"> - powierzchnia korpusu, na której wspierają się pokrywa, ramka dystansowa lub kratka. </w:t>
      </w:r>
    </w:p>
    <w:p w:rsidR="00917299" w:rsidRDefault="00917299" w:rsidP="00917299">
      <w:pPr>
        <w:rPr>
          <w:rFonts w:ascii="Calibri" w:eastAsia="Times New Roman" w:hAnsi="Calibri" w:cs="Times New Roman"/>
        </w:rPr>
      </w:pPr>
      <w:r>
        <w:rPr>
          <w:rFonts w:ascii="Calibri" w:eastAsia="Times New Roman" w:hAnsi="Calibri" w:cs="Times New Roman"/>
        </w:rPr>
        <w:t xml:space="preserve">1.4.26. </w:t>
      </w:r>
      <w:r>
        <w:rPr>
          <w:rFonts w:ascii="Calibri" w:eastAsia="Times New Roman" w:hAnsi="Calibri" w:cs="Times New Roman"/>
          <w:b/>
        </w:rPr>
        <w:t>Ramka dystansowa</w:t>
      </w:r>
      <w:r>
        <w:rPr>
          <w:rFonts w:ascii="Calibri" w:eastAsia="Times New Roman" w:hAnsi="Calibri" w:cs="Times New Roman"/>
        </w:rPr>
        <w:t xml:space="preserve"> - dodatkowy element skrzynki, umożliwiający regulację położenia kratki w pionie względem nawierzchni drogowej.</w:t>
      </w:r>
    </w:p>
    <w:p w:rsidR="00917299" w:rsidRDefault="00917299" w:rsidP="00917299">
      <w:pPr>
        <w:rPr>
          <w:rFonts w:ascii="Calibri" w:eastAsia="Times New Roman" w:hAnsi="Calibri" w:cs="Times New Roman"/>
        </w:rPr>
      </w:pPr>
      <w:r>
        <w:rPr>
          <w:rFonts w:ascii="Calibri" w:eastAsia="Times New Roman" w:hAnsi="Calibri" w:cs="Times New Roman"/>
        </w:rPr>
        <w:t xml:space="preserve">1.4.27. </w:t>
      </w:r>
      <w:proofErr w:type="spellStart"/>
      <w:r>
        <w:rPr>
          <w:rFonts w:ascii="Calibri" w:eastAsia="Times New Roman" w:hAnsi="Calibri" w:cs="Times New Roman"/>
          <w:b/>
        </w:rPr>
        <w:t>Eksfiltracja</w:t>
      </w:r>
      <w:proofErr w:type="spellEnd"/>
      <w:r>
        <w:rPr>
          <w:rFonts w:ascii="Calibri" w:eastAsia="Times New Roman" w:hAnsi="Calibri" w:cs="Times New Roman"/>
        </w:rPr>
        <w:t xml:space="preserve"> - przenikanie (ubytek) wód lub ścieków z przewodu kanalizacyjnego do gruntu.</w:t>
      </w:r>
    </w:p>
    <w:p w:rsidR="00917299" w:rsidRDefault="00917299" w:rsidP="00917299">
      <w:pPr>
        <w:rPr>
          <w:rFonts w:ascii="Calibri" w:eastAsia="Times New Roman" w:hAnsi="Calibri" w:cs="Times New Roman"/>
        </w:rPr>
      </w:pPr>
      <w:r>
        <w:rPr>
          <w:rFonts w:ascii="Calibri" w:eastAsia="Times New Roman" w:hAnsi="Calibri" w:cs="Times New Roman"/>
        </w:rPr>
        <w:t xml:space="preserve">1.4.28. </w:t>
      </w:r>
      <w:r>
        <w:rPr>
          <w:rFonts w:ascii="Calibri" w:eastAsia="Times New Roman" w:hAnsi="Calibri" w:cs="Times New Roman"/>
          <w:b/>
        </w:rPr>
        <w:t>Infiltracja</w:t>
      </w:r>
      <w:r>
        <w:rPr>
          <w:rFonts w:ascii="Calibri" w:eastAsia="Times New Roman" w:hAnsi="Calibri" w:cs="Times New Roman"/>
        </w:rPr>
        <w:t xml:space="preserve"> - przenikanie wód gruntowych do przewodu kanalizacyjnego.</w:t>
      </w:r>
    </w:p>
    <w:p w:rsidR="00917299" w:rsidRDefault="00917299" w:rsidP="00917299">
      <w:pPr>
        <w:rPr>
          <w:rFonts w:ascii="Calibri" w:eastAsia="Times New Roman" w:hAnsi="Calibri" w:cs="Times New Roman"/>
        </w:rPr>
      </w:pPr>
      <w:r>
        <w:rPr>
          <w:rFonts w:ascii="Calibri" w:eastAsia="Times New Roman" w:hAnsi="Calibri" w:cs="Times New Roman"/>
        </w:rPr>
        <w:t xml:space="preserve">1.4.29. </w:t>
      </w:r>
      <w:r>
        <w:rPr>
          <w:rFonts w:ascii="Calibri" w:eastAsia="Times New Roman" w:hAnsi="Calibri" w:cs="Times New Roman"/>
          <w:b/>
        </w:rPr>
        <w:t>Przyłącze kanalizacyjne</w:t>
      </w:r>
      <w:r>
        <w:rPr>
          <w:rFonts w:ascii="Calibri" w:eastAsia="Times New Roman" w:hAnsi="Calibri" w:cs="Times New Roman"/>
        </w:rPr>
        <w:t xml:space="preserve"> - przewód kanalizacyjny łączący sieć kanalizacyjna miejską z wewnętrzną instalacją kanalizacyjną danego obiektu. </w:t>
      </w:r>
    </w:p>
    <w:p w:rsidR="00917299" w:rsidRDefault="00917299" w:rsidP="00917299">
      <w:pPr>
        <w:rPr>
          <w:rFonts w:ascii="Calibri" w:eastAsia="Times New Roman" w:hAnsi="Calibri" w:cs="Times New Roman"/>
        </w:rPr>
      </w:pPr>
      <w:r>
        <w:rPr>
          <w:rFonts w:ascii="Calibri" w:eastAsia="Times New Roman" w:hAnsi="Calibri" w:cs="Times New Roman"/>
        </w:rPr>
        <w:t xml:space="preserve">1.4.30. </w:t>
      </w:r>
      <w:r>
        <w:rPr>
          <w:rFonts w:ascii="Calibri" w:eastAsia="Times New Roman" w:hAnsi="Calibri" w:cs="Times New Roman"/>
          <w:b/>
        </w:rPr>
        <w:t>Przepompownia ścieków</w:t>
      </w:r>
      <w:r>
        <w:rPr>
          <w:rFonts w:ascii="Calibri" w:eastAsia="Times New Roman" w:hAnsi="Calibri" w:cs="Times New Roman"/>
        </w:rPr>
        <w:t xml:space="preserve"> - obiekt na sieci kanalizacyjnej przeznaczony do podnoszenia ścieków z kanału położonego </w:t>
      </w:r>
      <w:proofErr w:type="spellStart"/>
      <w:r>
        <w:rPr>
          <w:rFonts w:ascii="Calibri" w:eastAsia="Times New Roman" w:hAnsi="Calibri" w:cs="Times New Roman"/>
        </w:rPr>
        <w:t>nizej</w:t>
      </w:r>
      <w:proofErr w:type="spellEnd"/>
      <w:r>
        <w:rPr>
          <w:rFonts w:ascii="Calibri" w:eastAsia="Times New Roman" w:hAnsi="Calibri" w:cs="Times New Roman"/>
        </w:rPr>
        <w:t xml:space="preserve"> do kanału położonego wyżej.</w:t>
      </w:r>
    </w:p>
    <w:p w:rsidR="00917299" w:rsidRDefault="00917299" w:rsidP="00917299">
      <w:pPr>
        <w:rPr>
          <w:rFonts w:ascii="Calibri" w:eastAsia="Times New Roman" w:hAnsi="Calibri" w:cs="Times New Roman"/>
        </w:rPr>
      </w:pPr>
      <w:r>
        <w:rPr>
          <w:rFonts w:ascii="Calibri" w:eastAsia="Times New Roman" w:hAnsi="Calibri" w:cs="Times New Roman"/>
        </w:rPr>
        <w:t xml:space="preserve">1.4.31. </w:t>
      </w:r>
      <w:r>
        <w:rPr>
          <w:rFonts w:ascii="Calibri" w:eastAsia="Times New Roman" w:hAnsi="Calibri" w:cs="Times New Roman"/>
          <w:b/>
        </w:rPr>
        <w:t>Kanał tłoczny</w:t>
      </w:r>
      <w:r>
        <w:rPr>
          <w:rFonts w:ascii="Calibri" w:eastAsia="Times New Roman" w:hAnsi="Calibri" w:cs="Times New Roman"/>
        </w:rPr>
        <w:t xml:space="preserve"> - odcinek sieci kanalizacyjnej przeznaczony do ciśnieniowego transportu ścieków z kanału położonego niżej do kanału położonego wyżej.</w:t>
      </w:r>
    </w:p>
    <w:p w:rsidR="00917299" w:rsidRDefault="00917299" w:rsidP="00917299">
      <w:pPr>
        <w:rPr>
          <w:rFonts w:ascii="Calibri" w:eastAsia="Times New Roman" w:hAnsi="Calibri" w:cs="Times New Roman"/>
        </w:rPr>
      </w:pPr>
      <w:r>
        <w:rPr>
          <w:rFonts w:ascii="Calibri" w:eastAsia="Times New Roman" w:hAnsi="Calibri" w:cs="Times New Roman"/>
        </w:rPr>
        <w:t>Ogólne wymagania dotyczące robót</w:t>
      </w:r>
    </w:p>
    <w:p w:rsidR="00917299" w:rsidRDefault="00917299" w:rsidP="00917299">
      <w:pPr>
        <w:rPr>
          <w:rFonts w:ascii="Calibri" w:eastAsia="Times New Roman" w:hAnsi="Calibri" w:cs="Times New Roman"/>
        </w:rPr>
      </w:pPr>
      <w:r>
        <w:rPr>
          <w:rFonts w:ascii="Calibri" w:eastAsia="Times New Roman" w:hAnsi="Calibri" w:cs="Times New Roman"/>
        </w:rPr>
        <w:t>Wykonawca robót jest odpowiedzialny za jakość ich wykonania, oraz za zgodność z Dokumentacją Projektową i poleceniami Inżyniera.</w:t>
      </w:r>
    </w:p>
    <w:p w:rsidR="00917299" w:rsidRDefault="00917299" w:rsidP="00917299">
      <w:pPr>
        <w:rPr>
          <w:rFonts w:ascii="Calibri" w:eastAsia="Times New Roman" w:hAnsi="Calibri" w:cs="Times New Roman"/>
        </w:rPr>
      </w:pPr>
      <w:r>
        <w:rPr>
          <w:rFonts w:ascii="Calibri" w:eastAsia="Times New Roman" w:hAnsi="Calibri" w:cs="Times New Roman"/>
        </w:rPr>
        <w:t>Materiały</w:t>
      </w:r>
    </w:p>
    <w:p w:rsidR="00917299" w:rsidRDefault="00917299" w:rsidP="00917299">
      <w:pPr>
        <w:rPr>
          <w:rFonts w:ascii="Calibri" w:eastAsia="Times New Roman" w:hAnsi="Calibri" w:cs="Times New Roman"/>
        </w:rPr>
      </w:pPr>
      <w:r>
        <w:rPr>
          <w:rFonts w:ascii="Calibri" w:eastAsia="Times New Roman" w:hAnsi="Calibri" w:cs="Times New Roman"/>
        </w:rPr>
        <w:t>Wymagania ogólne podano w ST.00.00.00.</w:t>
      </w:r>
    </w:p>
    <w:p w:rsidR="00917299" w:rsidRDefault="00917299" w:rsidP="00917299">
      <w:pPr>
        <w:rPr>
          <w:rFonts w:ascii="Calibri" w:eastAsia="Times New Roman" w:hAnsi="Calibri" w:cs="Times New Roman"/>
        </w:rPr>
      </w:pPr>
      <w:r>
        <w:rPr>
          <w:rFonts w:ascii="Calibri" w:eastAsia="Times New Roman" w:hAnsi="Calibri" w:cs="Times New Roman"/>
        </w:rPr>
        <w:t xml:space="preserve">Wykonawca jest zobowiązany dostarczyć materiały zgodnie z wymaganiami Dokumentacji Projektowej i ST. </w:t>
      </w:r>
    </w:p>
    <w:p w:rsidR="00917299" w:rsidRDefault="00917299" w:rsidP="00917299">
      <w:pPr>
        <w:rPr>
          <w:rFonts w:ascii="Calibri" w:eastAsia="Times New Roman" w:hAnsi="Calibri" w:cs="Times New Roman"/>
        </w:rPr>
      </w:pPr>
      <w:r>
        <w:rPr>
          <w:rFonts w:ascii="Calibri" w:eastAsia="Times New Roman" w:hAnsi="Calibri" w:cs="Times New Roman"/>
        </w:rPr>
        <w:t>Wykonawca powinien powiadomić Inżyniera o proponowanych źródłach otrzymania materiałów przed rozpoczęciem ich dostawy.</w:t>
      </w:r>
    </w:p>
    <w:p w:rsidR="00917299" w:rsidRDefault="00917299" w:rsidP="00917299">
      <w:pPr>
        <w:rPr>
          <w:rFonts w:ascii="Calibri" w:eastAsia="Times New Roman" w:hAnsi="Calibri" w:cs="Times New Roman"/>
        </w:rPr>
      </w:pPr>
      <w:r>
        <w:rPr>
          <w:rFonts w:ascii="Calibri" w:eastAsia="Times New Roman" w:hAnsi="Calibri" w:cs="Times New Roman"/>
        </w:rPr>
        <w:t xml:space="preserve">Jeżeli Dokumentacja Projektowa lub ST, przewidują możliwość wariantowego wyboru rodzaju materiału w wykonywanych robotach, Wykonawca powinien powiadomić </w:t>
      </w:r>
      <w:proofErr w:type="spellStart"/>
      <w:r>
        <w:rPr>
          <w:rFonts w:ascii="Calibri" w:eastAsia="Times New Roman" w:hAnsi="Calibri" w:cs="Times New Roman"/>
        </w:rPr>
        <w:t>Kierowniak</w:t>
      </w:r>
      <w:proofErr w:type="spellEnd"/>
      <w:r>
        <w:rPr>
          <w:rFonts w:ascii="Calibri" w:eastAsia="Times New Roman" w:hAnsi="Calibri" w:cs="Times New Roman"/>
        </w:rPr>
        <w:t xml:space="preserve"> projektu o swoim wyborze jak najszybciej jak to możliwe przed użyciem materiału, albo w okresie ustalonym przez Inżyniera.</w:t>
      </w:r>
    </w:p>
    <w:p w:rsidR="00917299" w:rsidRDefault="00917299" w:rsidP="00917299">
      <w:pPr>
        <w:rPr>
          <w:rFonts w:ascii="Calibri" w:eastAsia="Times New Roman" w:hAnsi="Calibri" w:cs="Times New Roman"/>
        </w:rPr>
      </w:pPr>
      <w:r>
        <w:rPr>
          <w:rFonts w:ascii="Calibri" w:eastAsia="Times New Roman" w:hAnsi="Calibri" w:cs="Times New Roman"/>
        </w:rPr>
        <w:t>W przypadku niezaakceptowania materiału ze wskazanego źródła, Wykonawca powinien przedstawić do akceptacji Inżyniera materiał z innego źródła.</w:t>
      </w:r>
    </w:p>
    <w:p w:rsidR="00917299" w:rsidRDefault="00917299" w:rsidP="00917299">
      <w:pPr>
        <w:rPr>
          <w:rFonts w:ascii="Calibri" w:eastAsia="Times New Roman" w:hAnsi="Calibri" w:cs="Times New Roman"/>
        </w:rPr>
      </w:pPr>
      <w:r>
        <w:rPr>
          <w:rFonts w:ascii="Calibri" w:eastAsia="Times New Roman" w:hAnsi="Calibri" w:cs="Times New Roman"/>
        </w:rPr>
        <w:t>Wybrany i zaakceptowany rodzaj materiału nie może być później zmieniony bez zgody Inżyniera. Każdy rodzaj robót, w którym znajdują się nie zbadane i nie zaakceptowane materiały, Wykonawca wykonuje na własne ryzyko, licząc się z jego nieprzyjęciem i niezapłaceniem za wykonaną pracę.</w:t>
      </w:r>
    </w:p>
    <w:p w:rsidR="00917299" w:rsidRDefault="00917299" w:rsidP="00917299">
      <w:pPr>
        <w:rPr>
          <w:rFonts w:ascii="Calibri" w:eastAsia="Times New Roman" w:hAnsi="Calibri" w:cs="Times New Roman"/>
        </w:rPr>
      </w:pPr>
      <w:r>
        <w:rPr>
          <w:rFonts w:ascii="Calibri" w:eastAsia="Times New Roman" w:hAnsi="Calibri" w:cs="Times New Roman"/>
        </w:rPr>
        <w:t>Wszystkie zakupione przez Wykonawcę materiały, dla których PN i BN przewiduje posiadanie zaświadczenia o jakości lub atestu, winny być zaopatrzone przez producenta w taki dokument. Do faktury zakupu należy dołączyć certyfikat jakości tworzywa i atest.</w:t>
      </w:r>
    </w:p>
    <w:p w:rsidR="00917299" w:rsidRDefault="00917299" w:rsidP="00917299">
      <w:pPr>
        <w:rPr>
          <w:rFonts w:ascii="Calibri" w:eastAsia="Times New Roman" w:hAnsi="Calibri" w:cs="Times New Roman"/>
        </w:rPr>
      </w:pPr>
      <w:r>
        <w:rPr>
          <w:rFonts w:ascii="Calibri" w:eastAsia="Times New Roman" w:hAnsi="Calibri" w:cs="Times New Roman"/>
        </w:rPr>
        <w:t>Rury kanalizacyjne</w:t>
      </w:r>
    </w:p>
    <w:p w:rsidR="00917299" w:rsidRDefault="00917299" w:rsidP="00917299">
      <w:pPr>
        <w:rPr>
          <w:rFonts w:ascii="Calibri" w:eastAsia="Times New Roman" w:hAnsi="Calibri" w:cs="Times New Roman"/>
        </w:rPr>
      </w:pPr>
      <w:r>
        <w:rPr>
          <w:rFonts w:ascii="Calibri" w:eastAsia="Times New Roman" w:hAnsi="Calibri" w:cs="Times New Roman"/>
        </w:rPr>
        <w:lastRenderedPageBreak/>
        <w:t>Rury ciśnieniowe PVC łączone na uszczelkę gumową, wg PN-EN 1452-1:2000, PN-EN 1452-2:2000.</w:t>
      </w:r>
    </w:p>
    <w:p w:rsidR="00917299" w:rsidRDefault="00917299" w:rsidP="00917299">
      <w:pPr>
        <w:rPr>
          <w:rFonts w:ascii="Calibri" w:eastAsia="Times New Roman" w:hAnsi="Calibri" w:cs="Times New Roman"/>
        </w:rPr>
      </w:pPr>
      <w:r>
        <w:rPr>
          <w:rFonts w:ascii="Calibri" w:eastAsia="Times New Roman" w:hAnsi="Calibri" w:cs="Times New Roman"/>
        </w:rPr>
        <w:t xml:space="preserve">Kształtki PVC wg PN-EN 1452-3:2000, PN-76/C-89202. </w:t>
      </w:r>
    </w:p>
    <w:p w:rsidR="00917299" w:rsidRDefault="00917299" w:rsidP="00917299">
      <w:pPr>
        <w:rPr>
          <w:rFonts w:ascii="Calibri" w:eastAsia="Times New Roman" w:hAnsi="Calibri" w:cs="Times New Roman"/>
        </w:rPr>
      </w:pPr>
      <w:r>
        <w:rPr>
          <w:rFonts w:ascii="Calibri" w:eastAsia="Times New Roman" w:hAnsi="Calibri" w:cs="Times New Roman"/>
        </w:rPr>
        <w:t>Rury PE i PEHD o raz kształtki do połączeń</w:t>
      </w:r>
    </w:p>
    <w:p w:rsidR="00917299" w:rsidRDefault="00917299" w:rsidP="00917299">
      <w:pPr>
        <w:rPr>
          <w:rFonts w:ascii="Calibri" w:eastAsia="Times New Roman" w:hAnsi="Calibri" w:cs="Times New Roman"/>
        </w:rPr>
      </w:pPr>
      <w:r>
        <w:rPr>
          <w:rFonts w:ascii="Calibri" w:eastAsia="Times New Roman" w:hAnsi="Calibri" w:cs="Times New Roman"/>
        </w:rPr>
        <w:t>Rury i kształtki kanalizacyjne z żywic poliestrowych</w:t>
      </w:r>
    </w:p>
    <w:p w:rsidR="00917299" w:rsidRDefault="00917299" w:rsidP="00917299">
      <w:pPr>
        <w:rPr>
          <w:rFonts w:ascii="Calibri" w:eastAsia="Times New Roman" w:hAnsi="Calibri" w:cs="Times New Roman"/>
        </w:rPr>
      </w:pPr>
      <w:r>
        <w:rPr>
          <w:rFonts w:ascii="Calibri" w:eastAsia="Times New Roman" w:hAnsi="Calibri" w:cs="Times New Roman"/>
        </w:rPr>
        <w:t>Rury i kształtki kanalizacyjne z żywic poliestrowych zbrojonych włóknem szklanym wytwarzanych metodą olewania odśrodkowego o długości 6 m i sztywności obwodowej SN 10000 N/m</w:t>
      </w:r>
      <w:r>
        <w:rPr>
          <w:rFonts w:ascii="Calibri" w:eastAsia="Times New Roman" w:hAnsi="Calibri" w:cs="Times New Roman"/>
          <w:vertAlign w:val="superscript"/>
        </w:rPr>
        <w:t>2</w:t>
      </w:r>
      <w:r>
        <w:rPr>
          <w:rFonts w:ascii="Calibri" w:eastAsia="Times New Roman" w:hAnsi="Calibri" w:cs="Times New Roman"/>
        </w:rPr>
        <w:t xml:space="preserve">. Zastosowane rury i kształtki kanalizacyjne powinny posiadać Aprobatę techniczną COBRIT INSTAL, Certyfikat jakości ISO 9001 oraz spełniać normy PN-EN 1228, DIN 19565 i DIN 16869. Z uwagi na możliwe występowanie zjawiska wysokiej ścieralności wewnątrz kolektora, rury powinny posiadać wewnętrzną wylewkę z czystej żywicy, wolnej od włókna szklanego, o grubości co najmniej 1 </w:t>
      </w:r>
      <w:proofErr w:type="spellStart"/>
      <w:r>
        <w:rPr>
          <w:rFonts w:ascii="Calibri" w:eastAsia="Times New Roman" w:hAnsi="Calibri" w:cs="Times New Roman"/>
        </w:rPr>
        <w:t>mm</w:t>
      </w:r>
      <w:proofErr w:type="spellEnd"/>
      <w:r>
        <w:rPr>
          <w:rFonts w:ascii="Calibri" w:eastAsia="Times New Roman" w:hAnsi="Calibri" w:cs="Times New Roman"/>
        </w:rPr>
        <w:t>. DN 600</w:t>
      </w:r>
    </w:p>
    <w:p w:rsidR="00917299" w:rsidRDefault="00917299" w:rsidP="00917299">
      <w:pPr>
        <w:rPr>
          <w:rFonts w:ascii="Calibri" w:eastAsia="Times New Roman" w:hAnsi="Calibri" w:cs="Times New Roman"/>
        </w:rPr>
      </w:pPr>
      <w:r>
        <w:rPr>
          <w:rFonts w:ascii="Calibri" w:eastAsia="Times New Roman" w:hAnsi="Calibri" w:cs="Times New Roman"/>
        </w:rPr>
        <w:t>2.5 Studzienki kanalizacyjne z kręgów żelbetowych i ich elementy</w:t>
      </w:r>
    </w:p>
    <w:p w:rsidR="00917299" w:rsidRDefault="00917299" w:rsidP="00917299">
      <w:pPr>
        <w:rPr>
          <w:rFonts w:ascii="Calibri" w:eastAsia="Times New Roman" w:hAnsi="Calibri" w:cs="Times New Roman"/>
        </w:rPr>
      </w:pPr>
      <w:r>
        <w:rPr>
          <w:rFonts w:ascii="Calibri" w:eastAsia="Times New Roman" w:hAnsi="Calibri" w:cs="Times New Roman"/>
        </w:rPr>
        <w:t>Studzienki kanalizacyjne należy wykonać w sposób odpowiadający wymaganiom normy PN-92/B-10729.</w:t>
      </w:r>
    </w:p>
    <w:p w:rsidR="00917299" w:rsidRDefault="00917299" w:rsidP="00917299">
      <w:pPr>
        <w:rPr>
          <w:rFonts w:ascii="Calibri" w:eastAsia="Times New Roman" w:hAnsi="Calibri" w:cs="Times New Roman"/>
        </w:rPr>
      </w:pPr>
      <w:r>
        <w:rPr>
          <w:rFonts w:ascii="Calibri" w:eastAsia="Times New Roman" w:hAnsi="Calibri" w:cs="Times New Roman"/>
        </w:rPr>
        <w:t>2.6 Beton B-15</w:t>
      </w:r>
    </w:p>
    <w:p w:rsidR="00917299" w:rsidRDefault="00917299" w:rsidP="00917299">
      <w:pPr>
        <w:rPr>
          <w:rFonts w:ascii="Calibri" w:eastAsia="Times New Roman" w:hAnsi="Calibri" w:cs="Times New Roman"/>
        </w:rPr>
      </w:pPr>
      <w:r>
        <w:rPr>
          <w:rFonts w:ascii="Calibri" w:eastAsia="Times New Roman" w:hAnsi="Calibri" w:cs="Times New Roman"/>
        </w:rPr>
        <w:t>Beton B15 do budowy studzienek kanalizacyjnych powinien odpowiadać wymaganiom normy BN-62/6738-93.</w:t>
      </w:r>
    </w:p>
    <w:p w:rsidR="00917299" w:rsidRDefault="00917299" w:rsidP="00917299">
      <w:pPr>
        <w:rPr>
          <w:rFonts w:ascii="Calibri" w:eastAsia="Times New Roman" w:hAnsi="Calibri" w:cs="Times New Roman"/>
        </w:rPr>
      </w:pPr>
      <w:r>
        <w:rPr>
          <w:rFonts w:ascii="Calibri" w:eastAsia="Times New Roman" w:hAnsi="Calibri" w:cs="Times New Roman"/>
        </w:rPr>
        <w:t xml:space="preserve">2.7 Zaprawa budowlana   </w:t>
      </w:r>
    </w:p>
    <w:p w:rsidR="00917299" w:rsidRDefault="00917299" w:rsidP="00917299">
      <w:pPr>
        <w:rPr>
          <w:rFonts w:ascii="Calibri" w:eastAsia="Times New Roman" w:hAnsi="Calibri" w:cs="Times New Roman"/>
        </w:rPr>
      </w:pPr>
      <w:r>
        <w:rPr>
          <w:rFonts w:ascii="Calibri" w:eastAsia="Times New Roman" w:hAnsi="Calibri" w:cs="Times New Roman"/>
        </w:rPr>
        <w:t>Zaprawa budowlana klasy 80 do połączenia elementów prefabrykowanych, powinna odpowiadać PN-90/B-14501.</w:t>
      </w:r>
    </w:p>
    <w:p w:rsidR="00917299" w:rsidRDefault="00917299" w:rsidP="00917299">
      <w:pPr>
        <w:rPr>
          <w:rFonts w:ascii="Calibri" w:eastAsia="Times New Roman" w:hAnsi="Calibri" w:cs="Times New Roman"/>
        </w:rPr>
      </w:pPr>
      <w:r>
        <w:rPr>
          <w:rFonts w:ascii="Calibri" w:eastAsia="Times New Roman" w:hAnsi="Calibri" w:cs="Times New Roman"/>
        </w:rPr>
        <w:t>2.8 Woda</w:t>
      </w:r>
    </w:p>
    <w:p w:rsidR="00917299" w:rsidRDefault="00917299" w:rsidP="00917299">
      <w:pPr>
        <w:rPr>
          <w:rFonts w:ascii="Calibri" w:eastAsia="Times New Roman" w:hAnsi="Calibri" w:cs="Times New Roman"/>
        </w:rPr>
      </w:pPr>
      <w:r>
        <w:rPr>
          <w:rFonts w:ascii="Calibri" w:eastAsia="Times New Roman" w:hAnsi="Calibri" w:cs="Times New Roman"/>
        </w:rPr>
        <w:t>Woda do betonu i zapraw powinna spełniać wymagania normy PN-88/B-32250.</w:t>
      </w:r>
    </w:p>
    <w:p w:rsidR="00917299" w:rsidRDefault="00917299" w:rsidP="00917299">
      <w:pPr>
        <w:rPr>
          <w:rFonts w:ascii="Calibri" w:eastAsia="Times New Roman" w:hAnsi="Calibri" w:cs="Times New Roman"/>
        </w:rPr>
      </w:pPr>
      <w:r>
        <w:rPr>
          <w:rFonts w:ascii="Calibri" w:eastAsia="Times New Roman" w:hAnsi="Calibri" w:cs="Times New Roman"/>
        </w:rPr>
        <w:t>2.9 Piasek do zapraw</w:t>
      </w:r>
    </w:p>
    <w:p w:rsidR="00917299" w:rsidRDefault="00917299" w:rsidP="00917299">
      <w:pPr>
        <w:rPr>
          <w:rFonts w:ascii="Calibri" w:eastAsia="Times New Roman" w:hAnsi="Calibri" w:cs="Times New Roman"/>
        </w:rPr>
      </w:pPr>
      <w:r>
        <w:rPr>
          <w:rFonts w:ascii="Calibri" w:eastAsia="Times New Roman" w:hAnsi="Calibri" w:cs="Times New Roman"/>
        </w:rPr>
        <w:t>Piasek do zapraw powinien odpowiadać PN-79/B-06711.</w:t>
      </w:r>
    </w:p>
    <w:p w:rsidR="00917299" w:rsidRDefault="00917299" w:rsidP="00917299">
      <w:pPr>
        <w:rPr>
          <w:rFonts w:ascii="Calibri" w:eastAsia="Times New Roman" w:hAnsi="Calibri" w:cs="Times New Roman"/>
        </w:rPr>
      </w:pPr>
      <w:r>
        <w:rPr>
          <w:rFonts w:ascii="Calibri" w:eastAsia="Times New Roman" w:hAnsi="Calibri" w:cs="Times New Roman"/>
        </w:rPr>
        <w:t>2.10 Kruszywo mineralne</w:t>
      </w:r>
    </w:p>
    <w:p w:rsidR="00917299" w:rsidRDefault="00917299" w:rsidP="00917299">
      <w:pPr>
        <w:rPr>
          <w:rFonts w:ascii="Calibri" w:eastAsia="Times New Roman" w:hAnsi="Calibri" w:cs="Times New Roman"/>
        </w:rPr>
      </w:pPr>
      <w:r>
        <w:rPr>
          <w:rFonts w:ascii="Calibri" w:eastAsia="Times New Roman" w:hAnsi="Calibri" w:cs="Times New Roman"/>
        </w:rPr>
        <w:t>Do betonu należy stosować kruszywo  mineralne odpowiadające wymaganiom normy PN-86/B-06712.</w:t>
      </w:r>
    </w:p>
    <w:p w:rsidR="00917299" w:rsidRDefault="00917299" w:rsidP="00917299">
      <w:pPr>
        <w:rPr>
          <w:rFonts w:ascii="Calibri" w:eastAsia="Times New Roman" w:hAnsi="Calibri" w:cs="Times New Roman"/>
        </w:rPr>
      </w:pPr>
      <w:r>
        <w:rPr>
          <w:rFonts w:ascii="Calibri" w:eastAsia="Times New Roman" w:hAnsi="Calibri" w:cs="Times New Roman"/>
        </w:rPr>
        <w:t>2.11 Kręgi żelbetowe</w:t>
      </w:r>
    </w:p>
    <w:p w:rsidR="00917299" w:rsidRDefault="00917299" w:rsidP="00917299">
      <w:pPr>
        <w:rPr>
          <w:rFonts w:ascii="Calibri" w:eastAsia="Times New Roman" w:hAnsi="Calibri" w:cs="Times New Roman"/>
        </w:rPr>
      </w:pPr>
      <w:r>
        <w:rPr>
          <w:rFonts w:ascii="Calibri" w:eastAsia="Times New Roman" w:hAnsi="Calibri" w:cs="Times New Roman"/>
        </w:rPr>
        <w:t>Kręgi żelbetowe powinny spełniać wymagania normy BN-86/8971-08</w:t>
      </w:r>
    </w:p>
    <w:p w:rsidR="00917299" w:rsidRDefault="00917299" w:rsidP="00917299">
      <w:pPr>
        <w:rPr>
          <w:rFonts w:ascii="Calibri" w:eastAsia="Times New Roman" w:hAnsi="Calibri" w:cs="Times New Roman"/>
        </w:rPr>
      </w:pPr>
      <w:r>
        <w:rPr>
          <w:rFonts w:ascii="Calibri" w:eastAsia="Times New Roman" w:hAnsi="Calibri" w:cs="Times New Roman"/>
        </w:rPr>
        <w:t>2.12 Włazy kanałowe typu ciężkiego - powinny odpowiadać PN-H-74051-2:1994</w:t>
      </w:r>
    </w:p>
    <w:p w:rsidR="00917299" w:rsidRDefault="00917299" w:rsidP="00917299">
      <w:pPr>
        <w:rPr>
          <w:rFonts w:ascii="Calibri" w:eastAsia="Times New Roman" w:hAnsi="Calibri" w:cs="Times New Roman"/>
        </w:rPr>
      </w:pPr>
      <w:r>
        <w:rPr>
          <w:rFonts w:ascii="Calibri" w:eastAsia="Times New Roman" w:hAnsi="Calibri" w:cs="Times New Roman"/>
        </w:rPr>
        <w:t xml:space="preserve">2.13 Płyta przykrywowa </w:t>
      </w:r>
    </w:p>
    <w:p w:rsidR="00917299" w:rsidRDefault="00917299" w:rsidP="00917299">
      <w:pPr>
        <w:rPr>
          <w:rFonts w:ascii="Calibri" w:eastAsia="Times New Roman" w:hAnsi="Calibri" w:cs="Times New Roman"/>
        </w:rPr>
      </w:pPr>
      <w:r>
        <w:rPr>
          <w:rFonts w:ascii="Calibri" w:eastAsia="Times New Roman" w:hAnsi="Calibri" w:cs="Times New Roman"/>
        </w:rPr>
        <w:lastRenderedPageBreak/>
        <w:tab/>
        <w:t xml:space="preserve">PPO – 212 / 60, </w:t>
      </w:r>
    </w:p>
    <w:p w:rsidR="00917299" w:rsidRDefault="00917299" w:rsidP="00917299">
      <w:pPr>
        <w:rPr>
          <w:rFonts w:ascii="Calibri" w:eastAsia="Times New Roman" w:hAnsi="Calibri" w:cs="Times New Roman"/>
        </w:rPr>
      </w:pPr>
      <w:r>
        <w:rPr>
          <w:rFonts w:ascii="Calibri" w:eastAsia="Times New Roman" w:hAnsi="Calibri" w:cs="Times New Roman"/>
        </w:rPr>
        <w:t xml:space="preserve">2.14 Pierścień odciążający </w:t>
      </w:r>
    </w:p>
    <w:p w:rsidR="00917299" w:rsidRDefault="00917299" w:rsidP="00917299">
      <w:pPr>
        <w:rPr>
          <w:rFonts w:ascii="Calibri" w:eastAsia="Times New Roman" w:hAnsi="Calibri" w:cs="Times New Roman"/>
        </w:rPr>
      </w:pPr>
      <w:r>
        <w:rPr>
          <w:rFonts w:ascii="Calibri" w:eastAsia="Times New Roman" w:hAnsi="Calibri" w:cs="Times New Roman"/>
        </w:rPr>
        <w:tab/>
        <w:t xml:space="preserve">PO -152 </w:t>
      </w:r>
    </w:p>
    <w:p w:rsidR="00917299" w:rsidRDefault="00917299" w:rsidP="00917299">
      <w:pPr>
        <w:rPr>
          <w:rFonts w:ascii="Calibri" w:eastAsia="Times New Roman" w:hAnsi="Calibri" w:cs="Times New Roman"/>
        </w:rPr>
      </w:pPr>
      <w:r>
        <w:rPr>
          <w:rFonts w:ascii="Calibri" w:eastAsia="Times New Roman" w:hAnsi="Calibri" w:cs="Times New Roman"/>
        </w:rPr>
        <w:t>2.15 Stopnie żeliwne</w:t>
      </w:r>
    </w:p>
    <w:p w:rsidR="00917299" w:rsidRDefault="00917299" w:rsidP="00917299">
      <w:pPr>
        <w:rPr>
          <w:rFonts w:ascii="Calibri" w:eastAsia="Times New Roman" w:hAnsi="Calibri" w:cs="Times New Roman"/>
        </w:rPr>
      </w:pPr>
      <w:r>
        <w:rPr>
          <w:rFonts w:ascii="Calibri" w:eastAsia="Times New Roman" w:hAnsi="Calibri" w:cs="Times New Roman"/>
        </w:rPr>
        <w:t>Stopnie żeliwne do studzienek kanalizacyjnych  wg PN-82/H-74086.</w:t>
      </w:r>
    </w:p>
    <w:p w:rsidR="00917299" w:rsidRDefault="00917299" w:rsidP="00917299">
      <w:pPr>
        <w:rPr>
          <w:rFonts w:ascii="Calibri" w:eastAsia="Times New Roman" w:hAnsi="Calibri" w:cs="Times New Roman"/>
        </w:rPr>
      </w:pPr>
      <w:r>
        <w:rPr>
          <w:rFonts w:ascii="Calibri" w:eastAsia="Times New Roman" w:hAnsi="Calibri" w:cs="Times New Roman"/>
        </w:rPr>
        <w:t>2.16 Cegła kanalizacyjna klasy 150</w:t>
      </w:r>
    </w:p>
    <w:p w:rsidR="00917299" w:rsidRDefault="00917299" w:rsidP="00917299">
      <w:pPr>
        <w:rPr>
          <w:rFonts w:ascii="Calibri" w:eastAsia="Times New Roman" w:hAnsi="Calibri" w:cs="Times New Roman"/>
        </w:rPr>
      </w:pPr>
      <w:r>
        <w:rPr>
          <w:rFonts w:ascii="Calibri" w:eastAsia="Times New Roman" w:hAnsi="Calibri" w:cs="Times New Roman"/>
        </w:rPr>
        <w:t>2.17 Przejścia szczelne przez ściany studni</w:t>
      </w:r>
    </w:p>
    <w:p w:rsidR="00917299" w:rsidRDefault="00917299" w:rsidP="00917299">
      <w:pPr>
        <w:rPr>
          <w:rFonts w:ascii="Calibri" w:eastAsia="Times New Roman" w:hAnsi="Calibri" w:cs="Times New Roman"/>
        </w:rPr>
      </w:pPr>
      <w:r>
        <w:rPr>
          <w:rFonts w:ascii="Calibri" w:eastAsia="Times New Roman" w:hAnsi="Calibri" w:cs="Times New Roman"/>
        </w:rPr>
        <w:t xml:space="preserve">2.18 Piasek na podsypkę i </w:t>
      </w:r>
      <w:proofErr w:type="spellStart"/>
      <w:r>
        <w:rPr>
          <w:rFonts w:ascii="Calibri" w:eastAsia="Times New Roman" w:hAnsi="Calibri" w:cs="Times New Roman"/>
        </w:rPr>
        <w:t>obsypkę</w:t>
      </w:r>
      <w:proofErr w:type="spellEnd"/>
      <w:r>
        <w:rPr>
          <w:rFonts w:ascii="Calibri" w:eastAsia="Times New Roman" w:hAnsi="Calibri" w:cs="Times New Roman"/>
        </w:rPr>
        <w:t xml:space="preserve"> rur</w:t>
      </w:r>
    </w:p>
    <w:p w:rsidR="00917299" w:rsidRDefault="00917299" w:rsidP="00917299">
      <w:pPr>
        <w:rPr>
          <w:rFonts w:ascii="Calibri" w:eastAsia="Times New Roman" w:hAnsi="Calibri" w:cs="Times New Roman"/>
        </w:rPr>
      </w:pPr>
      <w:r>
        <w:rPr>
          <w:rFonts w:ascii="Calibri" w:eastAsia="Times New Roman" w:hAnsi="Calibri" w:cs="Times New Roman"/>
        </w:rPr>
        <w:t xml:space="preserve">Piasek na podsypkę i </w:t>
      </w:r>
      <w:proofErr w:type="spellStart"/>
      <w:r>
        <w:rPr>
          <w:rFonts w:ascii="Calibri" w:eastAsia="Times New Roman" w:hAnsi="Calibri" w:cs="Times New Roman"/>
        </w:rPr>
        <w:t>obsypkę</w:t>
      </w:r>
      <w:proofErr w:type="spellEnd"/>
      <w:r>
        <w:rPr>
          <w:rFonts w:ascii="Calibri" w:eastAsia="Times New Roman" w:hAnsi="Calibri" w:cs="Times New Roman"/>
        </w:rPr>
        <w:t xml:space="preserve"> rur kanalizacyjnych wg PN-87/B-01100.</w:t>
      </w:r>
    </w:p>
    <w:p w:rsidR="00917299" w:rsidRDefault="00917299" w:rsidP="00917299">
      <w:pPr>
        <w:rPr>
          <w:rFonts w:ascii="Calibri" w:eastAsia="Times New Roman" w:hAnsi="Calibri" w:cs="Times New Roman"/>
        </w:rPr>
      </w:pPr>
      <w:r>
        <w:rPr>
          <w:rFonts w:ascii="Calibri" w:eastAsia="Times New Roman" w:hAnsi="Calibri" w:cs="Times New Roman"/>
        </w:rPr>
        <w:t>2.19 Materiały izolacyjne</w:t>
      </w:r>
    </w:p>
    <w:p w:rsidR="00917299" w:rsidRDefault="00917299" w:rsidP="00917299">
      <w:pPr>
        <w:rPr>
          <w:rFonts w:ascii="Calibri" w:eastAsia="Times New Roman" w:hAnsi="Calibri" w:cs="Times New Roman"/>
        </w:rPr>
      </w:pPr>
      <w:proofErr w:type="spellStart"/>
      <w:r>
        <w:rPr>
          <w:rFonts w:ascii="Calibri" w:eastAsia="Times New Roman" w:hAnsi="Calibri" w:cs="Times New Roman"/>
        </w:rPr>
        <w:t>Bitizol</w:t>
      </w:r>
      <w:proofErr w:type="spellEnd"/>
      <w:r>
        <w:rPr>
          <w:rFonts w:ascii="Calibri" w:eastAsia="Times New Roman" w:hAnsi="Calibri" w:cs="Times New Roman"/>
        </w:rPr>
        <w:t xml:space="preserve"> </w:t>
      </w:r>
      <w:proofErr w:type="spellStart"/>
      <w:r>
        <w:rPr>
          <w:rFonts w:ascii="Calibri" w:eastAsia="Times New Roman" w:hAnsi="Calibri" w:cs="Times New Roman"/>
        </w:rPr>
        <w:t>R-P</w:t>
      </w:r>
      <w:proofErr w:type="spellEnd"/>
      <w:r>
        <w:rPr>
          <w:rFonts w:ascii="Calibri" w:eastAsia="Times New Roman" w:hAnsi="Calibri" w:cs="Times New Roman"/>
        </w:rPr>
        <w:t xml:space="preserve"> (lub równoważny)</w:t>
      </w:r>
    </w:p>
    <w:p w:rsidR="00917299" w:rsidRDefault="00917299" w:rsidP="00917299">
      <w:pPr>
        <w:rPr>
          <w:rFonts w:ascii="Calibri" w:eastAsia="Times New Roman" w:hAnsi="Calibri" w:cs="Times New Roman"/>
        </w:rPr>
      </w:pPr>
      <w:r>
        <w:rPr>
          <w:rFonts w:ascii="Calibri" w:eastAsia="Times New Roman" w:hAnsi="Calibri" w:cs="Times New Roman"/>
        </w:rPr>
        <w:t>Lepik asfaltowy</w:t>
      </w:r>
    </w:p>
    <w:p w:rsidR="00917299" w:rsidRDefault="00917299" w:rsidP="00917299">
      <w:pPr>
        <w:rPr>
          <w:rFonts w:ascii="Calibri" w:eastAsia="Times New Roman" w:hAnsi="Calibri" w:cs="Times New Roman"/>
        </w:rPr>
      </w:pPr>
      <w:r>
        <w:rPr>
          <w:rFonts w:ascii="Calibri" w:eastAsia="Times New Roman" w:hAnsi="Calibri" w:cs="Times New Roman"/>
        </w:rPr>
        <w:t>2.20 Bloki oporowe</w:t>
      </w:r>
    </w:p>
    <w:p w:rsidR="00917299" w:rsidRDefault="00917299" w:rsidP="00917299">
      <w:pPr>
        <w:rPr>
          <w:rFonts w:ascii="Calibri" w:eastAsia="Times New Roman" w:hAnsi="Calibri" w:cs="Times New Roman"/>
        </w:rPr>
      </w:pPr>
      <w:r>
        <w:rPr>
          <w:rFonts w:ascii="Calibri" w:eastAsia="Times New Roman" w:hAnsi="Calibri" w:cs="Times New Roman"/>
        </w:rPr>
        <w:t xml:space="preserve">Beton zwykły B-10 - służy do wykonania bloków oporowych. Powinien odpowiadać PN-88/B-06250. </w:t>
      </w:r>
    </w:p>
    <w:p w:rsidR="00917299" w:rsidRDefault="00917299" w:rsidP="00917299">
      <w:pPr>
        <w:rPr>
          <w:rFonts w:ascii="Calibri" w:eastAsia="Times New Roman" w:hAnsi="Calibri" w:cs="Times New Roman"/>
        </w:rPr>
      </w:pPr>
      <w:r>
        <w:rPr>
          <w:rFonts w:ascii="Calibri" w:eastAsia="Times New Roman" w:hAnsi="Calibri" w:cs="Times New Roman"/>
        </w:rPr>
        <w:t xml:space="preserve">2.21 Woda </w:t>
      </w:r>
    </w:p>
    <w:p w:rsidR="00917299" w:rsidRDefault="00917299" w:rsidP="00917299">
      <w:pPr>
        <w:rPr>
          <w:rFonts w:ascii="Calibri" w:eastAsia="Times New Roman" w:hAnsi="Calibri" w:cs="Times New Roman"/>
        </w:rPr>
      </w:pPr>
      <w:r>
        <w:rPr>
          <w:rFonts w:ascii="Calibri" w:eastAsia="Times New Roman" w:hAnsi="Calibri" w:cs="Times New Roman"/>
        </w:rPr>
        <w:t>Woda do betonu i zapraw powinna spełniać wymagania normy PN-88/B-32250.</w:t>
      </w:r>
    </w:p>
    <w:p w:rsidR="00917299" w:rsidRDefault="00917299" w:rsidP="00917299">
      <w:pPr>
        <w:rPr>
          <w:rFonts w:ascii="Calibri" w:eastAsia="Times New Roman" w:hAnsi="Calibri" w:cs="Times New Roman"/>
        </w:rPr>
      </w:pPr>
      <w:r>
        <w:rPr>
          <w:rFonts w:ascii="Calibri" w:eastAsia="Times New Roman" w:hAnsi="Calibri" w:cs="Times New Roman"/>
        </w:rPr>
        <w:t xml:space="preserve">2.22 Kruszywa mineralne </w:t>
      </w:r>
    </w:p>
    <w:p w:rsidR="00BB7A51" w:rsidRDefault="00917299" w:rsidP="00BB7A51">
      <w:r>
        <w:rPr>
          <w:rFonts w:ascii="Calibri" w:eastAsia="Times New Roman" w:hAnsi="Calibri" w:cs="Times New Roman"/>
        </w:rPr>
        <w:t>Do betonu należy stosować kruszywo</w:t>
      </w:r>
      <w:r w:rsidR="00BB7A51">
        <w:t xml:space="preserve"> </w:t>
      </w:r>
      <w:r w:rsidR="00BB7A51">
        <w:rPr>
          <w:rFonts w:ascii="Calibri" w:eastAsia="Times New Roman" w:hAnsi="Calibri" w:cs="Times New Roman"/>
        </w:rPr>
        <w:t>odpowiadające wymaganiom normy PN-B-06712/A1:1997.</w:t>
      </w:r>
    </w:p>
    <w:p w:rsidR="00D6701C" w:rsidRDefault="00D6701C" w:rsidP="00BB7A51">
      <w:r>
        <w:t>Przepompownie</w:t>
      </w:r>
    </w:p>
    <w:p w:rsidR="00D6701C" w:rsidRPr="00CE6F24" w:rsidRDefault="00D6701C" w:rsidP="00D6701C">
      <w:pPr>
        <w:shd w:val="clear" w:color="auto" w:fill="FFFFFF"/>
        <w:spacing w:line="226" w:lineRule="exact"/>
        <w:ind w:right="139" w:firstLine="53"/>
        <w:rPr>
          <w:rFonts w:ascii="Calibri" w:eastAsia="Times New Roman" w:hAnsi="Calibri" w:cs="Times New Roman"/>
          <w:sz w:val="24"/>
          <w:szCs w:val="24"/>
        </w:rPr>
      </w:pPr>
      <w:r w:rsidRPr="00CE6F24">
        <w:rPr>
          <w:rFonts w:ascii="Calibri" w:eastAsia="Times New Roman" w:hAnsi="Calibri" w:cs="Times New Roman"/>
          <w:bCs/>
          <w:sz w:val="24"/>
          <w:szCs w:val="24"/>
        </w:rPr>
        <w:t xml:space="preserve">Przepompownie P 9 </w:t>
      </w:r>
      <w:r w:rsidRPr="00CE6F24">
        <w:rPr>
          <w:sz w:val="24"/>
          <w:szCs w:val="24"/>
        </w:rPr>
        <w:t>–</w:t>
      </w:r>
      <w:r w:rsidRPr="00CE6F24">
        <w:rPr>
          <w:rFonts w:ascii="Calibri" w:eastAsia="Times New Roman" w:hAnsi="Calibri" w:cs="Times New Roman"/>
          <w:sz w:val="24"/>
          <w:szCs w:val="24"/>
        </w:rPr>
        <w:t xml:space="preserve"> </w:t>
      </w:r>
      <w:r w:rsidRPr="00CE6F24">
        <w:rPr>
          <w:rFonts w:ascii="Calibri" w:eastAsia="Times New Roman" w:hAnsi="Calibri" w:cs="Times New Roman"/>
          <w:bCs/>
          <w:sz w:val="24"/>
          <w:szCs w:val="24"/>
        </w:rPr>
        <w:t>P</w:t>
      </w:r>
      <w:r w:rsidRPr="00CE6F24">
        <w:rPr>
          <w:bCs/>
          <w:sz w:val="24"/>
          <w:szCs w:val="24"/>
        </w:rPr>
        <w:t xml:space="preserve"> 1</w:t>
      </w:r>
      <w:r w:rsidRPr="00CE6F24">
        <w:rPr>
          <w:rFonts w:ascii="Calibri" w:eastAsia="Times New Roman" w:hAnsi="Calibri" w:cs="Times New Roman"/>
          <w:bCs/>
          <w:sz w:val="24"/>
          <w:szCs w:val="24"/>
        </w:rPr>
        <w:t xml:space="preserve">O </w:t>
      </w:r>
      <w:r w:rsidRPr="00CE6F24">
        <w:rPr>
          <w:rFonts w:ascii="Calibri" w:eastAsia="Times New Roman" w:hAnsi="Calibri" w:cs="Times New Roman"/>
          <w:sz w:val="24"/>
          <w:szCs w:val="24"/>
        </w:rPr>
        <w:t>PS/1200x3,35/N-65/Pirania S21/2 D</w:t>
      </w:r>
    </w:p>
    <w:p w:rsidR="00CE6F24" w:rsidRPr="00CE6F24" w:rsidRDefault="00D6701C" w:rsidP="00BB7A51">
      <w:pPr>
        <w:rPr>
          <w:sz w:val="24"/>
          <w:szCs w:val="24"/>
        </w:rPr>
      </w:pPr>
      <w:r w:rsidRPr="00CE6F24">
        <w:rPr>
          <w:rFonts w:ascii="Calibri" w:eastAsia="Times New Roman" w:hAnsi="Calibri" w:cs="Times New Roman"/>
          <w:bCs/>
          <w:sz w:val="24"/>
          <w:szCs w:val="24"/>
        </w:rPr>
        <w:t xml:space="preserve">Przepompownia P8  </w:t>
      </w:r>
      <w:r w:rsidRPr="00CE6F24">
        <w:rPr>
          <w:rFonts w:ascii="Calibri" w:eastAsia="Times New Roman" w:hAnsi="Calibri" w:cs="Times New Roman"/>
          <w:sz w:val="24"/>
          <w:szCs w:val="24"/>
        </w:rPr>
        <w:t xml:space="preserve">PS/1500x3,4/N-65/Pirania PE55/2  </w:t>
      </w:r>
    </w:p>
    <w:p w:rsidR="00CE6F24" w:rsidRPr="00CE6F24" w:rsidRDefault="00CE6F24" w:rsidP="00CE6F24">
      <w:pPr>
        <w:shd w:val="clear" w:color="auto" w:fill="FFFFFF"/>
        <w:spacing w:line="221" w:lineRule="exact"/>
        <w:ind w:left="5"/>
        <w:rPr>
          <w:rFonts w:ascii="Calibri" w:eastAsia="Times New Roman" w:hAnsi="Calibri" w:cs="Times New Roman"/>
          <w:sz w:val="24"/>
          <w:szCs w:val="24"/>
        </w:rPr>
      </w:pPr>
      <w:r w:rsidRPr="00CE6F24">
        <w:rPr>
          <w:rFonts w:ascii="Calibri" w:eastAsia="Times New Roman" w:hAnsi="Calibri" w:cs="Times New Roman"/>
          <w:bCs/>
          <w:sz w:val="24"/>
          <w:szCs w:val="24"/>
        </w:rPr>
        <w:t xml:space="preserve">Przepompownia  </w:t>
      </w:r>
      <w:r w:rsidRPr="00CE6F24">
        <w:rPr>
          <w:rFonts w:ascii="Calibri" w:eastAsia="Times New Roman" w:hAnsi="Calibri" w:cs="Times New Roman"/>
          <w:sz w:val="24"/>
          <w:szCs w:val="24"/>
        </w:rPr>
        <w:t>P7 PS/1200x5,l/N-65/Pirania S21/2 D</w:t>
      </w:r>
    </w:p>
    <w:p w:rsidR="00CE6F24" w:rsidRPr="00CE6F24" w:rsidRDefault="00CE6F24" w:rsidP="00CE6F24">
      <w:pPr>
        <w:shd w:val="clear" w:color="auto" w:fill="FFFFFF"/>
        <w:spacing w:line="221" w:lineRule="exact"/>
        <w:ind w:left="5"/>
        <w:rPr>
          <w:rFonts w:ascii="Calibri" w:eastAsia="Times New Roman" w:hAnsi="Calibri" w:cs="Times New Roman"/>
          <w:sz w:val="24"/>
          <w:szCs w:val="24"/>
        </w:rPr>
      </w:pPr>
      <w:r w:rsidRPr="00CE6F24">
        <w:rPr>
          <w:rFonts w:ascii="Calibri" w:eastAsia="Times New Roman" w:hAnsi="Calibri" w:cs="Times New Roman"/>
          <w:bCs/>
          <w:sz w:val="24"/>
          <w:szCs w:val="24"/>
        </w:rPr>
        <w:t xml:space="preserve">Przepompownia  </w:t>
      </w:r>
      <w:r w:rsidRPr="00CE6F24">
        <w:rPr>
          <w:rFonts w:ascii="Calibri" w:eastAsia="Times New Roman" w:hAnsi="Calibri" w:cs="Times New Roman"/>
          <w:sz w:val="24"/>
          <w:szCs w:val="24"/>
        </w:rPr>
        <w:t>P6   PS/1200x5,l/N-65/PiraniaS21/2D</w:t>
      </w:r>
    </w:p>
    <w:p w:rsidR="00CE6F24" w:rsidRPr="00CE6F24" w:rsidRDefault="00CE6F24" w:rsidP="00CE6F24">
      <w:pPr>
        <w:shd w:val="clear" w:color="auto" w:fill="FFFFFF"/>
        <w:spacing w:line="221" w:lineRule="exact"/>
        <w:rPr>
          <w:rFonts w:ascii="Calibri" w:eastAsia="Times New Roman" w:hAnsi="Calibri" w:cs="Times New Roman"/>
          <w:sz w:val="24"/>
          <w:szCs w:val="24"/>
        </w:rPr>
      </w:pPr>
      <w:r w:rsidRPr="00CE6F24">
        <w:rPr>
          <w:rFonts w:ascii="Calibri" w:eastAsia="Times New Roman" w:hAnsi="Calibri" w:cs="Times New Roman"/>
          <w:bCs/>
          <w:sz w:val="24"/>
          <w:szCs w:val="24"/>
        </w:rPr>
        <w:t xml:space="preserve">Przepompownia  </w:t>
      </w:r>
      <w:r w:rsidRPr="00CE6F24">
        <w:rPr>
          <w:rFonts w:ascii="Calibri" w:eastAsia="Times New Roman" w:hAnsi="Calibri" w:cs="Times New Roman"/>
          <w:sz w:val="24"/>
          <w:szCs w:val="24"/>
        </w:rPr>
        <w:t>P5 PS/1500x3,4/N-65/Pirania PE55/2 E</w:t>
      </w:r>
    </w:p>
    <w:p w:rsidR="00D6701C" w:rsidRPr="00CE6F24" w:rsidRDefault="00CE6F24" w:rsidP="00BB7A51">
      <w:pPr>
        <w:rPr>
          <w:sz w:val="24"/>
          <w:szCs w:val="24"/>
        </w:rPr>
      </w:pPr>
      <w:r w:rsidRPr="00CE6F24">
        <w:rPr>
          <w:rFonts w:ascii="Calibri" w:eastAsia="Times New Roman" w:hAnsi="Calibri" w:cs="Times New Roman"/>
          <w:bCs/>
          <w:sz w:val="24"/>
          <w:szCs w:val="24"/>
        </w:rPr>
        <w:t xml:space="preserve">Przepompownia   P4 </w:t>
      </w:r>
      <w:r w:rsidRPr="00CE6F24">
        <w:rPr>
          <w:rFonts w:ascii="Calibri" w:eastAsia="Times New Roman" w:hAnsi="Calibri" w:cs="Times New Roman"/>
          <w:sz w:val="24"/>
          <w:szCs w:val="24"/>
        </w:rPr>
        <w:t>PS/1500x3,4/N-65/Pirania PE55/</w:t>
      </w:r>
      <w:r w:rsidRPr="00CE6F24">
        <w:rPr>
          <w:sz w:val="24"/>
          <w:szCs w:val="24"/>
        </w:rPr>
        <w:t>E</w:t>
      </w:r>
    </w:p>
    <w:p w:rsidR="00CE6F24" w:rsidRDefault="00CE6F24" w:rsidP="00BB7A51">
      <w:r w:rsidRPr="00CE6F24">
        <w:rPr>
          <w:rFonts w:ascii="Calibri" w:eastAsia="Times New Roman" w:hAnsi="Calibri" w:cs="Times New Roman"/>
        </w:rPr>
        <w:t>Przepompownia P3</w:t>
      </w:r>
      <w:r w:rsidRPr="00CE6F24">
        <w:t xml:space="preserve"> PS/1200 x 3,35/ N -65 pirania S 26/ 2D</w:t>
      </w:r>
    </w:p>
    <w:p w:rsidR="00CE6F24" w:rsidRPr="00CE6F24" w:rsidRDefault="00CE6F24" w:rsidP="00CE6F24">
      <w:pPr>
        <w:shd w:val="clear" w:color="auto" w:fill="FFFFFF"/>
        <w:rPr>
          <w:rFonts w:ascii="Calibri" w:eastAsia="Times New Roman" w:hAnsi="Calibri" w:cs="Times New Roman"/>
          <w:sz w:val="24"/>
          <w:szCs w:val="24"/>
        </w:rPr>
      </w:pPr>
      <w:r w:rsidRPr="00CE6F24">
        <w:rPr>
          <w:rFonts w:ascii="Calibri" w:eastAsia="Times New Roman" w:hAnsi="Calibri" w:cs="Times New Roman"/>
          <w:sz w:val="24"/>
          <w:szCs w:val="24"/>
        </w:rPr>
        <w:t>Przepompownia  P2 PS/1200x3,6/N-65/Pirania S21/2 D</w:t>
      </w:r>
    </w:p>
    <w:p w:rsidR="00CE6F24" w:rsidRDefault="00CE6F24" w:rsidP="00CE6F24">
      <w:pPr>
        <w:shd w:val="clear" w:color="auto" w:fill="FFFFFF"/>
        <w:spacing w:line="230" w:lineRule="exact"/>
        <w:rPr>
          <w:sz w:val="24"/>
          <w:szCs w:val="24"/>
        </w:rPr>
      </w:pPr>
      <w:r w:rsidRPr="00CE6F24">
        <w:rPr>
          <w:rFonts w:ascii="Calibri" w:eastAsia="Times New Roman" w:hAnsi="Calibri" w:cs="Times New Roman"/>
          <w:sz w:val="24"/>
          <w:szCs w:val="24"/>
        </w:rPr>
        <w:t>Przepompownia  PI PS/1500x3,65/N-65/Pirania PE90/2 E</w:t>
      </w:r>
    </w:p>
    <w:p w:rsidR="00CE6F24" w:rsidRDefault="00CE6F24" w:rsidP="00CE6F24">
      <w:pPr>
        <w:shd w:val="clear" w:color="auto" w:fill="FFFFFF"/>
        <w:spacing w:line="221" w:lineRule="exact"/>
        <w:rPr>
          <w:sz w:val="16"/>
          <w:szCs w:val="16"/>
        </w:rPr>
      </w:pPr>
      <w:r>
        <w:rPr>
          <w:sz w:val="24"/>
          <w:szCs w:val="24"/>
        </w:rPr>
        <w:lastRenderedPageBreak/>
        <w:t xml:space="preserve">Każda </w:t>
      </w:r>
      <w:r w:rsidR="004F65A5">
        <w:rPr>
          <w:sz w:val="24"/>
          <w:szCs w:val="24"/>
        </w:rPr>
        <w:t xml:space="preserve">posiada szafy sterujące w komplecie oraz dodatkowe wyposażenie </w:t>
      </w:r>
      <w:r w:rsidRPr="00CE6F24">
        <w:rPr>
          <w:sz w:val="16"/>
          <w:szCs w:val="16"/>
        </w:rPr>
        <w:t xml:space="preserve"> </w:t>
      </w:r>
    </w:p>
    <w:p w:rsidR="00CE6F24" w:rsidRPr="00CE6F24" w:rsidRDefault="00CE6F24" w:rsidP="00CE6F24">
      <w:pPr>
        <w:shd w:val="clear" w:color="auto" w:fill="FFFFFF"/>
        <w:spacing w:line="221" w:lineRule="exact"/>
        <w:rPr>
          <w:rFonts w:ascii="Calibri" w:eastAsia="Times New Roman" w:hAnsi="Calibri" w:cs="Times New Roman"/>
          <w:sz w:val="24"/>
          <w:szCs w:val="24"/>
        </w:rPr>
      </w:pPr>
      <w:r w:rsidRPr="00CE6F24">
        <w:rPr>
          <w:rFonts w:ascii="Calibri" w:eastAsia="Times New Roman" w:hAnsi="Calibri" w:cs="Times New Roman"/>
          <w:sz w:val="24"/>
          <w:szCs w:val="24"/>
        </w:rPr>
        <w:t xml:space="preserve">Poręcz </w:t>
      </w:r>
      <w:proofErr w:type="spellStart"/>
      <w:r w:rsidRPr="00CE6F24">
        <w:rPr>
          <w:rFonts w:ascii="Calibri" w:eastAsia="Times New Roman" w:hAnsi="Calibri" w:cs="Times New Roman"/>
          <w:sz w:val="24"/>
          <w:szCs w:val="24"/>
        </w:rPr>
        <w:t>złazowa</w:t>
      </w:r>
      <w:proofErr w:type="spellEnd"/>
      <w:r w:rsidRPr="00CE6F24">
        <w:rPr>
          <w:rFonts w:ascii="Calibri" w:eastAsia="Times New Roman" w:hAnsi="Calibri" w:cs="Times New Roman"/>
          <w:sz w:val="24"/>
          <w:szCs w:val="24"/>
        </w:rPr>
        <w:t xml:space="preserve"> 2szt. - stal ko</w:t>
      </w:r>
    </w:p>
    <w:p w:rsidR="00CE6F24" w:rsidRPr="00CE6F24" w:rsidRDefault="00CE6F24" w:rsidP="00CE6F24">
      <w:pPr>
        <w:shd w:val="clear" w:color="auto" w:fill="FFFFFF"/>
        <w:spacing w:line="221" w:lineRule="exact"/>
        <w:rPr>
          <w:rFonts w:ascii="Calibri" w:eastAsia="Times New Roman" w:hAnsi="Calibri" w:cs="Times New Roman"/>
          <w:sz w:val="24"/>
          <w:szCs w:val="24"/>
        </w:rPr>
      </w:pPr>
      <w:r w:rsidRPr="00CE6F24">
        <w:rPr>
          <w:rFonts w:ascii="Calibri" w:eastAsia="Times New Roman" w:hAnsi="Calibri" w:cs="Times New Roman"/>
          <w:sz w:val="24"/>
          <w:szCs w:val="24"/>
        </w:rPr>
        <w:t>Skosy beton</w:t>
      </w:r>
    </w:p>
    <w:p w:rsidR="00CE6F24" w:rsidRPr="00CE6F24" w:rsidRDefault="00CE6F24" w:rsidP="00CE6F24">
      <w:pPr>
        <w:shd w:val="clear" w:color="auto" w:fill="FFFFFF"/>
        <w:spacing w:line="221" w:lineRule="exact"/>
        <w:rPr>
          <w:rFonts w:ascii="Calibri" w:eastAsia="Times New Roman" w:hAnsi="Calibri" w:cs="Times New Roman"/>
          <w:sz w:val="24"/>
          <w:szCs w:val="24"/>
        </w:rPr>
      </w:pPr>
      <w:proofErr w:type="spellStart"/>
      <w:r w:rsidRPr="00CE6F24">
        <w:rPr>
          <w:rFonts w:ascii="Calibri" w:eastAsia="Times New Roman" w:hAnsi="Calibri" w:cs="Times New Roman"/>
          <w:sz w:val="24"/>
          <w:szCs w:val="24"/>
        </w:rPr>
        <w:t>Antyodorowy</w:t>
      </w:r>
      <w:proofErr w:type="spellEnd"/>
      <w:r w:rsidRPr="00CE6F24">
        <w:rPr>
          <w:rFonts w:ascii="Calibri" w:eastAsia="Times New Roman" w:hAnsi="Calibri" w:cs="Times New Roman"/>
          <w:sz w:val="24"/>
          <w:szCs w:val="24"/>
        </w:rPr>
        <w:t xml:space="preserve"> kominek rurowy KF 110/3/KO/C</w:t>
      </w:r>
    </w:p>
    <w:p w:rsidR="00CE6F24" w:rsidRPr="00CE6F24" w:rsidRDefault="00CE6F24" w:rsidP="00CE6F24">
      <w:pPr>
        <w:shd w:val="clear" w:color="auto" w:fill="FFFFFF"/>
        <w:spacing w:line="221" w:lineRule="exact"/>
        <w:rPr>
          <w:rFonts w:ascii="Calibri" w:eastAsia="Times New Roman" w:hAnsi="Calibri" w:cs="Times New Roman"/>
          <w:sz w:val="24"/>
          <w:szCs w:val="24"/>
        </w:rPr>
      </w:pPr>
      <w:r w:rsidRPr="00CE6F24">
        <w:rPr>
          <w:rFonts w:ascii="Calibri" w:eastAsia="Times New Roman" w:hAnsi="Calibri" w:cs="Times New Roman"/>
          <w:sz w:val="24"/>
          <w:szCs w:val="24"/>
        </w:rPr>
        <w:t>Instalacja płucząca</w:t>
      </w:r>
    </w:p>
    <w:p w:rsidR="00CE6F24" w:rsidRPr="00CE6F24" w:rsidRDefault="00CE6F24" w:rsidP="00CE6F24">
      <w:pPr>
        <w:shd w:val="clear" w:color="auto" w:fill="FFFFFF"/>
        <w:spacing w:line="221" w:lineRule="exact"/>
        <w:rPr>
          <w:rFonts w:ascii="Calibri" w:eastAsia="Times New Roman" w:hAnsi="Calibri" w:cs="Times New Roman"/>
          <w:sz w:val="24"/>
          <w:szCs w:val="24"/>
        </w:rPr>
      </w:pPr>
      <w:r w:rsidRPr="00CE6F24">
        <w:rPr>
          <w:rFonts w:ascii="Calibri" w:eastAsia="Times New Roman" w:hAnsi="Calibri" w:cs="Times New Roman"/>
          <w:sz w:val="24"/>
          <w:szCs w:val="24"/>
        </w:rPr>
        <w:t>Zestaw monitoringu</w:t>
      </w:r>
    </w:p>
    <w:p w:rsidR="00CE6F24" w:rsidRDefault="00CE6F24" w:rsidP="00CE6F24">
      <w:pPr>
        <w:shd w:val="clear" w:color="auto" w:fill="FFFFFF"/>
        <w:spacing w:line="230" w:lineRule="exact"/>
        <w:rPr>
          <w:sz w:val="24"/>
          <w:szCs w:val="24"/>
        </w:rPr>
      </w:pPr>
      <w:r w:rsidRPr="009751F0">
        <w:rPr>
          <w:rFonts w:ascii="Calibri" w:eastAsia="Times New Roman" w:hAnsi="Calibri" w:cs="Times New Roman"/>
        </w:rPr>
        <w:t xml:space="preserve">Hydro </w:t>
      </w:r>
      <w:proofErr w:type="spellStart"/>
      <w:r w:rsidRPr="009751F0">
        <w:rPr>
          <w:rFonts w:ascii="Calibri" w:eastAsia="Times New Roman" w:hAnsi="Calibri" w:cs="Times New Roman"/>
        </w:rPr>
        <w:t>Partne</w:t>
      </w:r>
      <w:proofErr w:type="spellEnd"/>
      <w:r w:rsidRPr="009751F0">
        <w:rPr>
          <w:rFonts w:ascii="Calibri" w:eastAsia="Times New Roman" w:hAnsi="Calibri" w:cs="Times New Roman"/>
        </w:rPr>
        <w:t>/EU MS lub inny</w:t>
      </w:r>
      <w:r>
        <w:rPr>
          <w:sz w:val="24"/>
          <w:szCs w:val="24"/>
        </w:rPr>
        <w:t xml:space="preserve"> </w:t>
      </w:r>
    </w:p>
    <w:p w:rsidR="00CE6F24" w:rsidRDefault="00CE6F24" w:rsidP="00CE6F24">
      <w:pPr>
        <w:shd w:val="clear" w:color="auto" w:fill="FFFFFF"/>
        <w:spacing w:line="230" w:lineRule="exact"/>
        <w:rPr>
          <w:sz w:val="24"/>
          <w:szCs w:val="24"/>
        </w:rPr>
      </w:pPr>
      <w:r>
        <w:rPr>
          <w:sz w:val="24"/>
          <w:szCs w:val="24"/>
        </w:rPr>
        <w:t xml:space="preserve">Przydomowe przepompownie z pompą PRESKAN </w:t>
      </w:r>
      <w:r w:rsidR="004F65A5">
        <w:rPr>
          <w:sz w:val="24"/>
          <w:szCs w:val="24"/>
        </w:rPr>
        <w:t xml:space="preserve"> obudowa beton / PE HD </w:t>
      </w:r>
      <w:proofErr w:type="spellStart"/>
      <w:r w:rsidR="004F65A5">
        <w:rPr>
          <w:sz w:val="24"/>
          <w:szCs w:val="24"/>
        </w:rPr>
        <w:t>dn</w:t>
      </w:r>
      <w:proofErr w:type="spellEnd"/>
      <w:r w:rsidR="004F65A5">
        <w:rPr>
          <w:sz w:val="24"/>
          <w:szCs w:val="24"/>
        </w:rPr>
        <w:t xml:space="preserve"> 1000 szafy </w:t>
      </w:r>
      <w:proofErr w:type="spellStart"/>
      <w:r w:rsidR="004F65A5">
        <w:rPr>
          <w:sz w:val="24"/>
          <w:szCs w:val="24"/>
        </w:rPr>
        <w:t>sterujace</w:t>
      </w:r>
      <w:proofErr w:type="spellEnd"/>
      <w:r w:rsidR="004F65A5">
        <w:rPr>
          <w:sz w:val="24"/>
          <w:szCs w:val="24"/>
        </w:rPr>
        <w:t xml:space="preserve"> </w:t>
      </w:r>
      <w:r>
        <w:rPr>
          <w:sz w:val="24"/>
          <w:szCs w:val="24"/>
        </w:rPr>
        <w:t xml:space="preserve">                          </w:t>
      </w:r>
    </w:p>
    <w:p w:rsidR="004F65A5" w:rsidRDefault="004F65A5" w:rsidP="004F65A5">
      <w:pPr>
        <w:rPr>
          <w:rFonts w:ascii="Calibri" w:eastAsia="Times New Roman" w:hAnsi="Calibri" w:cs="Times New Roman"/>
        </w:rPr>
      </w:pPr>
      <w:r>
        <w:rPr>
          <w:rFonts w:ascii="Calibri" w:eastAsia="Times New Roman" w:hAnsi="Calibri" w:cs="Times New Roman"/>
        </w:rPr>
        <w:t>2.24 Grodzice, wypraski – do wykonywania umocnień.</w:t>
      </w:r>
    </w:p>
    <w:p w:rsidR="004F65A5" w:rsidRDefault="004F65A5" w:rsidP="004F65A5">
      <w:pPr>
        <w:rPr>
          <w:rFonts w:ascii="Calibri" w:eastAsia="Times New Roman" w:hAnsi="Calibri" w:cs="Times New Roman"/>
        </w:rPr>
      </w:pPr>
      <w:r>
        <w:rPr>
          <w:rFonts w:ascii="Calibri" w:eastAsia="Times New Roman" w:hAnsi="Calibri" w:cs="Times New Roman"/>
        </w:rPr>
        <w:t>2.25 Składowanie materiałów na placu budowy</w:t>
      </w:r>
    </w:p>
    <w:p w:rsidR="004F65A5" w:rsidRDefault="004F65A5" w:rsidP="004F65A5">
      <w:pPr>
        <w:rPr>
          <w:rFonts w:ascii="Calibri" w:eastAsia="Times New Roman" w:hAnsi="Calibri" w:cs="Times New Roman"/>
        </w:rPr>
      </w:pPr>
      <w:r>
        <w:rPr>
          <w:rFonts w:ascii="Calibri" w:eastAsia="Times New Roman" w:hAnsi="Calibri" w:cs="Times New Roman"/>
        </w:rPr>
        <w:t>Powinno odbywać się na terenie równym i utwardzonym z możliwością odprowadzenia wód opadowych.</w:t>
      </w:r>
    </w:p>
    <w:p w:rsidR="004F65A5" w:rsidRDefault="004F65A5" w:rsidP="004F65A5">
      <w:pPr>
        <w:rPr>
          <w:rFonts w:ascii="Calibri" w:eastAsia="Times New Roman" w:hAnsi="Calibri" w:cs="Times New Roman"/>
        </w:rPr>
      </w:pPr>
      <w:r>
        <w:rPr>
          <w:rFonts w:ascii="Calibri" w:eastAsia="Times New Roman" w:hAnsi="Calibri" w:cs="Times New Roman"/>
        </w:rPr>
        <w:t>Elementy prefabrykowane mogą być składowane poziomo lub pionowo, jedno lub wielo warstwowo.</w:t>
      </w:r>
    </w:p>
    <w:p w:rsidR="004F65A5" w:rsidRDefault="004F65A5" w:rsidP="004F65A5">
      <w:pPr>
        <w:rPr>
          <w:rFonts w:ascii="Calibri" w:eastAsia="Times New Roman" w:hAnsi="Calibri" w:cs="Times New Roman"/>
        </w:rPr>
      </w:pPr>
      <w:r>
        <w:rPr>
          <w:rFonts w:ascii="Calibri" w:eastAsia="Times New Roman" w:hAnsi="Calibri" w:cs="Times New Roman"/>
        </w:rPr>
        <w:t>W przypadku poziomego składowania rur, pierwszą warstwę rur należy ułożyć na podkładach drewnianych, zabezpieczając klinami umocowanymi do podkładów pierwszy i ostatni element warstwy przed przesunięciem z ułożeniem równolegle.</w:t>
      </w:r>
    </w:p>
    <w:p w:rsidR="004F65A5" w:rsidRDefault="004F65A5" w:rsidP="004F65A5">
      <w:pPr>
        <w:rPr>
          <w:rFonts w:ascii="Calibri" w:eastAsia="Times New Roman" w:hAnsi="Calibri" w:cs="Times New Roman"/>
        </w:rPr>
      </w:pPr>
      <w:r>
        <w:rPr>
          <w:rFonts w:ascii="Calibri" w:eastAsia="Times New Roman" w:hAnsi="Calibri" w:cs="Times New Roman"/>
        </w:rPr>
        <w:t>Zaleca się składowanie rur na paletach w opakowaniu producenta.</w:t>
      </w:r>
    </w:p>
    <w:p w:rsidR="004F65A5" w:rsidRDefault="004F65A5" w:rsidP="004F65A5">
      <w:pPr>
        <w:rPr>
          <w:rFonts w:ascii="Calibri" w:eastAsia="Times New Roman" w:hAnsi="Calibri" w:cs="Times New Roman"/>
        </w:rPr>
      </w:pPr>
      <w:r>
        <w:rPr>
          <w:rFonts w:ascii="Calibri" w:eastAsia="Times New Roman" w:hAnsi="Calibri" w:cs="Times New Roman"/>
        </w:rPr>
        <w:t xml:space="preserve">Kręgi można składować poziomo (w pozycji wbudowania) do wysokości 1,80 m. </w:t>
      </w:r>
    </w:p>
    <w:p w:rsidR="004F65A5" w:rsidRDefault="004F65A5" w:rsidP="004F65A5">
      <w:pPr>
        <w:rPr>
          <w:rFonts w:ascii="Calibri" w:eastAsia="Times New Roman" w:hAnsi="Calibri" w:cs="Times New Roman"/>
        </w:rPr>
      </w:pPr>
      <w:r>
        <w:rPr>
          <w:rFonts w:ascii="Calibri" w:eastAsia="Times New Roman" w:hAnsi="Calibri" w:cs="Times New Roman"/>
        </w:rPr>
        <w:t>Przy pionowym składowaniu należy stosować podkłady i kliny podobnie jak przy składowaniu rur. Włazy należy składować w pozycji wbudowania.</w:t>
      </w:r>
    </w:p>
    <w:p w:rsidR="004F65A5" w:rsidRDefault="004F65A5" w:rsidP="004F65A5">
      <w:pPr>
        <w:rPr>
          <w:rFonts w:ascii="Calibri" w:eastAsia="Times New Roman" w:hAnsi="Calibri" w:cs="Times New Roman"/>
        </w:rPr>
      </w:pPr>
      <w:r>
        <w:rPr>
          <w:rFonts w:ascii="Calibri" w:eastAsia="Times New Roman" w:hAnsi="Calibri" w:cs="Times New Roman"/>
        </w:rPr>
        <w:t>Pokrywy żelbetowe należy składować poziomo.</w:t>
      </w:r>
    </w:p>
    <w:p w:rsidR="004F65A5" w:rsidRDefault="004F65A5" w:rsidP="004F65A5">
      <w:pPr>
        <w:rPr>
          <w:rFonts w:ascii="Calibri" w:eastAsia="Times New Roman" w:hAnsi="Calibri" w:cs="Times New Roman"/>
        </w:rPr>
      </w:pPr>
      <w:r>
        <w:rPr>
          <w:rFonts w:ascii="Calibri" w:eastAsia="Times New Roman" w:hAnsi="Calibri" w:cs="Times New Roman"/>
        </w:rPr>
        <w:t xml:space="preserve">Cement, materiały izolacyjne, uszczelki oraz inne drobne elementy należy składować w magazynie zamkniętym. </w:t>
      </w:r>
    </w:p>
    <w:p w:rsidR="004F65A5" w:rsidRDefault="004F65A5" w:rsidP="004F65A5">
      <w:pPr>
        <w:rPr>
          <w:rFonts w:ascii="Calibri" w:eastAsia="Times New Roman" w:hAnsi="Calibri" w:cs="Times New Roman"/>
        </w:rPr>
      </w:pPr>
      <w:r>
        <w:rPr>
          <w:rFonts w:ascii="Calibri" w:eastAsia="Times New Roman" w:hAnsi="Calibri" w:cs="Times New Roman"/>
        </w:rPr>
        <w:t xml:space="preserve">Kruszywa tj. pospółkę i piasek do zapraw należy składować w pryzmach. </w:t>
      </w:r>
    </w:p>
    <w:p w:rsidR="004F65A5" w:rsidRDefault="004F65A5" w:rsidP="004F65A5">
      <w:pPr>
        <w:rPr>
          <w:rFonts w:ascii="Calibri" w:eastAsia="Times New Roman" w:hAnsi="Calibri" w:cs="Times New Roman"/>
        </w:rPr>
      </w:pPr>
      <w:r>
        <w:rPr>
          <w:rFonts w:ascii="Calibri" w:eastAsia="Times New Roman" w:hAnsi="Calibri" w:cs="Times New Roman"/>
        </w:rPr>
        <w:t xml:space="preserve">Zaleca się sposób składowania materiałów umożliwiający dostęp do poszczególnych jego asortymentów. </w:t>
      </w:r>
    </w:p>
    <w:p w:rsidR="004F65A5" w:rsidRDefault="004F65A5" w:rsidP="004F65A5">
      <w:pPr>
        <w:rPr>
          <w:rFonts w:ascii="Calibri" w:eastAsia="Times New Roman" w:hAnsi="Calibri" w:cs="Times New Roman"/>
        </w:rPr>
      </w:pPr>
      <w:r>
        <w:rPr>
          <w:rFonts w:ascii="Calibri" w:eastAsia="Times New Roman" w:hAnsi="Calibri" w:cs="Times New Roman"/>
        </w:rPr>
        <w:t>2.26 Rury PVC, PE i PEHD</w:t>
      </w:r>
    </w:p>
    <w:p w:rsidR="004F65A5" w:rsidRDefault="004F65A5" w:rsidP="004F65A5">
      <w:pPr>
        <w:rPr>
          <w:rFonts w:ascii="Calibri" w:eastAsia="Times New Roman" w:hAnsi="Calibri" w:cs="Times New Roman"/>
        </w:rPr>
      </w:pPr>
      <w:r>
        <w:rPr>
          <w:rFonts w:ascii="Calibri" w:eastAsia="Times New Roman" w:hAnsi="Calibri" w:cs="Times New Roman"/>
        </w:rPr>
        <w:t>Magazynowane rury powinny być zabezpieczone przed szkodliwymi działaniami promieni słonecznych oraz opadów atmosferycznych.</w:t>
      </w:r>
    </w:p>
    <w:p w:rsidR="004F65A5" w:rsidRDefault="004F65A5" w:rsidP="004F65A5">
      <w:pPr>
        <w:rPr>
          <w:rFonts w:ascii="Calibri" w:eastAsia="Times New Roman" w:hAnsi="Calibri" w:cs="Times New Roman"/>
        </w:rPr>
      </w:pPr>
      <w:r>
        <w:rPr>
          <w:rFonts w:ascii="Calibri" w:eastAsia="Times New Roman" w:hAnsi="Calibri" w:cs="Times New Roman"/>
        </w:rPr>
        <w:t>Temperatura w miejscu przechowywania nie powinna przekraczać +30</w:t>
      </w:r>
      <w:r>
        <w:rPr>
          <w:rFonts w:ascii="Calibri" w:eastAsia="Times New Roman" w:hAnsi="Calibri" w:cs="Times New Roman"/>
          <w:vertAlign w:val="superscript"/>
        </w:rPr>
        <w:t>o</w:t>
      </w:r>
      <w:r>
        <w:rPr>
          <w:rFonts w:ascii="Calibri" w:eastAsia="Times New Roman" w:hAnsi="Calibri" w:cs="Times New Roman"/>
        </w:rPr>
        <w:t>C.</w:t>
      </w:r>
    </w:p>
    <w:p w:rsidR="004F65A5" w:rsidRDefault="004F65A5" w:rsidP="004F65A5">
      <w:pPr>
        <w:rPr>
          <w:rFonts w:ascii="Calibri" w:eastAsia="Times New Roman" w:hAnsi="Calibri" w:cs="Times New Roman"/>
        </w:rPr>
      </w:pPr>
      <w:r>
        <w:rPr>
          <w:rFonts w:ascii="Calibri" w:eastAsia="Times New Roman" w:hAnsi="Calibri" w:cs="Times New Roman"/>
        </w:rPr>
        <w:t xml:space="preserve">Rury należy przechowywać w pozycji poziomej, na płaskim i równym podłożu, w stosach o wysokości  do 1,50 m. </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2.27 Kształtki i armatura</w:t>
      </w:r>
    </w:p>
    <w:p w:rsidR="004F65A5" w:rsidRDefault="004F65A5" w:rsidP="004F65A5">
      <w:pPr>
        <w:rPr>
          <w:rFonts w:ascii="Calibri" w:eastAsia="Times New Roman" w:hAnsi="Calibri" w:cs="Times New Roman"/>
        </w:rPr>
      </w:pPr>
      <w:r>
        <w:rPr>
          <w:rFonts w:ascii="Calibri" w:eastAsia="Times New Roman" w:hAnsi="Calibri" w:cs="Times New Roman"/>
        </w:rPr>
        <w:t>Kształtki i armaturę oraz uszczelki należy przechowywać w magazynie zamkniętym oraz suchym.</w:t>
      </w:r>
    </w:p>
    <w:p w:rsidR="004F65A5" w:rsidRDefault="004F65A5" w:rsidP="004F65A5">
      <w:pPr>
        <w:rPr>
          <w:rFonts w:ascii="Calibri" w:eastAsia="Times New Roman" w:hAnsi="Calibri" w:cs="Times New Roman"/>
        </w:rPr>
      </w:pPr>
      <w:r>
        <w:rPr>
          <w:rFonts w:ascii="Calibri" w:eastAsia="Times New Roman" w:hAnsi="Calibri" w:cs="Times New Roman"/>
        </w:rPr>
        <w:t>2.28 Rury kanalizacyjne z żywic poliestrowych</w:t>
      </w:r>
    </w:p>
    <w:p w:rsidR="004F65A5" w:rsidRDefault="004F65A5" w:rsidP="004F65A5">
      <w:pPr>
        <w:rPr>
          <w:rFonts w:ascii="Calibri" w:eastAsia="Times New Roman" w:hAnsi="Calibri" w:cs="Times New Roman"/>
        </w:rPr>
      </w:pPr>
      <w:r>
        <w:rPr>
          <w:rFonts w:ascii="Calibri" w:eastAsia="Times New Roman" w:hAnsi="Calibri" w:cs="Times New Roman"/>
        </w:rPr>
        <w:t xml:space="preserve">Rury należy przechowywać w pozycji poziomej, na płaskim i równym podłożu, w stosach o wysokości  do 1,50 m. </w:t>
      </w:r>
    </w:p>
    <w:p w:rsidR="004F65A5" w:rsidRDefault="004F65A5" w:rsidP="004F65A5">
      <w:pPr>
        <w:rPr>
          <w:rFonts w:ascii="Calibri" w:eastAsia="Times New Roman" w:hAnsi="Calibri" w:cs="Times New Roman"/>
        </w:rPr>
      </w:pPr>
      <w:r>
        <w:rPr>
          <w:rFonts w:ascii="Calibri" w:eastAsia="Times New Roman" w:hAnsi="Calibri" w:cs="Times New Roman"/>
        </w:rPr>
        <w:t>2.29 Rury żelbetowe</w:t>
      </w:r>
    </w:p>
    <w:p w:rsidR="004F65A5" w:rsidRDefault="004F65A5" w:rsidP="004F65A5">
      <w:pPr>
        <w:rPr>
          <w:rFonts w:ascii="Calibri" w:eastAsia="Times New Roman" w:hAnsi="Calibri" w:cs="Times New Roman"/>
        </w:rPr>
      </w:pPr>
      <w:r>
        <w:rPr>
          <w:rFonts w:ascii="Calibri" w:eastAsia="Times New Roman" w:hAnsi="Calibri" w:cs="Times New Roman"/>
        </w:rPr>
        <w:t>Rury powinny być składowane w pozycji leżącej jedno lub wielowarstwowo na podkładach drewnianych.</w:t>
      </w:r>
    </w:p>
    <w:p w:rsidR="004F65A5" w:rsidRDefault="004F65A5" w:rsidP="004F65A5">
      <w:pPr>
        <w:rPr>
          <w:rFonts w:ascii="Calibri" w:eastAsia="Times New Roman" w:hAnsi="Calibri" w:cs="Times New Roman"/>
        </w:rPr>
      </w:pPr>
      <w:r>
        <w:rPr>
          <w:rFonts w:ascii="Calibri" w:eastAsia="Times New Roman" w:hAnsi="Calibri" w:cs="Times New Roman"/>
        </w:rPr>
        <w:t>Pierwszą warstwę rur należy zabezpieczyć przed przesunięciem za pomocą klinów drewnianych przybitych do podkładów.</w:t>
      </w:r>
    </w:p>
    <w:p w:rsidR="004F65A5" w:rsidRDefault="004F65A5" w:rsidP="004F65A5">
      <w:pPr>
        <w:rPr>
          <w:rFonts w:ascii="Calibri" w:eastAsia="Times New Roman" w:hAnsi="Calibri" w:cs="Times New Roman"/>
        </w:rPr>
      </w:pPr>
      <w:r>
        <w:rPr>
          <w:rFonts w:ascii="Calibri" w:eastAsia="Times New Roman" w:hAnsi="Calibri" w:cs="Times New Roman"/>
        </w:rPr>
        <w:t>Rury można przechowywać pod zadaszeniem (wiatą).</w:t>
      </w:r>
    </w:p>
    <w:p w:rsidR="004F65A5" w:rsidRDefault="004F65A5" w:rsidP="004F65A5">
      <w:pPr>
        <w:rPr>
          <w:rFonts w:ascii="Calibri" w:eastAsia="Times New Roman" w:hAnsi="Calibri" w:cs="Times New Roman"/>
        </w:rPr>
      </w:pPr>
      <w:r>
        <w:rPr>
          <w:rFonts w:ascii="Calibri" w:eastAsia="Times New Roman" w:hAnsi="Calibri" w:cs="Times New Roman"/>
        </w:rPr>
        <w:t xml:space="preserve">Rury należy układać wg średnic, w sposób zapewniający stateczność oraz umożliwiający dostęp do poszczególnych asortymentów. </w:t>
      </w:r>
    </w:p>
    <w:p w:rsidR="004F65A5" w:rsidRDefault="004F65A5" w:rsidP="004F65A5">
      <w:pPr>
        <w:rPr>
          <w:rFonts w:ascii="Calibri" w:eastAsia="Times New Roman" w:hAnsi="Calibri" w:cs="Times New Roman"/>
        </w:rPr>
      </w:pPr>
      <w:r>
        <w:rPr>
          <w:rFonts w:ascii="Calibri" w:eastAsia="Times New Roman" w:hAnsi="Calibri" w:cs="Times New Roman"/>
        </w:rPr>
        <w:t>2.30 Odbiór materiałów na budowie</w:t>
      </w:r>
    </w:p>
    <w:p w:rsidR="004F65A5" w:rsidRDefault="004F65A5" w:rsidP="004F65A5">
      <w:pPr>
        <w:rPr>
          <w:rFonts w:ascii="Calibri" w:eastAsia="Times New Roman" w:hAnsi="Calibri" w:cs="Times New Roman"/>
        </w:rPr>
      </w:pPr>
      <w:r>
        <w:rPr>
          <w:rFonts w:ascii="Calibri" w:eastAsia="Times New Roman" w:hAnsi="Calibri" w:cs="Times New Roman"/>
        </w:rPr>
        <w:t xml:space="preserve">- Materiały należy dostarczyć na budowę wraz ze świadectwem jakości, kartami gwarancyjnymi i protokółami odbioru technicznego. </w:t>
      </w:r>
    </w:p>
    <w:p w:rsidR="004F65A5" w:rsidRDefault="004F65A5" w:rsidP="004F65A5">
      <w:pPr>
        <w:rPr>
          <w:rFonts w:ascii="Calibri" w:eastAsia="Times New Roman" w:hAnsi="Calibri" w:cs="Times New Roman"/>
        </w:rPr>
      </w:pPr>
      <w:r>
        <w:rPr>
          <w:rFonts w:ascii="Calibri" w:eastAsia="Times New Roman" w:hAnsi="Calibri" w:cs="Times New Roman"/>
        </w:rPr>
        <w:t>- Dostarczone materiały na miejsce budowy należy sprawdzić pod względem kompletności i zgodności z danymi producenta.</w:t>
      </w:r>
    </w:p>
    <w:p w:rsidR="004F65A5" w:rsidRDefault="004F65A5" w:rsidP="004F65A5">
      <w:pPr>
        <w:rPr>
          <w:rFonts w:ascii="Calibri" w:eastAsia="Times New Roman" w:hAnsi="Calibri" w:cs="Times New Roman"/>
        </w:rPr>
      </w:pPr>
      <w:r>
        <w:rPr>
          <w:rFonts w:ascii="Calibri" w:eastAsia="Times New Roman" w:hAnsi="Calibri" w:cs="Times New Roman"/>
        </w:rPr>
        <w:t>- Należy przeprowadzić oględziny dostarczonych materiałów. W razie stwierdzenia wad lub powstania wątpliwości ich jakości, przed wbudowaniem należy poddać badaniom określonym przez Inżyniera.</w:t>
      </w:r>
    </w:p>
    <w:p w:rsidR="004F65A5" w:rsidRDefault="004F65A5" w:rsidP="004F65A5">
      <w:pPr>
        <w:rPr>
          <w:rFonts w:ascii="Calibri" w:eastAsia="Times New Roman" w:hAnsi="Calibri" w:cs="Times New Roman"/>
        </w:rPr>
      </w:pPr>
      <w:r>
        <w:rPr>
          <w:rFonts w:ascii="Calibri" w:eastAsia="Times New Roman" w:hAnsi="Calibri" w:cs="Times New Roman"/>
        </w:rPr>
        <w:t>3. Sprzęt</w:t>
      </w:r>
    </w:p>
    <w:p w:rsidR="004F65A5" w:rsidRDefault="004F65A5" w:rsidP="004F65A5">
      <w:pPr>
        <w:rPr>
          <w:rFonts w:ascii="Calibri" w:eastAsia="Times New Roman" w:hAnsi="Calibri" w:cs="Times New Roman"/>
        </w:rPr>
      </w:pPr>
      <w:r>
        <w:rPr>
          <w:rFonts w:ascii="Calibri" w:eastAsia="Times New Roman" w:hAnsi="Calibri" w:cs="Times New Roman"/>
        </w:rPr>
        <w:t>Wymagania ogólne podano w ST.00.00.00.</w:t>
      </w:r>
    </w:p>
    <w:p w:rsidR="004F65A5" w:rsidRDefault="004F65A5" w:rsidP="004F65A5">
      <w:pPr>
        <w:rPr>
          <w:rFonts w:ascii="Calibri" w:eastAsia="Times New Roman" w:hAnsi="Calibri" w:cs="Times New Roman"/>
        </w:rPr>
      </w:pPr>
      <w:r>
        <w:rPr>
          <w:rFonts w:ascii="Calibri" w:eastAsia="Times New Roman" w:hAnsi="Calibri" w:cs="Times New Roman"/>
        </w:rPr>
        <w:t>Wykonawca przystępujący do wykonania robót zastosuje sprzęt gwarantujący właściwą jakość robót.</w:t>
      </w:r>
    </w:p>
    <w:p w:rsidR="004F65A5" w:rsidRDefault="004F65A5" w:rsidP="004F65A5">
      <w:pPr>
        <w:rPr>
          <w:rFonts w:ascii="Calibri" w:eastAsia="Times New Roman" w:hAnsi="Calibri" w:cs="Times New Roman"/>
        </w:rPr>
      </w:pPr>
      <w:r>
        <w:rPr>
          <w:rFonts w:ascii="Calibri" w:eastAsia="Times New Roman" w:hAnsi="Calibri" w:cs="Times New Roman"/>
        </w:rPr>
        <w:t>3.1. Do robót ziemnych i przygotowawczych można stosować następujący sprzęt:</w:t>
      </w:r>
    </w:p>
    <w:p w:rsidR="004F65A5" w:rsidRDefault="004F65A5" w:rsidP="004F65A5">
      <w:pPr>
        <w:rPr>
          <w:rFonts w:ascii="Calibri" w:eastAsia="Times New Roman" w:hAnsi="Calibri" w:cs="Times New Roman"/>
        </w:rPr>
      </w:pPr>
      <w:r>
        <w:rPr>
          <w:rFonts w:ascii="Calibri" w:eastAsia="Times New Roman" w:hAnsi="Calibri" w:cs="Times New Roman"/>
        </w:rPr>
        <w:t>- piłę do cięcia asfaltu i betonu,</w:t>
      </w:r>
    </w:p>
    <w:p w:rsidR="004F65A5" w:rsidRDefault="004F65A5" w:rsidP="004F65A5">
      <w:pPr>
        <w:rPr>
          <w:rFonts w:ascii="Calibri" w:eastAsia="Times New Roman" w:hAnsi="Calibri" w:cs="Times New Roman"/>
        </w:rPr>
      </w:pPr>
      <w:r>
        <w:rPr>
          <w:rFonts w:ascii="Calibri" w:eastAsia="Times New Roman" w:hAnsi="Calibri" w:cs="Times New Roman"/>
        </w:rPr>
        <w:t>- piłę motorową do cięcia drzew,</w:t>
      </w:r>
    </w:p>
    <w:p w:rsidR="004F65A5" w:rsidRDefault="004F65A5" w:rsidP="004F65A5">
      <w:pPr>
        <w:rPr>
          <w:rFonts w:ascii="Calibri" w:eastAsia="Times New Roman" w:hAnsi="Calibri" w:cs="Times New Roman"/>
          <w:position w:val="6"/>
        </w:rPr>
      </w:pPr>
      <w:r>
        <w:rPr>
          <w:rFonts w:ascii="Calibri" w:eastAsia="Times New Roman" w:hAnsi="Calibri" w:cs="Times New Roman"/>
        </w:rPr>
        <w:t>- koparki o pojemności 0,25 - 0,60 m</w:t>
      </w:r>
      <w:r>
        <w:rPr>
          <w:rFonts w:ascii="Calibri" w:eastAsia="Times New Roman" w:hAnsi="Calibri" w:cs="Times New Roman"/>
          <w:position w:val="6"/>
        </w:rPr>
        <w:t>3,</w:t>
      </w:r>
    </w:p>
    <w:p w:rsidR="004F65A5" w:rsidRDefault="004F65A5" w:rsidP="004F65A5">
      <w:pPr>
        <w:rPr>
          <w:rFonts w:ascii="Calibri" w:eastAsia="Times New Roman" w:hAnsi="Calibri" w:cs="Times New Roman"/>
        </w:rPr>
      </w:pPr>
      <w:r>
        <w:rPr>
          <w:rFonts w:ascii="Calibri" w:eastAsia="Times New Roman" w:hAnsi="Calibri" w:cs="Times New Roman"/>
        </w:rPr>
        <w:t>- spycharki,</w:t>
      </w:r>
    </w:p>
    <w:p w:rsidR="004F65A5" w:rsidRDefault="004F65A5" w:rsidP="004F65A5">
      <w:pPr>
        <w:rPr>
          <w:rFonts w:ascii="Calibri" w:eastAsia="Times New Roman" w:hAnsi="Calibri" w:cs="Times New Roman"/>
        </w:rPr>
      </w:pPr>
      <w:r>
        <w:rPr>
          <w:rFonts w:ascii="Calibri" w:eastAsia="Times New Roman" w:hAnsi="Calibri" w:cs="Times New Roman"/>
        </w:rPr>
        <w:t xml:space="preserve">- zagęszczarki wibracyjne (maksymalny ciężar roboczy 0,3 </w:t>
      </w:r>
      <w:proofErr w:type="spellStart"/>
      <w:r>
        <w:rPr>
          <w:rFonts w:ascii="Calibri" w:eastAsia="Times New Roman" w:hAnsi="Calibri" w:cs="Times New Roman"/>
        </w:rPr>
        <w:t>kN</w:t>
      </w:r>
      <w:proofErr w:type="spellEnd"/>
      <w:r>
        <w:rPr>
          <w:rFonts w:ascii="Calibri" w:eastAsia="Times New Roman" w:hAnsi="Calibri" w:cs="Times New Roman"/>
        </w:rPr>
        <w:t>)</w:t>
      </w:r>
    </w:p>
    <w:p w:rsidR="004F65A5" w:rsidRDefault="004F65A5" w:rsidP="004F65A5">
      <w:pPr>
        <w:rPr>
          <w:rFonts w:ascii="Calibri" w:eastAsia="Times New Roman" w:hAnsi="Calibri" w:cs="Times New Roman"/>
        </w:rPr>
      </w:pPr>
      <w:r>
        <w:rPr>
          <w:rFonts w:ascii="Calibri" w:eastAsia="Times New Roman" w:hAnsi="Calibri" w:cs="Times New Roman"/>
        </w:rPr>
        <w:t xml:space="preserve">- zagęszczarki płytowe (maksymalny ciężar roboczy 1,0 </w:t>
      </w:r>
      <w:proofErr w:type="spellStart"/>
      <w:r>
        <w:rPr>
          <w:rFonts w:ascii="Calibri" w:eastAsia="Times New Roman" w:hAnsi="Calibri" w:cs="Times New Roman"/>
        </w:rPr>
        <w:t>kN</w:t>
      </w:r>
      <w:proofErr w:type="spellEnd"/>
      <w:r>
        <w:rPr>
          <w:rFonts w:ascii="Calibri" w:eastAsia="Times New Roman" w:hAnsi="Calibri" w:cs="Times New Roman"/>
        </w:rPr>
        <w:t>)</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 samochody samowyładowcze.</w:t>
      </w:r>
    </w:p>
    <w:p w:rsidR="004F65A5" w:rsidRDefault="004F65A5" w:rsidP="004F65A5">
      <w:pPr>
        <w:rPr>
          <w:rFonts w:ascii="Calibri" w:eastAsia="Times New Roman" w:hAnsi="Calibri" w:cs="Times New Roman"/>
        </w:rPr>
      </w:pPr>
      <w:r>
        <w:rPr>
          <w:rFonts w:ascii="Calibri" w:eastAsia="Times New Roman" w:hAnsi="Calibri" w:cs="Times New Roman"/>
        </w:rPr>
        <w:t>3.2. Do robót montażowych można stosować następujący sprzęt:</w:t>
      </w:r>
    </w:p>
    <w:p w:rsidR="004F65A5" w:rsidRDefault="004F65A5" w:rsidP="004F65A5">
      <w:pPr>
        <w:rPr>
          <w:rFonts w:ascii="Calibri" w:eastAsia="Times New Roman" w:hAnsi="Calibri" w:cs="Times New Roman"/>
        </w:rPr>
      </w:pPr>
      <w:r>
        <w:rPr>
          <w:rFonts w:ascii="Calibri" w:eastAsia="Times New Roman" w:hAnsi="Calibri" w:cs="Times New Roman"/>
        </w:rPr>
        <w:t>- wciągarkę ręczną,</w:t>
      </w:r>
    </w:p>
    <w:p w:rsidR="004F65A5" w:rsidRDefault="004F65A5" w:rsidP="004F65A5">
      <w:pPr>
        <w:rPr>
          <w:rFonts w:ascii="Calibri" w:eastAsia="Times New Roman" w:hAnsi="Calibri" w:cs="Times New Roman"/>
        </w:rPr>
      </w:pPr>
      <w:r>
        <w:rPr>
          <w:rFonts w:ascii="Calibri" w:eastAsia="Times New Roman" w:hAnsi="Calibri" w:cs="Times New Roman"/>
        </w:rPr>
        <w:t>- wciągarkę mechaniczną,</w:t>
      </w:r>
    </w:p>
    <w:p w:rsidR="004F65A5" w:rsidRDefault="004F65A5" w:rsidP="004F65A5">
      <w:pPr>
        <w:rPr>
          <w:rFonts w:ascii="Calibri" w:eastAsia="Times New Roman" w:hAnsi="Calibri" w:cs="Times New Roman"/>
        </w:rPr>
      </w:pPr>
      <w:r>
        <w:rPr>
          <w:rFonts w:ascii="Calibri" w:eastAsia="Times New Roman" w:hAnsi="Calibri" w:cs="Times New Roman"/>
        </w:rPr>
        <w:t>- samochód skrzyniowy z dłużycą,</w:t>
      </w:r>
    </w:p>
    <w:p w:rsidR="004F65A5" w:rsidRDefault="004F65A5" w:rsidP="004F65A5">
      <w:pPr>
        <w:rPr>
          <w:rFonts w:ascii="Calibri" w:eastAsia="Times New Roman" w:hAnsi="Calibri" w:cs="Times New Roman"/>
        </w:rPr>
      </w:pPr>
      <w:r>
        <w:rPr>
          <w:rFonts w:ascii="Calibri" w:eastAsia="Times New Roman" w:hAnsi="Calibri" w:cs="Times New Roman"/>
        </w:rPr>
        <w:t>- samochód samowyładowczy,</w:t>
      </w:r>
    </w:p>
    <w:p w:rsidR="004F65A5" w:rsidRDefault="004F65A5" w:rsidP="004F65A5">
      <w:pPr>
        <w:rPr>
          <w:rFonts w:ascii="Calibri" w:eastAsia="Times New Roman" w:hAnsi="Calibri" w:cs="Times New Roman"/>
        </w:rPr>
      </w:pPr>
      <w:r>
        <w:rPr>
          <w:rFonts w:ascii="Calibri" w:eastAsia="Times New Roman" w:hAnsi="Calibri" w:cs="Times New Roman"/>
        </w:rPr>
        <w:t>- betoniarki,</w:t>
      </w:r>
    </w:p>
    <w:p w:rsidR="004F65A5" w:rsidRDefault="004F65A5" w:rsidP="004F65A5">
      <w:pPr>
        <w:rPr>
          <w:rFonts w:ascii="Calibri" w:eastAsia="Times New Roman" w:hAnsi="Calibri" w:cs="Times New Roman"/>
        </w:rPr>
      </w:pPr>
      <w:r>
        <w:rPr>
          <w:rFonts w:ascii="Calibri" w:eastAsia="Times New Roman" w:hAnsi="Calibri" w:cs="Times New Roman"/>
        </w:rPr>
        <w:t>- żurawie.</w:t>
      </w:r>
    </w:p>
    <w:p w:rsidR="004F65A5" w:rsidRDefault="004F65A5" w:rsidP="004F65A5">
      <w:pPr>
        <w:rPr>
          <w:rFonts w:ascii="Calibri" w:eastAsia="Times New Roman" w:hAnsi="Calibri" w:cs="Times New Roman"/>
        </w:rPr>
      </w:pPr>
      <w:r>
        <w:rPr>
          <w:rFonts w:ascii="Calibri" w:eastAsia="Times New Roman" w:hAnsi="Calibri" w:cs="Times New Roman"/>
        </w:rPr>
        <w:t>Sprzęt montażowy i środki transportu muszą być w pełni sprawne i dostosowane do technologii i warunków wykonywanych robót. Sposób wykonania robót oraz sprzęt zaakceptuje Inżynier.</w:t>
      </w:r>
    </w:p>
    <w:p w:rsidR="004F65A5" w:rsidRDefault="004F65A5" w:rsidP="004F65A5">
      <w:pPr>
        <w:rPr>
          <w:rFonts w:ascii="Calibri" w:eastAsia="Times New Roman" w:hAnsi="Calibri" w:cs="Times New Roman"/>
        </w:rPr>
      </w:pPr>
      <w:r>
        <w:rPr>
          <w:rFonts w:ascii="Calibri" w:eastAsia="Times New Roman" w:hAnsi="Calibri" w:cs="Times New Roman"/>
        </w:rPr>
        <w:t>4. Transport</w:t>
      </w:r>
    </w:p>
    <w:p w:rsidR="004F65A5" w:rsidRDefault="004F65A5" w:rsidP="004F65A5">
      <w:pPr>
        <w:rPr>
          <w:rFonts w:ascii="Calibri" w:eastAsia="Times New Roman" w:hAnsi="Calibri" w:cs="Times New Roman"/>
        </w:rPr>
      </w:pPr>
      <w:r>
        <w:rPr>
          <w:rFonts w:ascii="Calibri" w:eastAsia="Times New Roman" w:hAnsi="Calibri" w:cs="Times New Roman"/>
        </w:rPr>
        <w:t>Wymagania ogólne podano w ST.00.00.00.</w:t>
      </w:r>
    </w:p>
    <w:p w:rsidR="004F65A5" w:rsidRDefault="004F65A5" w:rsidP="004F65A5">
      <w:pPr>
        <w:rPr>
          <w:rFonts w:ascii="Calibri" w:eastAsia="Times New Roman" w:hAnsi="Calibri" w:cs="Times New Roman"/>
        </w:rPr>
      </w:pPr>
      <w:r>
        <w:rPr>
          <w:rFonts w:ascii="Calibri" w:eastAsia="Times New Roman" w:hAnsi="Calibri" w:cs="Times New Roman"/>
        </w:rPr>
        <w:t xml:space="preserve">Wykonawca zobowiązany jest do stosowania takich środków transportu, które pozwolą uniknąć uszkodzeń i odkształceń przewożonych materiałów. </w:t>
      </w:r>
    </w:p>
    <w:p w:rsidR="004F65A5" w:rsidRDefault="004F65A5" w:rsidP="004F65A5">
      <w:pPr>
        <w:rPr>
          <w:rFonts w:ascii="Calibri" w:eastAsia="Times New Roman" w:hAnsi="Calibri" w:cs="Times New Roman"/>
        </w:rPr>
      </w:pPr>
      <w:r>
        <w:rPr>
          <w:rFonts w:ascii="Calibri" w:eastAsia="Times New Roman" w:hAnsi="Calibri" w:cs="Times New Roman"/>
        </w:rPr>
        <w:t xml:space="preserve">Materiały na budowę powinny być przewożone zgodnie z przepisami ruchu drogowego oraz BHP. Rodzaj oraz liczba środków transportu, powinna gwarantować prowadzenie robót zgodnie z zasadami zawartymi w Dokumentacji Projektowej, ST i wskazaniami Inżyniera, oraz w terminie przewidzianym w kontrakcie. </w:t>
      </w:r>
    </w:p>
    <w:p w:rsidR="004F65A5" w:rsidRDefault="004F65A5" w:rsidP="004F65A5">
      <w:pPr>
        <w:rPr>
          <w:rFonts w:ascii="Calibri" w:eastAsia="Times New Roman" w:hAnsi="Calibri" w:cs="Times New Roman"/>
        </w:rPr>
      </w:pPr>
      <w:r>
        <w:rPr>
          <w:rFonts w:ascii="Calibri" w:eastAsia="Times New Roman" w:hAnsi="Calibri" w:cs="Times New Roman"/>
        </w:rPr>
        <w:t xml:space="preserve">Wykonawca powinien wykazać się możliwością korzystania z następujących środków transportu: </w:t>
      </w:r>
    </w:p>
    <w:p w:rsidR="004F65A5" w:rsidRDefault="004F65A5" w:rsidP="004F65A5">
      <w:pPr>
        <w:rPr>
          <w:rFonts w:ascii="Calibri" w:eastAsia="Times New Roman" w:hAnsi="Calibri" w:cs="Times New Roman"/>
        </w:rPr>
      </w:pPr>
      <w:r>
        <w:rPr>
          <w:rFonts w:ascii="Calibri" w:eastAsia="Times New Roman" w:hAnsi="Calibri" w:cs="Times New Roman"/>
        </w:rPr>
        <w:tab/>
        <w:t>- samochód skrzyniowy,</w:t>
      </w:r>
    </w:p>
    <w:p w:rsidR="004F65A5" w:rsidRDefault="004F65A5" w:rsidP="004F65A5">
      <w:pPr>
        <w:rPr>
          <w:rFonts w:ascii="Calibri" w:eastAsia="Times New Roman" w:hAnsi="Calibri" w:cs="Times New Roman"/>
        </w:rPr>
      </w:pPr>
      <w:r>
        <w:rPr>
          <w:rFonts w:ascii="Calibri" w:eastAsia="Times New Roman" w:hAnsi="Calibri" w:cs="Times New Roman"/>
        </w:rPr>
        <w:tab/>
        <w:t>- samochód samowyładowczy,</w:t>
      </w:r>
    </w:p>
    <w:p w:rsidR="004F65A5" w:rsidRDefault="004F65A5" w:rsidP="004F65A5">
      <w:pPr>
        <w:rPr>
          <w:rFonts w:ascii="Calibri" w:eastAsia="Times New Roman" w:hAnsi="Calibri" w:cs="Times New Roman"/>
        </w:rPr>
      </w:pPr>
      <w:r>
        <w:rPr>
          <w:rFonts w:ascii="Calibri" w:eastAsia="Times New Roman" w:hAnsi="Calibri" w:cs="Times New Roman"/>
        </w:rPr>
        <w:tab/>
        <w:t>- samochód dostawczy.</w:t>
      </w:r>
    </w:p>
    <w:p w:rsidR="004F65A5" w:rsidRDefault="004F65A5" w:rsidP="004F65A5">
      <w:pPr>
        <w:rPr>
          <w:rFonts w:ascii="Calibri" w:eastAsia="Times New Roman" w:hAnsi="Calibri" w:cs="Times New Roman"/>
        </w:rPr>
      </w:pPr>
      <w:r>
        <w:rPr>
          <w:rFonts w:ascii="Calibri" w:eastAsia="Times New Roman" w:hAnsi="Calibri" w:cs="Times New Roman"/>
        </w:rPr>
        <w:t xml:space="preserve">Przewożone materiały powinny być rozmieszczone równomiernie, oraz zabezpieczone przed przemieszczaniem w czasie ruchu pojazdu. </w:t>
      </w:r>
    </w:p>
    <w:p w:rsidR="004F65A5" w:rsidRDefault="004F65A5" w:rsidP="004F65A5">
      <w:pPr>
        <w:rPr>
          <w:rFonts w:ascii="Calibri" w:eastAsia="Times New Roman" w:hAnsi="Calibri" w:cs="Times New Roman"/>
        </w:rPr>
      </w:pPr>
      <w:r>
        <w:rPr>
          <w:rFonts w:ascii="Calibri" w:eastAsia="Times New Roman" w:hAnsi="Calibri" w:cs="Times New Roman"/>
        </w:rPr>
        <w:t>Rury powinny być układane w pozycji poziomej.</w:t>
      </w:r>
    </w:p>
    <w:p w:rsidR="004F65A5" w:rsidRDefault="004F65A5" w:rsidP="004F65A5">
      <w:pPr>
        <w:rPr>
          <w:rFonts w:ascii="Calibri" w:eastAsia="Times New Roman" w:hAnsi="Calibri" w:cs="Times New Roman"/>
        </w:rPr>
      </w:pPr>
      <w:r>
        <w:rPr>
          <w:rFonts w:ascii="Calibri" w:eastAsia="Times New Roman" w:hAnsi="Calibri" w:cs="Times New Roman"/>
        </w:rPr>
        <w:t>Przy transporcie rur PVC należy zachować następujące wymagania:</w:t>
      </w:r>
    </w:p>
    <w:p w:rsidR="004F65A5" w:rsidRDefault="004F65A5" w:rsidP="004F65A5">
      <w:pPr>
        <w:rPr>
          <w:rFonts w:ascii="Calibri" w:eastAsia="Times New Roman" w:hAnsi="Calibri" w:cs="Times New Roman"/>
        </w:rPr>
      </w:pPr>
      <w:r>
        <w:rPr>
          <w:rFonts w:ascii="Calibri" w:eastAsia="Times New Roman" w:hAnsi="Calibri" w:cs="Times New Roman"/>
        </w:rPr>
        <w:t>- przewóz  rur może odbywać się tylko samochodami skrzyniowymi, przy temperaturze powietrza od -5</w:t>
      </w:r>
      <w:r>
        <w:rPr>
          <w:rFonts w:ascii="Calibri" w:eastAsia="Times New Roman" w:hAnsi="Calibri" w:cs="Times New Roman"/>
          <w:position w:val="6"/>
        </w:rPr>
        <w:t>o</w:t>
      </w:r>
      <w:r>
        <w:rPr>
          <w:rFonts w:ascii="Calibri" w:eastAsia="Times New Roman" w:hAnsi="Calibri" w:cs="Times New Roman"/>
        </w:rPr>
        <w:t xml:space="preserve"> do +30</w:t>
      </w:r>
      <w:r>
        <w:rPr>
          <w:rFonts w:ascii="Calibri" w:eastAsia="Times New Roman" w:hAnsi="Calibri" w:cs="Times New Roman"/>
          <w:position w:val="6"/>
        </w:rPr>
        <w:t>o</w:t>
      </w:r>
      <w:r>
        <w:rPr>
          <w:rFonts w:ascii="Calibri" w:eastAsia="Times New Roman" w:hAnsi="Calibri" w:cs="Times New Roman"/>
        </w:rPr>
        <w:t>C,</w:t>
      </w:r>
    </w:p>
    <w:p w:rsidR="004F65A5" w:rsidRDefault="004F65A5" w:rsidP="004F65A5">
      <w:pPr>
        <w:rPr>
          <w:rFonts w:ascii="Calibri" w:eastAsia="Times New Roman" w:hAnsi="Calibri" w:cs="Times New Roman"/>
        </w:rPr>
      </w:pPr>
      <w:r>
        <w:rPr>
          <w:rFonts w:ascii="Calibri" w:eastAsia="Times New Roman" w:hAnsi="Calibri" w:cs="Times New Roman"/>
        </w:rPr>
        <w:t xml:space="preserve">- ułożenie rur na podkładach drewnianych naprzemianlegle z zastosowaniem przekładek dla ochrony  przed zarysowaniem, </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 przy ujemnych temperaturach należy zachować szczególną ostrożność z uwagi na zwiększoną kruchość tworzywa.</w:t>
      </w:r>
    </w:p>
    <w:p w:rsidR="004F65A5" w:rsidRDefault="004F65A5" w:rsidP="004F65A5">
      <w:pPr>
        <w:rPr>
          <w:rFonts w:ascii="Calibri" w:eastAsia="Times New Roman" w:hAnsi="Calibri" w:cs="Times New Roman"/>
        </w:rPr>
      </w:pPr>
      <w:r>
        <w:rPr>
          <w:rFonts w:ascii="Calibri" w:eastAsia="Times New Roman" w:hAnsi="Calibri" w:cs="Times New Roman"/>
        </w:rPr>
        <w:t>Pierwszą warstwę rur należy układać na podkładach drewnianych, z założeniem klinów pod skrajne rury.</w:t>
      </w:r>
    </w:p>
    <w:p w:rsidR="004F65A5" w:rsidRDefault="004F65A5" w:rsidP="004F65A5">
      <w:pPr>
        <w:rPr>
          <w:rFonts w:ascii="Calibri" w:eastAsia="Times New Roman" w:hAnsi="Calibri" w:cs="Times New Roman"/>
        </w:rPr>
      </w:pPr>
      <w:r>
        <w:rPr>
          <w:rFonts w:ascii="Calibri" w:eastAsia="Times New Roman" w:hAnsi="Calibri" w:cs="Times New Roman"/>
        </w:rPr>
        <w:t xml:space="preserve">Przy wielowarstwowym ułożeniu rur, górna warstwa nie może przewyższać ścian środka transportu więcej niż 1/3 średnicy zewnętrznej rury. Poszczególne  warstwy rur należy przekładać materiałem wyściółkowym w miejscach stykania się wyrobów. </w:t>
      </w:r>
    </w:p>
    <w:p w:rsidR="004F65A5" w:rsidRDefault="004F65A5" w:rsidP="004F65A5">
      <w:pPr>
        <w:rPr>
          <w:rFonts w:ascii="Calibri" w:eastAsia="Times New Roman" w:hAnsi="Calibri" w:cs="Times New Roman"/>
        </w:rPr>
      </w:pPr>
      <w:r>
        <w:rPr>
          <w:rFonts w:ascii="Calibri" w:eastAsia="Times New Roman" w:hAnsi="Calibri" w:cs="Times New Roman"/>
        </w:rPr>
        <w:t>Kręgi należy transportować w pozycji wbudowania, lub prostopadle do pozycji wbudowania. Dla usztywnienia przewożonych elementów należy stosować przekładki, rozpory i kliny z drewna, gumy i innych materiałów. Podnoszenie i opuszczanie kręgów należy wykonywać za pomocą minimum trzech lin zawiesia, rozmieszczonych równomiernie na obwodzie prefabrykatu.</w:t>
      </w:r>
    </w:p>
    <w:p w:rsidR="004F65A5" w:rsidRDefault="004F65A5" w:rsidP="004F65A5">
      <w:pPr>
        <w:rPr>
          <w:rFonts w:ascii="Calibri" w:eastAsia="Times New Roman" w:hAnsi="Calibri" w:cs="Times New Roman"/>
        </w:rPr>
      </w:pPr>
      <w:r>
        <w:rPr>
          <w:rFonts w:ascii="Calibri" w:eastAsia="Times New Roman" w:hAnsi="Calibri" w:cs="Times New Roman"/>
        </w:rPr>
        <w:t xml:space="preserve">Włazy kanałowe należy zabezpieczyć w czasie transportu przed przemieszczeniem. Włazy typu ciężkiego mogą być przewożone luzem. </w:t>
      </w:r>
    </w:p>
    <w:p w:rsidR="004F65A5" w:rsidRDefault="004F65A5" w:rsidP="004F65A5">
      <w:pPr>
        <w:rPr>
          <w:rFonts w:ascii="Calibri" w:eastAsia="Times New Roman" w:hAnsi="Calibri" w:cs="Times New Roman"/>
        </w:rPr>
      </w:pPr>
      <w:r>
        <w:rPr>
          <w:rFonts w:ascii="Calibri" w:eastAsia="Times New Roman" w:hAnsi="Calibri" w:cs="Times New Roman"/>
        </w:rPr>
        <w:t>Mieszankę betonową należy przewozić w odpowiednich warunkach nie powodujących: segregacji składników, zmiany składu mieszanki oraz jej zanieczyszczenia.</w:t>
      </w:r>
    </w:p>
    <w:p w:rsidR="004F65A5" w:rsidRDefault="004F65A5" w:rsidP="004F65A5">
      <w:pPr>
        <w:rPr>
          <w:rFonts w:ascii="Calibri" w:eastAsia="Times New Roman" w:hAnsi="Calibri" w:cs="Times New Roman"/>
        </w:rPr>
      </w:pPr>
      <w:r>
        <w:rPr>
          <w:rFonts w:ascii="Calibri" w:eastAsia="Times New Roman" w:hAnsi="Calibri" w:cs="Times New Roman"/>
        </w:rPr>
        <w:t>Przy przewożeniu rur z tworzyw sztucznych, środki transportu powinny mieć powierzchnie gładkie bez gwoździ lub innych ostrych krawędzi.</w:t>
      </w:r>
    </w:p>
    <w:p w:rsidR="004F65A5" w:rsidRDefault="004F65A5" w:rsidP="004F65A5">
      <w:pPr>
        <w:rPr>
          <w:rFonts w:ascii="Calibri" w:eastAsia="Times New Roman" w:hAnsi="Calibri" w:cs="Times New Roman"/>
        </w:rPr>
      </w:pPr>
      <w:r>
        <w:rPr>
          <w:rFonts w:ascii="Calibri" w:eastAsia="Times New Roman" w:hAnsi="Calibri" w:cs="Times New Roman"/>
        </w:rPr>
        <w:t>5. Wykonanie robót</w:t>
      </w:r>
    </w:p>
    <w:p w:rsidR="004F65A5" w:rsidRDefault="004F65A5" w:rsidP="004F65A5">
      <w:pPr>
        <w:rPr>
          <w:rFonts w:ascii="Calibri" w:eastAsia="Times New Roman" w:hAnsi="Calibri" w:cs="Times New Roman"/>
        </w:rPr>
      </w:pPr>
      <w:r>
        <w:rPr>
          <w:rFonts w:ascii="Calibri" w:eastAsia="Times New Roman" w:hAnsi="Calibri" w:cs="Times New Roman"/>
        </w:rPr>
        <w:t>Wymagania ogólne podano w ST.00.00.00.</w:t>
      </w:r>
    </w:p>
    <w:p w:rsidR="004F65A5" w:rsidRDefault="004F65A5" w:rsidP="004F65A5">
      <w:pPr>
        <w:rPr>
          <w:rFonts w:ascii="Calibri" w:eastAsia="Times New Roman" w:hAnsi="Calibri" w:cs="Times New Roman"/>
        </w:rPr>
      </w:pPr>
      <w:r>
        <w:rPr>
          <w:rFonts w:ascii="Calibri" w:eastAsia="Times New Roman" w:hAnsi="Calibri" w:cs="Times New Roman"/>
        </w:rPr>
        <w:t>5.1. Prace wstępne</w:t>
      </w:r>
    </w:p>
    <w:p w:rsidR="004F65A5" w:rsidRDefault="004F65A5" w:rsidP="004F65A5">
      <w:pPr>
        <w:rPr>
          <w:rFonts w:ascii="Calibri" w:eastAsia="Times New Roman" w:hAnsi="Calibri" w:cs="Times New Roman"/>
        </w:rPr>
      </w:pPr>
      <w:r>
        <w:rPr>
          <w:rFonts w:ascii="Calibri" w:eastAsia="Times New Roman" w:hAnsi="Calibri" w:cs="Times New Roman"/>
        </w:rPr>
        <w:t>Wykonawca przedstawi Inżynierowi do akceptacji projekt organizacji i harmonogram robót uwzględniający wszystkie warunki w jakich będą wykonywane roboty związane z budową rurociągów tłocznych. W granicach terenu budowy znajduje się stały punkt niwelacyjny o rzędnej podanej w Dokumentacji tzw. repery robocze.</w:t>
      </w:r>
    </w:p>
    <w:p w:rsidR="004F65A5" w:rsidRDefault="004F65A5" w:rsidP="004F65A5">
      <w:pPr>
        <w:rPr>
          <w:rFonts w:ascii="Calibri" w:eastAsia="Times New Roman" w:hAnsi="Calibri" w:cs="Times New Roman"/>
        </w:rPr>
      </w:pPr>
      <w:r>
        <w:rPr>
          <w:rFonts w:ascii="Calibri" w:eastAsia="Times New Roman" w:hAnsi="Calibri" w:cs="Times New Roman"/>
        </w:rPr>
        <w:t xml:space="preserve">5.2. Roboty przygotowawcze </w:t>
      </w:r>
    </w:p>
    <w:p w:rsidR="004F65A5" w:rsidRDefault="004F65A5" w:rsidP="004F65A5">
      <w:pPr>
        <w:rPr>
          <w:rFonts w:ascii="Calibri" w:eastAsia="Times New Roman" w:hAnsi="Calibri" w:cs="Times New Roman"/>
        </w:rPr>
      </w:pPr>
      <w:r>
        <w:rPr>
          <w:rFonts w:ascii="Calibri" w:eastAsia="Times New Roman" w:hAnsi="Calibri" w:cs="Times New Roman"/>
        </w:rPr>
        <w:t>- Podstawę wytyczenia trasy kanału stanowi Dokumentacja Projektowa i Prawna.</w:t>
      </w:r>
    </w:p>
    <w:p w:rsidR="004F65A5" w:rsidRDefault="004F65A5" w:rsidP="004F65A5">
      <w:pPr>
        <w:rPr>
          <w:rFonts w:ascii="Calibri" w:eastAsia="Times New Roman" w:hAnsi="Calibri" w:cs="Times New Roman"/>
        </w:rPr>
      </w:pPr>
      <w:r>
        <w:rPr>
          <w:rFonts w:ascii="Calibri" w:eastAsia="Times New Roman" w:hAnsi="Calibri" w:cs="Times New Roman"/>
        </w:rPr>
        <w:t xml:space="preserve">- Wytyczenie w terenie osi kanału z zaznaczeniem usytuowania studzienek za pomocą wbitych w grunt kołków osiowych z gwoździem. Po wbiciu kołków osiowych  należy wbić kołki - </w:t>
      </w:r>
      <w:proofErr w:type="spellStart"/>
      <w:r>
        <w:rPr>
          <w:rFonts w:ascii="Calibri" w:eastAsia="Times New Roman" w:hAnsi="Calibri" w:cs="Times New Roman"/>
        </w:rPr>
        <w:t>świadki</w:t>
      </w:r>
      <w:proofErr w:type="spellEnd"/>
      <w:r>
        <w:rPr>
          <w:rFonts w:ascii="Calibri" w:eastAsia="Times New Roman" w:hAnsi="Calibri" w:cs="Times New Roman"/>
        </w:rPr>
        <w:t xml:space="preserve"> jednostronne lub dwustronne w celu umożliwienia odtworzenia osi kanału po rozpoczęciu robót ziemnych. Wytyczenie trasy kanału w terenie przez odpowiednie służby geodezyjne Wykonawcy.</w:t>
      </w:r>
    </w:p>
    <w:p w:rsidR="004F65A5" w:rsidRDefault="004F65A5" w:rsidP="004F65A5">
      <w:pPr>
        <w:rPr>
          <w:rFonts w:ascii="Calibri" w:eastAsia="Times New Roman" w:hAnsi="Calibri" w:cs="Times New Roman"/>
        </w:rPr>
      </w:pPr>
      <w:r>
        <w:rPr>
          <w:rFonts w:ascii="Calibri" w:eastAsia="Times New Roman" w:hAnsi="Calibri" w:cs="Times New Roman"/>
        </w:rPr>
        <w:t>- Usunięcie drzew i krzewów w pasie budowy kanału.</w:t>
      </w:r>
    </w:p>
    <w:p w:rsidR="004F65A5" w:rsidRDefault="004F65A5" w:rsidP="004F65A5">
      <w:pPr>
        <w:rPr>
          <w:rFonts w:ascii="Calibri" w:eastAsia="Times New Roman" w:hAnsi="Calibri" w:cs="Times New Roman"/>
        </w:rPr>
      </w:pPr>
      <w:r>
        <w:rPr>
          <w:rFonts w:ascii="Calibri" w:eastAsia="Times New Roman" w:hAnsi="Calibri" w:cs="Times New Roman"/>
        </w:rPr>
        <w:t>- Usunięcie humusu spycharką i ułożenie w pryzmy, poza zasięgiem robót.</w:t>
      </w:r>
    </w:p>
    <w:p w:rsidR="004F65A5" w:rsidRDefault="004F65A5" w:rsidP="004F65A5">
      <w:pPr>
        <w:rPr>
          <w:rFonts w:ascii="Calibri" w:eastAsia="Times New Roman" w:hAnsi="Calibri" w:cs="Times New Roman"/>
        </w:rPr>
      </w:pPr>
      <w:r>
        <w:rPr>
          <w:rFonts w:ascii="Calibri" w:eastAsia="Times New Roman" w:hAnsi="Calibri" w:cs="Times New Roman"/>
        </w:rPr>
        <w:t>- Należy ustalić stałe repery, a w przypadku niedostatecznej ich ilości wbudować repery tymczasowe z rzędnymi sprawdzanymi przez służby geodezyjne Wykonawcy.</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 xml:space="preserve">- W miejscach, gdzie może zachodzić niebezpieczeństwo wypadków, budowę należy prowizorycznie ogrodzić od strony ruchu, a na noc dodatkowo oznaczyć światłami. </w:t>
      </w:r>
    </w:p>
    <w:p w:rsidR="004F65A5" w:rsidRDefault="004F65A5" w:rsidP="004F65A5">
      <w:pPr>
        <w:rPr>
          <w:rFonts w:ascii="Calibri" w:eastAsia="Times New Roman" w:hAnsi="Calibri" w:cs="Times New Roman"/>
        </w:rPr>
      </w:pPr>
      <w:r>
        <w:rPr>
          <w:rFonts w:ascii="Calibri" w:eastAsia="Times New Roman" w:hAnsi="Calibri" w:cs="Times New Roman"/>
        </w:rPr>
        <w:t xml:space="preserve">5.3. Roboty ziemne </w:t>
      </w:r>
    </w:p>
    <w:p w:rsidR="004F65A5" w:rsidRDefault="004F65A5" w:rsidP="004F65A5">
      <w:pPr>
        <w:rPr>
          <w:rFonts w:ascii="Calibri" w:eastAsia="Times New Roman" w:hAnsi="Calibri" w:cs="Times New Roman"/>
        </w:rPr>
      </w:pPr>
      <w:r>
        <w:rPr>
          <w:rFonts w:ascii="Calibri" w:eastAsia="Times New Roman" w:hAnsi="Calibri" w:cs="Times New Roman"/>
        </w:rPr>
        <w:t xml:space="preserve">Wykopy pod kanalizację należy wykonać jako </w:t>
      </w:r>
      <w:proofErr w:type="spellStart"/>
      <w:r>
        <w:rPr>
          <w:rFonts w:ascii="Calibri" w:eastAsia="Times New Roman" w:hAnsi="Calibri" w:cs="Times New Roman"/>
        </w:rPr>
        <w:t>wąskoprzestrzenne</w:t>
      </w:r>
      <w:proofErr w:type="spellEnd"/>
      <w:r>
        <w:rPr>
          <w:rFonts w:ascii="Calibri" w:eastAsia="Times New Roman" w:hAnsi="Calibri" w:cs="Times New Roman"/>
        </w:rPr>
        <w:t xml:space="preserve"> o ścianach pionowych i szerokoprzestrzenne, ze skarpami o nachyleniu 1:0,60 mechanicznie lub ręcznie wg PN-B-06050:1999, PN-B-10736:1999, DIN 4124, DIN 18300, .</w:t>
      </w:r>
    </w:p>
    <w:p w:rsidR="004F65A5" w:rsidRDefault="004F65A5" w:rsidP="004F65A5">
      <w:pPr>
        <w:rPr>
          <w:rFonts w:ascii="Calibri" w:eastAsia="Times New Roman" w:hAnsi="Calibri" w:cs="Times New Roman"/>
        </w:rPr>
      </w:pPr>
      <w:r>
        <w:rPr>
          <w:rFonts w:ascii="Calibri" w:eastAsia="Times New Roman" w:hAnsi="Calibri" w:cs="Times New Roman"/>
        </w:rPr>
        <w:t>Należy w taki sposób wytyczać minimalną szerokość wykopu, aby możliwe było wykonanie stosownego zagęszczenia gruntu przy użyciu dostępnych urządzeń.</w:t>
      </w:r>
    </w:p>
    <w:p w:rsidR="004F65A5" w:rsidRDefault="004F65A5" w:rsidP="004F65A5">
      <w:pPr>
        <w:rPr>
          <w:rFonts w:ascii="Calibri" w:eastAsia="Times New Roman" w:hAnsi="Calibri" w:cs="Times New Roman"/>
        </w:rPr>
      </w:pPr>
      <w:r>
        <w:rPr>
          <w:rFonts w:ascii="Calibri" w:eastAsia="Times New Roman" w:hAnsi="Calibri" w:cs="Times New Roman"/>
        </w:rPr>
        <w:t>Wykop pod kanał należy rozpocząć od najniższego punktu tj. od wylotu do  odbiornika i prowadzić w górę w kierunku przeciwnym do spadku kanału. Zapewnia to możliwość grawitacyjnego odpływu wód z wykopu w czasie opadów oraz odwodnienia wykopów nawodnionych.</w:t>
      </w:r>
    </w:p>
    <w:p w:rsidR="004F65A5" w:rsidRDefault="004F65A5" w:rsidP="004F65A5">
      <w:pPr>
        <w:rPr>
          <w:rFonts w:ascii="Calibri" w:eastAsia="Times New Roman" w:hAnsi="Calibri" w:cs="Times New Roman"/>
        </w:rPr>
      </w:pPr>
      <w:r>
        <w:rPr>
          <w:rFonts w:ascii="Calibri" w:eastAsia="Times New Roman" w:hAnsi="Calibri" w:cs="Times New Roman"/>
        </w:rPr>
        <w:t>Krawędzie boczne wykopu oznacza się przez odmierzenie od kołków osiowych, prostopadle do trasy kanału połowy szerokości wykopu i wbicie w tym miejscu kołków krawędziowych, naciągnięcie sznura wzdłuż nich i naznaczenie krawędzi na gruncie łopatą.</w:t>
      </w:r>
    </w:p>
    <w:p w:rsidR="004F65A5" w:rsidRDefault="004F65A5" w:rsidP="004F65A5">
      <w:pPr>
        <w:rPr>
          <w:rFonts w:ascii="Calibri" w:eastAsia="Times New Roman" w:hAnsi="Calibri" w:cs="Times New Roman"/>
        </w:rPr>
      </w:pPr>
      <w:r>
        <w:rPr>
          <w:rFonts w:ascii="Calibri" w:eastAsia="Times New Roman" w:hAnsi="Calibri" w:cs="Times New Roman"/>
        </w:rPr>
        <w:t xml:space="preserve">Wydobywaną ziemię na odkład należy składować wzdłuż krawędzi wykopu w odległości 1,0 m od jego krawędzi, aby utworzyć przejście wzdłuż wykopu. </w:t>
      </w:r>
    </w:p>
    <w:p w:rsidR="004F65A5" w:rsidRDefault="004F65A5" w:rsidP="004F65A5">
      <w:pPr>
        <w:rPr>
          <w:rFonts w:ascii="Calibri" w:eastAsia="Times New Roman" w:hAnsi="Calibri" w:cs="Times New Roman"/>
        </w:rPr>
      </w:pPr>
      <w:r>
        <w:rPr>
          <w:rFonts w:ascii="Calibri" w:eastAsia="Times New Roman" w:hAnsi="Calibri" w:cs="Times New Roman"/>
        </w:rPr>
        <w:t>Przejście to powinno być stale oczyszczane z wyrzucanej ziemi.</w:t>
      </w:r>
    </w:p>
    <w:p w:rsidR="004F65A5" w:rsidRDefault="004F65A5" w:rsidP="004F65A5">
      <w:pPr>
        <w:rPr>
          <w:rFonts w:ascii="Calibri" w:eastAsia="Times New Roman" w:hAnsi="Calibri" w:cs="Times New Roman"/>
        </w:rPr>
      </w:pPr>
      <w:r>
        <w:rPr>
          <w:rFonts w:ascii="Calibri" w:eastAsia="Times New Roman" w:hAnsi="Calibri" w:cs="Times New Roman"/>
        </w:rPr>
        <w:t xml:space="preserve">Spód wykopu należy pozostawić na poziomie wyższym od rzędnej projektowanej o 2 do 5 cm w gruncie suchym, a w gruncie nawodnionym około 20 </w:t>
      </w:r>
      <w:proofErr w:type="spellStart"/>
      <w:r>
        <w:rPr>
          <w:rFonts w:ascii="Calibri" w:eastAsia="Times New Roman" w:hAnsi="Calibri" w:cs="Times New Roman"/>
        </w:rPr>
        <w:t>cm</w:t>
      </w:r>
      <w:proofErr w:type="spellEnd"/>
      <w:r>
        <w:rPr>
          <w:rFonts w:ascii="Calibri" w:eastAsia="Times New Roman" w:hAnsi="Calibri" w:cs="Times New Roman"/>
        </w:rPr>
        <w:t>. Wykopy należy wykonać bez naruszenia naturalnej struktury gruntu. Pogłębienie wykopu do projektowanej rzędnej należy wykonać bezpośrednio przed ułożeniem podsypki.</w:t>
      </w:r>
    </w:p>
    <w:p w:rsidR="004F65A5" w:rsidRDefault="004F65A5" w:rsidP="004F65A5">
      <w:pPr>
        <w:rPr>
          <w:rFonts w:ascii="Calibri" w:eastAsia="Times New Roman" w:hAnsi="Calibri" w:cs="Times New Roman"/>
        </w:rPr>
      </w:pPr>
      <w:r>
        <w:rPr>
          <w:rFonts w:ascii="Calibri" w:eastAsia="Times New Roman" w:hAnsi="Calibri" w:cs="Times New Roman"/>
        </w:rPr>
        <w:t xml:space="preserve">Należy unikać naruszenia struktury gruntu w strefie dennej wykopu. Jeżeli doszło do naruszenia struktury gruntu, trzeba dno wykopu wyrównać za pomocą odpowiedniego materiału oraz zagęścić grunt w tych miejscach do stopnia pierwotnego. </w:t>
      </w:r>
    </w:p>
    <w:p w:rsidR="004F65A5" w:rsidRDefault="004F65A5" w:rsidP="004F65A5">
      <w:pPr>
        <w:rPr>
          <w:rFonts w:ascii="Calibri" w:eastAsia="Times New Roman" w:hAnsi="Calibri" w:cs="Times New Roman"/>
        </w:rPr>
      </w:pPr>
      <w:r>
        <w:rPr>
          <w:rFonts w:ascii="Calibri" w:eastAsia="Times New Roman" w:hAnsi="Calibri" w:cs="Times New Roman"/>
        </w:rPr>
        <w:t>W trakcie realizacji robót ziemnych należy nad wykopami ustawić ławy celownicze umożliwiające odtworzenie projektowanej osi wykopu i przewodu oraz kontrolę rzędnych dna.</w:t>
      </w:r>
    </w:p>
    <w:p w:rsidR="004F65A5" w:rsidRDefault="004F65A5" w:rsidP="004F65A5">
      <w:pPr>
        <w:rPr>
          <w:rFonts w:ascii="Calibri" w:eastAsia="Times New Roman" w:hAnsi="Calibri" w:cs="Times New Roman"/>
        </w:rPr>
      </w:pPr>
      <w:r>
        <w:rPr>
          <w:rFonts w:ascii="Calibri" w:eastAsia="Times New Roman" w:hAnsi="Calibri" w:cs="Times New Roman"/>
        </w:rPr>
        <w:t>Ławy należy montować nad wykopem na wysokości ca’1,0 m nad powierzchnią terenu w odstępach co 30 m. Ławy powinny mieć wyraźnie i trwale oznakowanie projektowanej osi przewodu.</w:t>
      </w:r>
    </w:p>
    <w:p w:rsidR="004F65A5" w:rsidRDefault="004F65A5" w:rsidP="004F65A5">
      <w:pPr>
        <w:rPr>
          <w:rFonts w:ascii="Calibri" w:eastAsia="Times New Roman" w:hAnsi="Calibri" w:cs="Times New Roman"/>
        </w:rPr>
      </w:pPr>
      <w:r>
        <w:rPr>
          <w:rFonts w:ascii="Calibri" w:eastAsia="Times New Roman" w:hAnsi="Calibri" w:cs="Times New Roman"/>
        </w:rPr>
        <w:t>Wszystkie napotkane przewody podziemne na trasie wykonywanego wykopu krzyżujące się lub biegnące równolegle z wykopem, powinny być zabezpieczone przed uszkodzeniem, a w razie potrzeby podwieszone w sposób zapewniający ich eksploatację.</w:t>
      </w:r>
    </w:p>
    <w:p w:rsidR="004F65A5" w:rsidRDefault="004F65A5" w:rsidP="004F65A5">
      <w:pPr>
        <w:rPr>
          <w:rFonts w:ascii="Calibri" w:eastAsia="Times New Roman" w:hAnsi="Calibri" w:cs="Times New Roman"/>
        </w:rPr>
      </w:pPr>
      <w:r>
        <w:rPr>
          <w:rFonts w:ascii="Calibri" w:eastAsia="Times New Roman" w:hAnsi="Calibri" w:cs="Times New Roman"/>
        </w:rPr>
        <w:t>Wyjście (zejście) po drabinie z wykopu powinno być wykonane z chwilą osiągnięcia głębokości większej niż 1 m od poziomu terenu, w odległości nie przekraczającej 20 m.</w:t>
      </w:r>
    </w:p>
    <w:p w:rsidR="004F65A5" w:rsidRDefault="004F65A5" w:rsidP="004F65A5">
      <w:pPr>
        <w:rPr>
          <w:rFonts w:ascii="Calibri" w:eastAsia="Times New Roman" w:hAnsi="Calibri" w:cs="Times New Roman"/>
        </w:rPr>
      </w:pPr>
      <w:r>
        <w:rPr>
          <w:rFonts w:ascii="Calibri" w:eastAsia="Times New Roman" w:hAnsi="Calibri" w:cs="Times New Roman"/>
        </w:rPr>
        <w:t>Rozluźnienie gruntu odbywa się ręcznie za pomocą łopat i oskardów lub mechanicznie koparkami.  Rozluźniony grunt wydobywa się na powierzchnię terenu przez przerzucanie nad krawędzią wykopu.</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Dno wykopu powinno być równe i wykonane ze spadkiem ustalonym w Dokumentacji Projektowej.</w:t>
      </w:r>
    </w:p>
    <w:p w:rsidR="004F65A5" w:rsidRDefault="004F65A5" w:rsidP="004F65A5">
      <w:pPr>
        <w:rPr>
          <w:rFonts w:ascii="Calibri" w:eastAsia="Times New Roman" w:hAnsi="Calibri" w:cs="Times New Roman"/>
        </w:rPr>
      </w:pPr>
      <w:r>
        <w:rPr>
          <w:rFonts w:ascii="Calibri" w:eastAsia="Times New Roman" w:hAnsi="Calibri" w:cs="Times New Roman"/>
        </w:rPr>
        <w:t>Dla wykopów o ścianach pionowych należy wykonać umocnienie poziomo zakładanymi wypraskami stalowymi lub balami drewnianymi. Obudowa powinna wystawać 15 cm ponad powierzchnię terenu.  Umocnienie ścian jest złożone z oddzielnych odcinków tzw. klatek o długości 4,0 - 5,0 m, z których każda stanowi całość. Połączenie klatek sąsiednich powinno być dopasowane szczelnie. Umocnienie ścian składa się z trzech elementów:</w:t>
      </w:r>
    </w:p>
    <w:p w:rsidR="004F65A5" w:rsidRDefault="004F65A5" w:rsidP="004F65A5">
      <w:pPr>
        <w:rPr>
          <w:rFonts w:ascii="Calibri" w:eastAsia="Times New Roman" w:hAnsi="Calibri" w:cs="Times New Roman"/>
        </w:rPr>
      </w:pPr>
      <w:r>
        <w:rPr>
          <w:rFonts w:ascii="Calibri" w:eastAsia="Times New Roman" w:hAnsi="Calibri" w:cs="Times New Roman"/>
        </w:rPr>
        <w:tab/>
        <w:t>a) wyprasek ułożonych poziomo, przylegających do ścian wykopu,</w:t>
      </w:r>
    </w:p>
    <w:p w:rsidR="004F65A5" w:rsidRDefault="004F65A5" w:rsidP="004F65A5">
      <w:pPr>
        <w:rPr>
          <w:rFonts w:ascii="Calibri" w:eastAsia="Times New Roman" w:hAnsi="Calibri" w:cs="Times New Roman"/>
        </w:rPr>
      </w:pPr>
      <w:r>
        <w:rPr>
          <w:rFonts w:ascii="Calibri" w:eastAsia="Times New Roman" w:hAnsi="Calibri" w:cs="Times New Roman"/>
        </w:rPr>
        <w:tab/>
        <w:t>b) bali pionowych (nakładek),</w:t>
      </w:r>
    </w:p>
    <w:p w:rsidR="004F65A5" w:rsidRDefault="004F65A5" w:rsidP="004F65A5">
      <w:pPr>
        <w:rPr>
          <w:rFonts w:ascii="Calibri" w:eastAsia="Times New Roman" w:hAnsi="Calibri" w:cs="Times New Roman"/>
        </w:rPr>
      </w:pPr>
      <w:r>
        <w:rPr>
          <w:rFonts w:ascii="Calibri" w:eastAsia="Times New Roman" w:hAnsi="Calibri" w:cs="Times New Roman"/>
        </w:rPr>
        <w:tab/>
        <w:t>c) okrąglaków jako poprzeczne rozpory.</w:t>
      </w:r>
    </w:p>
    <w:p w:rsidR="004F65A5" w:rsidRDefault="004F65A5" w:rsidP="004F65A5">
      <w:pPr>
        <w:rPr>
          <w:rFonts w:ascii="Calibri" w:eastAsia="Times New Roman" w:hAnsi="Calibri" w:cs="Times New Roman"/>
        </w:rPr>
      </w:pPr>
      <w:r>
        <w:rPr>
          <w:rFonts w:ascii="Calibri" w:eastAsia="Times New Roman" w:hAnsi="Calibri" w:cs="Times New Roman"/>
        </w:rPr>
        <w:t>5.4. Roboty montażowe</w:t>
      </w:r>
    </w:p>
    <w:p w:rsidR="004F65A5" w:rsidRDefault="004F65A5" w:rsidP="004F65A5">
      <w:pPr>
        <w:rPr>
          <w:rFonts w:ascii="Calibri" w:eastAsia="Times New Roman" w:hAnsi="Calibri" w:cs="Times New Roman"/>
        </w:rPr>
      </w:pPr>
      <w:r>
        <w:rPr>
          <w:rFonts w:ascii="Calibri" w:eastAsia="Times New Roman" w:hAnsi="Calibri" w:cs="Times New Roman"/>
        </w:rPr>
        <w:t>Technologia budowy kanału musi gwarantować utrzymanie trasy i spadków zgodnie z Dokumentacją Projektową.</w:t>
      </w:r>
    </w:p>
    <w:p w:rsidR="004F65A5" w:rsidRDefault="004F65A5" w:rsidP="004F65A5">
      <w:pPr>
        <w:rPr>
          <w:rFonts w:ascii="Calibri" w:eastAsia="Times New Roman" w:hAnsi="Calibri" w:cs="Times New Roman"/>
        </w:rPr>
      </w:pPr>
      <w:r>
        <w:rPr>
          <w:rFonts w:ascii="Calibri" w:eastAsia="Times New Roman" w:hAnsi="Calibri" w:cs="Times New Roman"/>
        </w:rPr>
        <w:t>Budowę kanału należy prowadzić od odbiornika.</w:t>
      </w:r>
    </w:p>
    <w:p w:rsidR="004F65A5" w:rsidRDefault="004F65A5" w:rsidP="004F65A5">
      <w:pPr>
        <w:rPr>
          <w:rFonts w:ascii="Calibri" w:eastAsia="Times New Roman" w:hAnsi="Calibri" w:cs="Times New Roman"/>
        </w:rPr>
      </w:pPr>
      <w:r>
        <w:rPr>
          <w:rFonts w:ascii="Calibri" w:eastAsia="Times New Roman" w:hAnsi="Calibri" w:cs="Times New Roman"/>
        </w:rPr>
        <w:t xml:space="preserve">Po przygotowaniu wykopu, jego odwodnieniu i ułożeniu podsypki należy przystąpić do układania rur. </w:t>
      </w:r>
    </w:p>
    <w:p w:rsidR="004F65A5" w:rsidRDefault="004F65A5" w:rsidP="004F65A5">
      <w:pPr>
        <w:rPr>
          <w:rFonts w:ascii="Calibri" w:eastAsia="Times New Roman" w:hAnsi="Calibri" w:cs="Times New Roman"/>
        </w:rPr>
      </w:pPr>
      <w:r>
        <w:rPr>
          <w:rFonts w:ascii="Calibri" w:eastAsia="Times New Roman" w:hAnsi="Calibri" w:cs="Times New Roman"/>
        </w:rPr>
        <w:t>Przy układaniu kanału  należy zachować prostoliniowość osi zarówno w płaszczyźnie poziomej jak i pionowej.</w:t>
      </w:r>
    </w:p>
    <w:p w:rsidR="004F65A5" w:rsidRDefault="004F65A5" w:rsidP="004F65A5">
      <w:pPr>
        <w:rPr>
          <w:rFonts w:ascii="Calibri" w:eastAsia="Times New Roman" w:hAnsi="Calibri" w:cs="Times New Roman"/>
        </w:rPr>
      </w:pPr>
      <w:r>
        <w:rPr>
          <w:rFonts w:ascii="Calibri" w:eastAsia="Times New Roman" w:hAnsi="Calibri" w:cs="Times New Roman"/>
        </w:rPr>
        <w:t xml:space="preserve">W tym celu należy zamontować nad wykopem ławy celownicze w odstępach co 30,0 m na prostej lub w punktach załamania, służące do odtworzenia osi kanału  w wykopie. </w:t>
      </w:r>
    </w:p>
    <w:p w:rsidR="004F65A5" w:rsidRDefault="004F65A5" w:rsidP="004F65A5">
      <w:pPr>
        <w:rPr>
          <w:rFonts w:ascii="Calibri" w:eastAsia="Times New Roman" w:hAnsi="Calibri" w:cs="Times New Roman"/>
        </w:rPr>
      </w:pPr>
      <w:r>
        <w:rPr>
          <w:rFonts w:ascii="Calibri" w:eastAsia="Times New Roman" w:hAnsi="Calibri" w:cs="Times New Roman"/>
        </w:rPr>
        <w:t xml:space="preserve">Ławy celownicze są ustawiane na określonej rzędnej z zachowaniem spadku kanału. Należy codziennie sprawdzać niwelatorem celowniki, przed przystąpieniem do montażu rur. </w:t>
      </w:r>
    </w:p>
    <w:p w:rsidR="004F65A5" w:rsidRDefault="004F65A5" w:rsidP="004F65A5">
      <w:pPr>
        <w:rPr>
          <w:rFonts w:ascii="Calibri" w:eastAsia="Times New Roman" w:hAnsi="Calibri" w:cs="Times New Roman"/>
        </w:rPr>
      </w:pPr>
      <w:r>
        <w:rPr>
          <w:rFonts w:ascii="Calibri" w:eastAsia="Times New Roman" w:hAnsi="Calibri" w:cs="Times New Roman"/>
        </w:rPr>
        <w:t xml:space="preserve">5.5. Głębokość ułożenia kanału </w:t>
      </w:r>
    </w:p>
    <w:p w:rsidR="004F65A5" w:rsidRDefault="004F65A5" w:rsidP="004F65A5">
      <w:pPr>
        <w:rPr>
          <w:rFonts w:ascii="Calibri" w:eastAsia="Times New Roman" w:hAnsi="Calibri" w:cs="Times New Roman"/>
        </w:rPr>
      </w:pPr>
      <w:r>
        <w:rPr>
          <w:rFonts w:ascii="Calibri" w:eastAsia="Times New Roman" w:hAnsi="Calibri" w:cs="Times New Roman"/>
        </w:rPr>
        <w:t xml:space="preserve">Przy niestosowaniu izolacji cieplnej i środków zabezpieczających podłoże i przewód przed przemarzaniem, głębokość ułożenia przewodu powinna być taka, aby jego przykrycie h  od wierzchu przewodu do projektowanego terenu było większe niż głębokość przemarzania gruntów </w:t>
      </w:r>
      <w:proofErr w:type="spellStart"/>
      <w:r>
        <w:rPr>
          <w:rFonts w:ascii="Calibri" w:eastAsia="Times New Roman" w:hAnsi="Calibri" w:cs="Times New Roman"/>
        </w:rPr>
        <w:t>hz</w:t>
      </w:r>
      <w:proofErr w:type="spellEnd"/>
      <w:r>
        <w:rPr>
          <w:rFonts w:ascii="Calibri" w:eastAsia="Times New Roman" w:hAnsi="Calibri" w:cs="Times New Roman"/>
        </w:rPr>
        <w:t xml:space="preserve">  o 0,40 m zgodnie z PN-92/B-10735.</w:t>
      </w:r>
    </w:p>
    <w:p w:rsidR="004F65A5" w:rsidRDefault="004F65A5" w:rsidP="004F65A5">
      <w:pPr>
        <w:rPr>
          <w:rFonts w:ascii="Calibri" w:eastAsia="Times New Roman" w:hAnsi="Calibri" w:cs="Times New Roman"/>
        </w:rPr>
      </w:pPr>
      <w:r>
        <w:rPr>
          <w:rFonts w:ascii="Calibri" w:eastAsia="Times New Roman" w:hAnsi="Calibri" w:cs="Times New Roman"/>
        </w:rPr>
        <w:t xml:space="preserve">W uzasadnionych przypadkach dopuszcza się zmniejszenie przykrycia  h  jednak nie więcej niż 0,1 m. </w:t>
      </w:r>
    </w:p>
    <w:p w:rsidR="004F65A5" w:rsidRDefault="004F65A5" w:rsidP="004F65A5">
      <w:pPr>
        <w:rPr>
          <w:rFonts w:ascii="Calibri" w:eastAsia="Times New Roman" w:hAnsi="Calibri" w:cs="Times New Roman"/>
        </w:rPr>
      </w:pPr>
      <w:r>
        <w:rPr>
          <w:rFonts w:ascii="Calibri" w:eastAsia="Times New Roman" w:hAnsi="Calibri" w:cs="Times New Roman"/>
        </w:rPr>
        <w:t xml:space="preserve">5.6. Opuszczanie rur do wykopu </w:t>
      </w:r>
    </w:p>
    <w:p w:rsidR="004F65A5" w:rsidRDefault="004F65A5" w:rsidP="004F65A5">
      <w:pPr>
        <w:rPr>
          <w:rFonts w:ascii="Calibri" w:eastAsia="Times New Roman" w:hAnsi="Calibri" w:cs="Times New Roman"/>
        </w:rPr>
      </w:pPr>
      <w:r>
        <w:rPr>
          <w:rFonts w:ascii="Calibri" w:eastAsia="Times New Roman" w:hAnsi="Calibri" w:cs="Times New Roman"/>
        </w:rPr>
        <w:t>Wszystkie części rurociągu powinny być przed opuszczeniem do wykopu dokładnie skontrolowane, czy nie są uszkodzone. Rury do wykopu należy opuszczać powoli i ostrożnie, za pomocą pasów parcianych. Ręcznie do wykopu można wkładać rury i kształtki o średnicy do DN 400. Stosując wciągniki lub zawiesie należy wykluczyć możliwość uszkodzenia materiału. Nie mogą być stosowane haki, łańcuchy, linki stalowe oraz inne urządzenia pomocnicze mogące spowodować obciążenie punktowe lub udarowe.</w:t>
      </w:r>
    </w:p>
    <w:p w:rsidR="004F65A5" w:rsidRDefault="004F65A5" w:rsidP="004F65A5">
      <w:pPr>
        <w:rPr>
          <w:rFonts w:ascii="Calibri" w:eastAsia="Times New Roman" w:hAnsi="Calibri" w:cs="Times New Roman"/>
        </w:rPr>
      </w:pPr>
      <w:r>
        <w:rPr>
          <w:rFonts w:ascii="Calibri" w:eastAsia="Times New Roman" w:hAnsi="Calibri" w:cs="Times New Roman"/>
        </w:rPr>
        <w:t>5.7. Układanie rur</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 xml:space="preserve">Rury należy układać od najniższego punktu tj. od odbiornika w kierunku przeciwnym do spadku kanału. </w:t>
      </w:r>
    </w:p>
    <w:p w:rsidR="004F65A5" w:rsidRDefault="004F65A5" w:rsidP="004F65A5">
      <w:pPr>
        <w:rPr>
          <w:rFonts w:ascii="Calibri" w:eastAsia="Times New Roman" w:hAnsi="Calibri" w:cs="Times New Roman"/>
        </w:rPr>
      </w:pPr>
      <w:r>
        <w:rPr>
          <w:rFonts w:ascii="Calibri" w:eastAsia="Times New Roman" w:hAnsi="Calibri" w:cs="Times New Roman"/>
        </w:rPr>
        <w:t>Przy układaniu rur należy posługiwać się celownikiem, pionem i krzyżem celowniczym.</w:t>
      </w:r>
    </w:p>
    <w:p w:rsidR="004F65A5" w:rsidRDefault="004F65A5" w:rsidP="004F65A5">
      <w:pPr>
        <w:rPr>
          <w:rFonts w:ascii="Calibri" w:eastAsia="Times New Roman" w:hAnsi="Calibri" w:cs="Times New Roman"/>
        </w:rPr>
      </w:pPr>
      <w:r>
        <w:rPr>
          <w:rFonts w:ascii="Calibri" w:eastAsia="Times New Roman" w:hAnsi="Calibri" w:cs="Times New Roman"/>
        </w:rPr>
        <w:t xml:space="preserve">Właściwe położenie ułożonej rury w stosunku do kierunku osi kanału sprawdza się pionem, a w stosunku do linii dna projektowanego tzw.  krzyżem celowniczym lub łatą mierniczą i niwelatorem. Odległość górnej krawędzi poprzeczki krzyża celowniczego do jego dolnego końca stanowi odległość płaszczyzny wyznaczanej przez ławy celowników od płaszczyzny projektowanego dna kanału i powinna wyrażać się w pełnych metrach lub </w:t>
      </w:r>
      <w:proofErr w:type="spellStart"/>
      <w:r>
        <w:rPr>
          <w:rFonts w:ascii="Calibri" w:eastAsia="Times New Roman" w:hAnsi="Calibri" w:cs="Times New Roman"/>
        </w:rPr>
        <w:t>półmetrach</w:t>
      </w:r>
      <w:proofErr w:type="spellEnd"/>
      <w:r>
        <w:rPr>
          <w:rFonts w:ascii="Calibri" w:eastAsia="Times New Roman" w:hAnsi="Calibri" w:cs="Times New Roman"/>
        </w:rPr>
        <w:t xml:space="preserve">. </w:t>
      </w:r>
    </w:p>
    <w:p w:rsidR="004F65A5" w:rsidRDefault="004F65A5" w:rsidP="004F65A5">
      <w:pPr>
        <w:rPr>
          <w:rFonts w:ascii="Calibri" w:eastAsia="Times New Roman" w:hAnsi="Calibri" w:cs="Times New Roman"/>
        </w:rPr>
      </w:pPr>
      <w:r>
        <w:rPr>
          <w:rFonts w:ascii="Calibri" w:eastAsia="Times New Roman" w:hAnsi="Calibri" w:cs="Times New Roman"/>
        </w:rPr>
        <w:t>Najniższy punkt dna układanej rury powinien znajdować się dokładnie na kierunku osi budowanego kanału.</w:t>
      </w:r>
    </w:p>
    <w:p w:rsidR="004F65A5" w:rsidRDefault="004F65A5" w:rsidP="004F65A5">
      <w:pPr>
        <w:rPr>
          <w:rFonts w:ascii="Calibri" w:eastAsia="Times New Roman" w:hAnsi="Calibri" w:cs="Times New Roman"/>
        </w:rPr>
      </w:pPr>
      <w:r>
        <w:rPr>
          <w:rFonts w:ascii="Calibri" w:eastAsia="Times New Roman" w:hAnsi="Calibri" w:cs="Times New Roman"/>
        </w:rPr>
        <w:t>Rura powinna być ułożona wg projektowanej niwelety i ściśle przylegać do podłoża na całej swej długości.</w:t>
      </w:r>
    </w:p>
    <w:p w:rsidR="004F65A5" w:rsidRDefault="004F65A5" w:rsidP="004F65A5">
      <w:pPr>
        <w:rPr>
          <w:rFonts w:ascii="Calibri" w:eastAsia="Times New Roman" w:hAnsi="Calibri" w:cs="Times New Roman"/>
        </w:rPr>
      </w:pPr>
      <w:r>
        <w:rPr>
          <w:rFonts w:ascii="Calibri" w:eastAsia="Times New Roman" w:hAnsi="Calibri" w:cs="Times New Roman"/>
        </w:rPr>
        <w:t>Po ułożeniu należy rurę zabezpieczyć przed przesunięciem przez podbicie pachwin podsypką z granulatu.</w:t>
      </w:r>
    </w:p>
    <w:p w:rsidR="004F65A5" w:rsidRDefault="004F65A5" w:rsidP="004F65A5">
      <w:pPr>
        <w:rPr>
          <w:rFonts w:ascii="Calibri" w:eastAsia="Times New Roman" w:hAnsi="Calibri" w:cs="Times New Roman"/>
        </w:rPr>
      </w:pPr>
      <w:r>
        <w:rPr>
          <w:rFonts w:ascii="Calibri" w:eastAsia="Times New Roman" w:hAnsi="Calibri" w:cs="Times New Roman"/>
        </w:rPr>
        <w:t>Przy nierównym ułożeniu rury w wykopie, rurę należy podnieść i wyregulować podłoże przez podsypkę z piasku lub żwiru dobrze ubitego. Niedopuszczalne jest wyrównanie położenia rury przez podłożenie kawałka drewna, cegły lub kamienia. Nie wolno dokonywać korekt ułożenia poszczególnych części rurociągu przez uciskanie i przepychanie względnie uderzenie ciężkim przedmiotem.</w:t>
      </w:r>
    </w:p>
    <w:p w:rsidR="004F65A5" w:rsidRDefault="004F65A5" w:rsidP="004F65A5">
      <w:pPr>
        <w:rPr>
          <w:rFonts w:ascii="Calibri" w:eastAsia="Times New Roman" w:hAnsi="Calibri" w:cs="Times New Roman"/>
        </w:rPr>
      </w:pPr>
      <w:r>
        <w:rPr>
          <w:rFonts w:ascii="Calibri" w:eastAsia="Times New Roman" w:hAnsi="Calibri" w:cs="Times New Roman"/>
        </w:rPr>
        <w:t>Zarówno grunt rodzimy jak i materiał podłoża muszą wykazywać wystarczającą nośność. Nie wolno stosować w strefie rury gruntu przemarzniętego.</w:t>
      </w:r>
    </w:p>
    <w:p w:rsidR="004F65A5" w:rsidRDefault="004F65A5" w:rsidP="004F65A5">
      <w:pPr>
        <w:rPr>
          <w:rFonts w:ascii="Calibri" w:eastAsia="Times New Roman" w:hAnsi="Calibri" w:cs="Times New Roman"/>
        </w:rPr>
      </w:pPr>
      <w:r>
        <w:rPr>
          <w:rFonts w:ascii="Calibri" w:eastAsia="Times New Roman" w:hAnsi="Calibri" w:cs="Times New Roman"/>
        </w:rPr>
        <w:t>W gruntach zagrożonych osiadaniem względnie nienośnych może okazać się konieczne podjęcie kroków zabezpieczających rurociąg przed osiadaniem. Niebezpieczeństwo osiadania występuje szczególnie w gruntach organicznych (np. torfy). W takich warunkach zaleca się wymianę gruntu lub zastosowanie specjalnych tkanin stabilizujących, warstwy tłucznia, rusztów z łat albo osadzanie rurociągu na palach.</w:t>
      </w:r>
    </w:p>
    <w:p w:rsidR="004F65A5" w:rsidRDefault="004F65A5" w:rsidP="004F65A5">
      <w:pPr>
        <w:rPr>
          <w:rFonts w:ascii="Calibri" w:eastAsia="Times New Roman" w:hAnsi="Calibri" w:cs="Times New Roman"/>
        </w:rPr>
      </w:pPr>
      <w:r>
        <w:rPr>
          <w:rFonts w:ascii="Calibri" w:eastAsia="Times New Roman" w:hAnsi="Calibri" w:cs="Times New Roman"/>
        </w:rPr>
        <w:t xml:space="preserve">5.7. Uszczelnienie rur </w:t>
      </w:r>
    </w:p>
    <w:p w:rsidR="004F65A5" w:rsidRDefault="004F65A5" w:rsidP="004F65A5">
      <w:pPr>
        <w:rPr>
          <w:rFonts w:ascii="Calibri" w:eastAsia="Times New Roman" w:hAnsi="Calibri" w:cs="Times New Roman"/>
        </w:rPr>
      </w:pPr>
      <w:r>
        <w:rPr>
          <w:rFonts w:ascii="Calibri" w:eastAsia="Times New Roman" w:hAnsi="Calibri" w:cs="Times New Roman"/>
        </w:rPr>
        <w:t>5.7.1 Rury PCV</w:t>
      </w:r>
    </w:p>
    <w:p w:rsidR="004F65A5" w:rsidRDefault="004F65A5" w:rsidP="004F65A5">
      <w:pPr>
        <w:rPr>
          <w:rFonts w:ascii="Calibri" w:eastAsia="Times New Roman" w:hAnsi="Calibri" w:cs="Times New Roman"/>
        </w:rPr>
      </w:pPr>
      <w:r>
        <w:rPr>
          <w:rFonts w:ascii="Calibri" w:eastAsia="Times New Roman" w:hAnsi="Calibri" w:cs="Times New Roman"/>
        </w:rPr>
        <w:t xml:space="preserve">Połączenie rur z PCV za pomocą uszczelki gumowej i zakończenia kielichem. Przy łączeniu rur umieszcza się w/w uszczelkę w rowku kielicha. </w:t>
      </w:r>
    </w:p>
    <w:p w:rsidR="004F65A5" w:rsidRDefault="004F65A5" w:rsidP="004F65A5">
      <w:pPr>
        <w:rPr>
          <w:rFonts w:ascii="Calibri" w:eastAsia="Times New Roman" w:hAnsi="Calibri" w:cs="Times New Roman"/>
        </w:rPr>
      </w:pPr>
      <w:r>
        <w:rPr>
          <w:rFonts w:ascii="Calibri" w:eastAsia="Times New Roman" w:hAnsi="Calibri" w:cs="Times New Roman"/>
        </w:rPr>
        <w:t>Podczas łączenia rur kielichowych z PVC należy:</w:t>
      </w:r>
    </w:p>
    <w:p w:rsidR="004F65A5" w:rsidRDefault="004F65A5" w:rsidP="004F65A5">
      <w:pPr>
        <w:rPr>
          <w:rFonts w:ascii="Calibri" w:eastAsia="Times New Roman" w:hAnsi="Calibri" w:cs="Times New Roman"/>
        </w:rPr>
      </w:pPr>
      <w:r>
        <w:rPr>
          <w:rFonts w:ascii="Calibri" w:eastAsia="Times New Roman" w:hAnsi="Calibri" w:cs="Times New Roman"/>
        </w:rPr>
        <w:t>- usunąć dekle zabezpieczające, zarówno z kielicha rury już ułożonej, jak i z bosego końca kolejnej rury,</w:t>
      </w:r>
    </w:p>
    <w:p w:rsidR="004F65A5" w:rsidRDefault="004F65A5" w:rsidP="004F65A5">
      <w:pPr>
        <w:rPr>
          <w:rFonts w:ascii="Calibri" w:eastAsia="Times New Roman" w:hAnsi="Calibri" w:cs="Times New Roman"/>
        </w:rPr>
      </w:pPr>
      <w:r>
        <w:rPr>
          <w:rFonts w:ascii="Calibri" w:eastAsia="Times New Roman" w:hAnsi="Calibri" w:cs="Times New Roman"/>
        </w:rPr>
        <w:t>- ustawić współosiowo łączone elementy,</w:t>
      </w:r>
    </w:p>
    <w:p w:rsidR="004F65A5" w:rsidRDefault="004F65A5" w:rsidP="004F65A5">
      <w:pPr>
        <w:rPr>
          <w:rFonts w:ascii="Calibri" w:eastAsia="Times New Roman" w:hAnsi="Calibri" w:cs="Times New Roman"/>
        </w:rPr>
      </w:pPr>
      <w:r>
        <w:rPr>
          <w:rFonts w:ascii="Calibri" w:eastAsia="Times New Roman" w:hAnsi="Calibri" w:cs="Times New Roman"/>
        </w:rPr>
        <w:t>- posmarować bosy koniec środkiem ułatwiającym poślizg,</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 wcisnąć bosy koniec do kielicha.</w:t>
      </w:r>
    </w:p>
    <w:p w:rsidR="004F65A5" w:rsidRDefault="004F65A5" w:rsidP="004F65A5">
      <w:pPr>
        <w:rPr>
          <w:rFonts w:ascii="Calibri" w:eastAsia="Times New Roman" w:hAnsi="Calibri" w:cs="Times New Roman"/>
        </w:rPr>
      </w:pPr>
      <w:r>
        <w:rPr>
          <w:rFonts w:ascii="Calibri" w:eastAsia="Times New Roman" w:hAnsi="Calibri" w:cs="Times New Roman"/>
        </w:rPr>
        <w:t>5.7.2 Rury PE i PEHD</w:t>
      </w:r>
    </w:p>
    <w:p w:rsidR="004F65A5" w:rsidRDefault="004F65A5" w:rsidP="004F65A5">
      <w:pPr>
        <w:rPr>
          <w:rFonts w:ascii="Calibri" w:eastAsia="Times New Roman" w:hAnsi="Calibri" w:cs="Times New Roman"/>
        </w:rPr>
      </w:pPr>
      <w:r>
        <w:rPr>
          <w:rFonts w:ascii="Calibri" w:eastAsia="Times New Roman" w:hAnsi="Calibri" w:cs="Times New Roman"/>
        </w:rPr>
        <w:t>Przed montażem należy sprawdzić prawidłowość ułożenia i zamocowania poszczególnych elementów rurociągu. Rury muszą na całej swej długości wspierać się na podłożu, z wyjątkiem niecek dla łączników. Niedopuszczalne są obciążenia liniowe i punktowe. Bezpośrednio przed łączeniem rur należy dokładnie oczyścić powierzchnie łączące. Łączenie rur powinno być wykonywane centrycznie. Należy uważać, aby w czasie montażu materiał był właściwie zabezpieczony przed uszkodzeniem. Nie mogą być używane urządzenia, które nie pozwalają na pełną kontrolę sił występujących podczas łączenia rur i mogą się przyczynić do uszkodzenia elementów rurociągu. Nie wolno przykładać sił punktowych do końcówek rur. Dlatego należy stosować odpowiednie elementy pomocnicze (np. belki drewniane), aby zapobiec nierównomiernemu rozłożeniu sił. Do łączenia stosować odpowiednią zgrzewarkę dopuszczoną przez Inżyniera.</w:t>
      </w:r>
    </w:p>
    <w:p w:rsidR="004F65A5" w:rsidRDefault="004F65A5" w:rsidP="004F65A5">
      <w:pPr>
        <w:rPr>
          <w:rFonts w:ascii="Calibri" w:eastAsia="Times New Roman" w:hAnsi="Calibri" w:cs="Times New Roman"/>
        </w:rPr>
      </w:pPr>
      <w:r>
        <w:rPr>
          <w:rFonts w:ascii="Calibri" w:eastAsia="Times New Roman" w:hAnsi="Calibri" w:cs="Times New Roman"/>
        </w:rPr>
        <w:t xml:space="preserve">Kształtki zabudowuje się podobnie jak rury. Muszą być one łączone z rurami w sposób osiowy i przy użyciu odpowiednich przyrządów zabezpieczone przed ewentualnym przesunięciem mogącym wystąpić w następstwie ciśnienia wewnętrznego. </w:t>
      </w:r>
    </w:p>
    <w:p w:rsidR="004F65A5" w:rsidRDefault="004F65A5" w:rsidP="004F65A5">
      <w:pPr>
        <w:rPr>
          <w:rFonts w:ascii="Calibri" w:eastAsia="Times New Roman" w:hAnsi="Calibri" w:cs="Times New Roman"/>
        </w:rPr>
      </w:pPr>
      <w:r>
        <w:rPr>
          <w:rFonts w:ascii="Calibri" w:eastAsia="Times New Roman" w:hAnsi="Calibri" w:cs="Times New Roman"/>
        </w:rPr>
        <w:t xml:space="preserve">5.8. Zabezpieczenie kanału przy przerwie w układaniu </w:t>
      </w:r>
    </w:p>
    <w:p w:rsidR="004F65A5" w:rsidRDefault="004F65A5" w:rsidP="004F65A5">
      <w:pPr>
        <w:rPr>
          <w:rFonts w:ascii="Calibri" w:eastAsia="Times New Roman" w:hAnsi="Calibri" w:cs="Times New Roman"/>
        </w:rPr>
      </w:pPr>
      <w:r>
        <w:rPr>
          <w:rFonts w:ascii="Calibri" w:eastAsia="Times New Roman" w:hAnsi="Calibri" w:cs="Times New Roman"/>
        </w:rPr>
        <w:t xml:space="preserve">Przed ukończeniem dnia roboczego, lub zejściem z budowy, należy zabezpieczyć końce układanego kanału przed zamuleniem woda gruntową lub opadową przez zatkanie wlotu do ostatniej rury np. drewnianym progiem. </w:t>
      </w:r>
    </w:p>
    <w:p w:rsidR="004F65A5" w:rsidRDefault="004F65A5" w:rsidP="004F65A5">
      <w:pPr>
        <w:rPr>
          <w:rFonts w:ascii="Calibri" w:eastAsia="Times New Roman" w:hAnsi="Calibri" w:cs="Times New Roman"/>
        </w:rPr>
      </w:pPr>
      <w:r>
        <w:rPr>
          <w:rFonts w:ascii="Calibri" w:eastAsia="Times New Roman" w:hAnsi="Calibri" w:cs="Times New Roman"/>
        </w:rPr>
        <w:t>5.9. Studzienki kanalizacyjne, rewizyjne i połączeniowe</w:t>
      </w:r>
    </w:p>
    <w:p w:rsidR="004F65A5" w:rsidRDefault="004F65A5" w:rsidP="004F65A5">
      <w:pPr>
        <w:rPr>
          <w:rFonts w:ascii="Calibri" w:eastAsia="Times New Roman" w:hAnsi="Calibri" w:cs="Times New Roman"/>
        </w:rPr>
      </w:pPr>
      <w:r>
        <w:rPr>
          <w:rFonts w:ascii="Calibri" w:eastAsia="Times New Roman" w:hAnsi="Calibri" w:cs="Times New Roman"/>
        </w:rPr>
        <w:t>5.10. Lokalizacja studzienek kanalizacyjnych</w:t>
      </w:r>
    </w:p>
    <w:p w:rsidR="004F65A5" w:rsidRDefault="004F65A5" w:rsidP="004F65A5">
      <w:pPr>
        <w:rPr>
          <w:rFonts w:ascii="Calibri" w:eastAsia="Times New Roman" w:hAnsi="Calibri" w:cs="Times New Roman"/>
        </w:rPr>
      </w:pPr>
      <w:r>
        <w:rPr>
          <w:rFonts w:ascii="Calibri" w:eastAsia="Times New Roman" w:hAnsi="Calibri" w:cs="Times New Roman"/>
        </w:rPr>
        <w:t>Lokalizacja studzienek powinna wynikać z potrzeb i ograniczeń związanych z budową i użytkowaniem kanału.</w:t>
      </w:r>
    </w:p>
    <w:p w:rsidR="004F65A5" w:rsidRDefault="004F65A5" w:rsidP="004F65A5">
      <w:pPr>
        <w:rPr>
          <w:rFonts w:ascii="Calibri" w:eastAsia="Times New Roman" w:hAnsi="Calibri" w:cs="Times New Roman"/>
        </w:rPr>
      </w:pPr>
      <w:r>
        <w:rPr>
          <w:rFonts w:ascii="Calibri" w:eastAsia="Times New Roman" w:hAnsi="Calibri" w:cs="Times New Roman"/>
        </w:rPr>
        <w:t xml:space="preserve">Odległość zewnętrznej powierzchni ścian studzienki od krzyżujących się z kanałem elementów infrastruktury powinny być nie mniejsze niż 1,0 m. </w:t>
      </w:r>
    </w:p>
    <w:p w:rsidR="004F65A5" w:rsidRDefault="004F65A5" w:rsidP="004F65A5">
      <w:pPr>
        <w:rPr>
          <w:rFonts w:ascii="Calibri" w:eastAsia="Times New Roman" w:hAnsi="Calibri" w:cs="Times New Roman"/>
        </w:rPr>
      </w:pPr>
      <w:r>
        <w:rPr>
          <w:rFonts w:ascii="Calibri" w:eastAsia="Times New Roman" w:hAnsi="Calibri" w:cs="Times New Roman"/>
        </w:rPr>
        <w:t>5.11. Stateczność i wytrzymałość</w:t>
      </w:r>
    </w:p>
    <w:p w:rsidR="004F65A5" w:rsidRDefault="004F65A5" w:rsidP="004F65A5">
      <w:pPr>
        <w:rPr>
          <w:rFonts w:ascii="Calibri" w:eastAsia="Times New Roman" w:hAnsi="Calibri" w:cs="Times New Roman"/>
        </w:rPr>
      </w:pPr>
      <w:r>
        <w:rPr>
          <w:rFonts w:ascii="Calibri" w:eastAsia="Times New Roman" w:hAnsi="Calibri" w:cs="Times New Roman"/>
        </w:rPr>
        <w:t>Studzienki kanalizacyjne powinny być wytrzymałe na parcie ziemi, wody i obciążenia dynamiczne oraz nie powinny być unoszone wskutek wyporu wody.</w:t>
      </w:r>
    </w:p>
    <w:p w:rsidR="004F65A5" w:rsidRDefault="004F65A5" w:rsidP="004F65A5">
      <w:pPr>
        <w:rPr>
          <w:rFonts w:ascii="Calibri" w:eastAsia="Times New Roman" w:hAnsi="Calibri" w:cs="Times New Roman"/>
        </w:rPr>
      </w:pPr>
      <w:r>
        <w:rPr>
          <w:rFonts w:ascii="Calibri" w:eastAsia="Times New Roman" w:hAnsi="Calibri" w:cs="Times New Roman"/>
        </w:rPr>
        <w:t xml:space="preserve">Studzienka powinna być posadowiona na odpowiednim fundamencie.  </w:t>
      </w:r>
    </w:p>
    <w:p w:rsidR="004F65A5" w:rsidRDefault="004F65A5" w:rsidP="004F65A5">
      <w:pPr>
        <w:rPr>
          <w:rFonts w:ascii="Calibri" w:eastAsia="Times New Roman" w:hAnsi="Calibri" w:cs="Times New Roman"/>
        </w:rPr>
      </w:pPr>
      <w:r>
        <w:rPr>
          <w:rFonts w:ascii="Calibri" w:eastAsia="Times New Roman" w:hAnsi="Calibri" w:cs="Times New Roman"/>
        </w:rPr>
        <w:t>5.12. Studzienki kanalizacyjne z elementów betonowych i żelbetowych należy wykonać zgodnie z PN-92/B-10729</w:t>
      </w:r>
    </w:p>
    <w:p w:rsidR="004F65A5" w:rsidRDefault="004F65A5" w:rsidP="004F65A5">
      <w:pPr>
        <w:rPr>
          <w:rFonts w:ascii="Calibri" w:eastAsia="Times New Roman" w:hAnsi="Calibri" w:cs="Times New Roman"/>
        </w:rPr>
      </w:pPr>
      <w:r>
        <w:rPr>
          <w:rFonts w:ascii="Calibri" w:eastAsia="Times New Roman" w:hAnsi="Calibri" w:cs="Times New Roman"/>
        </w:rPr>
        <w:t>Studzienki kanalizacyjne powinny być wykonane z materiałów trwałych.</w:t>
      </w:r>
    </w:p>
    <w:p w:rsidR="004F65A5" w:rsidRDefault="004F65A5" w:rsidP="004F65A5">
      <w:pPr>
        <w:rPr>
          <w:rFonts w:ascii="Calibri" w:eastAsia="Times New Roman" w:hAnsi="Calibri" w:cs="Times New Roman"/>
        </w:rPr>
      </w:pPr>
      <w:r>
        <w:rPr>
          <w:rFonts w:ascii="Calibri" w:eastAsia="Times New Roman" w:hAnsi="Calibri" w:cs="Times New Roman"/>
        </w:rPr>
        <w:t>Zaleca się :</w:t>
      </w:r>
    </w:p>
    <w:p w:rsidR="004F65A5" w:rsidRDefault="004F65A5" w:rsidP="004F65A5">
      <w:pPr>
        <w:rPr>
          <w:rFonts w:ascii="Calibri" w:eastAsia="Times New Roman" w:hAnsi="Calibri" w:cs="Times New Roman"/>
        </w:rPr>
      </w:pPr>
      <w:r>
        <w:rPr>
          <w:rFonts w:ascii="Calibri" w:eastAsia="Times New Roman" w:hAnsi="Calibri" w:cs="Times New Roman"/>
        </w:rPr>
        <w:t xml:space="preserve">- beton hydrotechniczny wg BN-62/6738-03 wraz z domieszkami uszczelniającymi, </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 kręgi żelbetowe wg BN-86/8971-08.</w:t>
      </w:r>
    </w:p>
    <w:p w:rsidR="004F65A5" w:rsidRDefault="004F65A5" w:rsidP="004F65A5">
      <w:pPr>
        <w:rPr>
          <w:rFonts w:ascii="Calibri" w:eastAsia="Times New Roman" w:hAnsi="Calibri" w:cs="Times New Roman"/>
        </w:rPr>
      </w:pPr>
      <w:r>
        <w:rPr>
          <w:rFonts w:ascii="Calibri" w:eastAsia="Times New Roman" w:hAnsi="Calibri" w:cs="Times New Roman"/>
        </w:rPr>
        <w:t xml:space="preserve">Ściany komór roboczych powinny być wewnątrz gładkie i nietynkowane. Złącza prefabrykatów użytych do budowy powinny być </w:t>
      </w:r>
      <w:proofErr w:type="spellStart"/>
      <w:r>
        <w:rPr>
          <w:rFonts w:ascii="Calibri" w:eastAsia="Times New Roman" w:hAnsi="Calibri" w:cs="Times New Roman"/>
        </w:rPr>
        <w:t>zaspoinowane</w:t>
      </w:r>
      <w:proofErr w:type="spellEnd"/>
      <w:r>
        <w:rPr>
          <w:rFonts w:ascii="Calibri" w:eastAsia="Times New Roman" w:hAnsi="Calibri" w:cs="Times New Roman"/>
        </w:rPr>
        <w:t xml:space="preserve"> i zatarte na gładko.</w:t>
      </w:r>
    </w:p>
    <w:p w:rsidR="004F65A5" w:rsidRDefault="004F65A5" w:rsidP="004F65A5">
      <w:pPr>
        <w:rPr>
          <w:rFonts w:ascii="Calibri" w:eastAsia="Times New Roman" w:hAnsi="Calibri" w:cs="Times New Roman"/>
        </w:rPr>
      </w:pPr>
      <w:r>
        <w:rPr>
          <w:rFonts w:ascii="Calibri" w:eastAsia="Times New Roman" w:hAnsi="Calibri" w:cs="Times New Roman"/>
        </w:rPr>
        <w:t xml:space="preserve">Kominy włazowe studzienek o głębokości powyżej 3,0 m powinny być wykonane z kręgów żelbetowych o średnicy wewnętrznej 0,80 m. </w:t>
      </w:r>
    </w:p>
    <w:p w:rsidR="004F65A5" w:rsidRDefault="004F65A5" w:rsidP="004F65A5">
      <w:pPr>
        <w:rPr>
          <w:rFonts w:ascii="Calibri" w:eastAsia="Times New Roman" w:hAnsi="Calibri" w:cs="Times New Roman"/>
        </w:rPr>
      </w:pPr>
      <w:r>
        <w:rPr>
          <w:rFonts w:ascii="Calibri" w:eastAsia="Times New Roman" w:hAnsi="Calibri" w:cs="Times New Roman"/>
        </w:rPr>
        <w:t xml:space="preserve">Włazy kanałowe powinny mieć średnicę nie mniejszą niż 600 </w:t>
      </w:r>
      <w:proofErr w:type="spellStart"/>
      <w:r>
        <w:rPr>
          <w:rFonts w:ascii="Calibri" w:eastAsia="Times New Roman" w:hAnsi="Calibri" w:cs="Times New Roman"/>
        </w:rPr>
        <w:t>mm</w:t>
      </w:r>
      <w:proofErr w:type="spellEnd"/>
      <w:r>
        <w:rPr>
          <w:rFonts w:ascii="Calibri" w:eastAsia="Times New Roman" w:hAnsi="Calibri" w:cs="Times New Roman"/>
        </w:rPr>
        <w:t xml:space="preserve">. Włazy należy usytuować nad stopniami  </w:t>
      </w:r>
      <w:proofErr w:type="spellStart"/>
      <w:r>
        <w:rPr>
          <w:rFonts w:ascii="Calibri" w:eastAsia="Times New Roman" w:hAnsi="Calibri" w:cs="Times New Roman"/>
        </w:rPr>
        <w:t>złazowymi</w:t>
      </w:r>
      <w:proofErr w:type="spellEnd"/>
      <w:r>
        <w:rPr>
          <w:rFonts w:ascii="Calibri" w:eastAsia="Times New Roman" w:hAnsi="Calibri" w:cs="Times New Roman"/>
        </w:rPr>
        <w:t xml:space="preserve">, w odległości 0,10 m od krawędzi wewnętrznej ścian studzienek. </w:t>
      </w:r>
    </w:p>
    <w:p w:rsidR="004F65A5" w:rsidRDefault="004F65A5" w:rsidP="004F65A5">
      <w:pPr>
        <w:rPr>
          <w:rFonts w:ascii="Calibri" w:eastAsia="Times New Roman" w:hAnsi="Calibri" w:cs="Times New Roman"/>
        </w:rPr>
      </w:pPr>
      <w:r>
        <w:rPr>
          <w:rFonts w:ascii="Calibri" w:eastAsia="Times New Roman" w:hAnsi="Calibri" w:cs="Times New Roman"/>
        </w:rPr>
        <w:t xml:space="preserve">Studzienki usytuowane w drogach lub innych miejscach narażonych na obciążenia dynamiczne powinny być wyposażone we właz typu ciężkiego wg PN-H-74051-2:94. </w:t>
      </w:r>
    </w:p>
    <w:p w:rsidR="004F65A5" w:rsidRDefault="004F65A5" w:rsidP="004F65A5">
      <w:pPr>
        <w:rPr>
          <w:rFonts w:ascii="Calibri" w:eastAsia="Times New Roman" w:hAnsi="Calibri" w:cs="Times New Roman"/>
        </w:rPr>
      </w:pPr>
      <w:r>
        <w:rPr>
          <w:rFonts w:ascii="Calibri" w:eastAsia="Times New Roman" w:hAnsi="Calibri" w:cs="Times New Roman"/>
        </w:rPr>
        <w:t xml:space="preserve">Poziom górnej powierzchni włazu w nawierzchni utwardzonej powinien być równy z nią, natomiast w trawnikach i zieleńcach powinien znajdować się co najmniej 8 cm ponad terenem. </w:t>
      </w:r>
    </w:p>
    <w:p w:rsidR="004F65A5" w:rsidRDefault="004F65A5" w:rsidP="004F65A5">
      <w:pPr>
        <w:rPr>
          <w:rFonts w:ascii="Calibri" w:eastAsia="Times New Roman" w:hAnsi="Calibri" w:cs="Times New Roman"/>
        </w:rPr>
      </w:pPr>
      <w:r>
        <w:rPr>
          <w:rFonts w:ascii="Calibri" w:eastAsia="Times New Roman" w:hAnsi="Calibri" w:cs="Times New Roman"/>
        </w:rPr>
        <w:t>Studzienki należy wykonać o konstrukcji tradycyjnej monolityczno-prefabrykowanej.</w:t>
      </w:r>
    </w:p>
    <w:p w:rsidR="004F65A5" w:rsidRDefault="004F65A5" w:rsidP="004F65A5">
      <w:pPr>
        <w:rPr>
          <w:rFonts w:ascii="Calibri" w:eastAsia="Times New Roman" w:hAnsi="Calibri" w:cs="Times New Roman"/>
        </w:rPr>
      </w:pPr>
      <w:r>
        <w:rPr>
          <w:rFonts w:ascii="Calibri" w:eastAsia="Times New Roman" w:hAnsi="Calibri" w:cs="Times New Roman"/>
        </w:rPr>
        <w:t>Pod dno należy ułożyć podsypkę żwirowo – piaskową (20 cm żwir + 10 cm piasek). Na podsypkę należy ułożyć podłoże z betonu chudego o grubości 10 cm, następnie wykonać izolację przeciwwilgociową z dwóch warstw papy na lepiku i dno grubości 25 cm z betonu B-15 hydrotechnicznego. Ściany studzienek do wysokości 0,30 m ponad górną powierzchnię kanału należy wykonać z bloczków betonowych.</w:t>
      </w:r>
    </w:p>
    <w:p w:rsidR="004F65A5" w:rsidRDefault="004F65A5" w:rsidP="004F65A5">
      <w:pPr>
        <w:rPr>
          <w:rFonts w:ascii="Calibri" w:eastAsia="Times New Roman" w:hAnsi="Calibri" w:cs="Times New Roman"/>
        </w:rPr>
      </w:pPr>
      <w:r>
        <w:rPr>
          <w:rFonts w:ascii="Calibri" w:eastAsia="Times New Roman" w:hAnsi="Calibri" w:cs="Times New Roman"/>
        </w:rPr>
        <w:t>Studzienki należy wykonać z kinetą, bez osadnika.</w:t>
      </w:r>
    </w:p>
    <w:p w:rsidR="004F65A5" w:rsidRDefault="004F65A5" w:rsidP="004F65A5">
      <w:pPr>
        <w:rPr>
          <w:rFonts w:ascii="Calibri" w:eastAsia="Times New Roman" w:hAnsi="Calibri" w:cs="Times New Roman"/>
        </w:rPr>
      </w:pPr>
      <w:r>
        <w:rPr>
          <w:rFonts w:ascii="Calibri" w:eastAsia="Times New Roman" w:hAnsi="Calibri" w:cs="Times New Roman"/>
        </w:rPr>
        <w:t xml:space="preserve">Na tak wykonaną dolną część studzienki należy ułożyć kręgi żelbetowe, płytę przykrywową, pierścień odciążający i właz kanałowy. Ilość kręgów jest uzależniona od głębokości studzienki. Styki kręgów i płyty </w:t>
      </w:r>
      <w:proofErr w:type="spellStart"/>
      <w:r>
        <w:rPr>
          <w:rFonts w:ascii="Calibri" w:eastAsia="Times New Roman" w:hAnsi="Calibri" w:cs="Times New Roman"/>
        </w:rPr>
        <w:t>nakrywowej</w:t>
      </w:r>
      <w:proofErr w:type="spellEnd"/>
      <w:r>
        <w:rPr>
          <w:rFonts w:ascii="Calibri" w:eastAsia="Times New Roman" w:hAnsi="Calibri" w:cs="Times New Roman"/>
        </w:rPr>
        <w:t xml:space="preserve"> należy wypełnić zaprawą cementową kl.80. Osadzenie włazów i stopni włazowych należy wykonać również  na zaprawie cementowej klasy 80. Podstęp stopni włazowych co 30 </w:t>
      </w:r>
      <w:proofErr w:type="spellStart"/>
      <w:r>
        <w:rPr>
          <w:rFonts w:ascii="Calibri" w:eastAsia="Times New Roman" w:hAnsi="Calibri" w:cs="Times New Roman"/>
        </w:rPr>
        <w:t>cm</w:t>
      </w:r>
      <w:proofErr w:type="spellEnd"/>
      <w:r>
        <w:rPr>
          <w:rFonts w:ascii="Calibri" w:eastAsia="Times New Roman" w:hAnsi="Calibri" w:cs="Times New Roman"/>
        </w:rPr>
        <w:t xml:space="preserve">. </w:t>
      </w:r>
    </w:p>
    <w:p w:rsidR="004F65A5" w:rsidRDefault="004F65A5" w:rsidP="004F65A5">
      <w:pPr>
        <w:rPr>
          <w:rFonts w:ascii="Calibri" w:eastAsia="Times New Roman" w:hAnsi="Calibri" w:cs="Times New Roman"/>
        </w:rPr>
      </w:pPr>
      <w:r>
        <w:rPr>
          <w:rFonts w:ascii="Calibri" w:eastAsia="Times New Roman" w:hAnsi="Calibri" w:cs="Times New Roman"/>
        </w:rPr>
        <w:t>5.13. Montaż przepompowni</w:t>
      </w:r>
    </w:p>
    <w:p w:rsidR="004F65A5" w:rsidRDefault="004F65A5" w:rsidP="004F65A5">
      <w:pPr>
        <w:rPr>
          <w:rFonts w:ascii="Calibri" w:eastAsia="Times New Roman" w:hAnsi="Calibri" w:cs="Times New Roman"/>
        </w:rPr>
      </w:pPr>
      <w:r>
        <w:rPr>
          <w:rFonts w:ascii="Calibri" w:eastAsia="Times New Roman" w:hAnsi="Calibri" w:cs="Times New Roman"/>
        </w:rPr>
        <w:t>Montaż przepompowni polega m.in. na:</w:t>
      </w:r>
    </w:p>
    <w:p w:rsidR="004F65A5" w:rsidRDefault="004F65A5" w:rsidP="004F65A5">
      <w:pPr>
        <w:rPr>
          <w:rFonts w:ascii="Calibri" w:eastAsia="Times New Roman" w:hAnsi="Calibri" w:cs="Times New Roman"/>
        </w:rPr>
      </w:pPr>
      <w:r>
        <w:rPr>
          <w:rFonts w:ascii="Calibri" w:eastAsia="Times New Roman" w:hAnsi="Calibri" w:cs="Times New Roman"/>
        </w:rPr>
        <w:t>- wykonaniu zbiornika przepompowni w wykopie,</w:t>
      </w:r>
    </w:p>
    <w:p w:rsidR="004F65A5" w:rsidRDefault="004F65A5" w:rsidP="004F65A5">
      <w:pPr>
        <w:rPr>
          <w:rFonts w:ascii="Calibri" w:eastAsia="Times New Roman" w:hAnsi="Calibri" w:cs="Times New Roman"/>
        </w:rPr>
      </w:pPr>
      <w:r>
        <w:rPr>
          <w:rFonts w:ascii="Calibri" w:eastAsia="Times New Roman" w:hAnsi="Calibri" w:cs="Times New Roman"/>
        </w:rPr>
        <w:t>- połączeniu króćców wlotowego i wylotowego z przewodami ssawnym i tłocznym,</w:t>
      </w:r>
    </w:p>
    <w:p w:rsidR="004F65A5" w:rsidRDefault="004F65A5" w:rsidP="004F65A5">
      <w:pPr>
        <w:rPr>
          <w:rFonts w:ascii="Calibri" w:eastAsia="Times New Roman" w:hAnsi="Calibri" w:cs="Times New Roman"/>
        </w:rPr>
      </w:pPr>
      <w:r>
        <w:rPr>
          <w:rFonts w:ascii="Calibri" w:eastAsia="Times New Roman" w:hAnsi="Calibri" w:cs="Times New Roman"/>
        </w:rPr>
        <w:t>- wypełnieniu zbiornika przepompowni wodą,</w:t>
      </w:r>
    </w:p>
    <w:p w:rsidR="004F65A5" w:rsidRDefault="004F65A5" w:rsidP="004F65A5">
      <w:pPr>
        <w:rPr>
          <w:rFonts w:ascii="Calibri" w:eastAsia="Times New Roman" w:hAnsi="Calibri" w:cs="Times New Roman"/>
        </w:rPr>
      </w:pPr>
      <w:r>
        <w:rPr>
          <w:rFonts w:ascii="Calibri" w:eastAsia="Times New Roman" w:hAnsi="Calibri" w:cs="Times New Roman"/>
        </w:rPr>
        <w:t>Wskazane jest, aby rozruchu technologicznego dokonywał dostawca przepompowni.</w:t>
      </w:r>
    </w:p>
    <w:p w:rsidR="004F65A5" w:rsidRDefault="004F65A5" w:rsidP="004F65A5">
      <w:pPr>
        <w:rPr>
          <w:rFonts w:ascii="Calibri" w:eastAsia="Times New Roman" w:hAnsi="Calibri" w:cs="Times New Roman"/>
        </w:rPr>
      </w:pPr>
      <w:r>
        <w:rPr>
          <w:rFonts w:ascii="Calibri" w:eastAsia="Times New Roman" w:hAnsi="Calibri" w:cs="Times New Roman"/>
        </w:rPr>
        <w:t>Przed przystąpieniem do rozruchu technologicznego należy opróżnić zbiornik przepompowni.</w:t>
      </w:r>
    </w:p>
    <w:p w:rsidR="004F65A5" w:rsidRDefault="004F65A5" w:rsidP="004F65A5">
      <w:pPr>
        <w:rPr>
          <w:rFonts w:ascii="Calibri" w:eastAsia="Times New Roman" w:hAnsi="Calibri" w:cs="Times New Roman"/>
        </w:rPr>
      </w:pPr>
      <w:r>
        <w:rPr>
          <w:rFonts w:ascii="Calibri" w:eastAsia="Times New Roman" w:hAnsi="Calibri" w:cs="Times New Roman"/>
        </w:rPr>
        <w:t>Rozruch technologiczny polega na:</w:t>
      </w:r>
    </w:p>
    <w:p w:rsidR="004F65A5" w:rsidRDefault="004F65A5" w:rsidP="004F65A5">
      <w:pPr>
        <w:rPr>
          <w:rFonts w:ascii="Calibri" w:eastAsia="Times New Roman" w:hAnsi="Calibri" w:cs="Times New Roman"/>
        </w:rPr>
      </w:pPr>
      <w:r>
        <w:rPr>
          <w:rFonts w:ascii="Calibri" w:eastAsia="Times New Roman" w:hAnsi="Calibri" w:cs="Times New Roman"/>
        </w:rPr>
        <w:t>- montażu pomp,</w:t>
      </w:r>
    </w:p>
    <w:p w:rsidR="004F65A5" w:rsidRDefault="004F65A5" w:rsidP="004F65A5">
      <w:pPr>
        <w:rPr>
          <w:rFonts w:ascii="Calibri" w:eastAsia="Times New Roman" w:hAnsi="Calibri" w:cs="Times New Roman"/>
        </w:rPr>
      </w:pPr>
      <w:r>
        <w:rPr>
          <w:rFonts w:ascii="Calibri" w:eastAsia="Times New Roman" w:hAnsi="Calibri" w:cs="Times New Roman"/>
        </w:rPr>
        <w:t>- montażu pływaka lub sond kontaktowych</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 podłączeniu zasilania w energię elektryczną,</w:t>
      </w:r>
    </w:p>
    <w:p w:rsidR="004F65A5" w:rsidRDefault="004F65A5" w:rsidP="004F65A5">
      <w:pPr>
        <w:rPr>
          <w:rFonts w:ascii="Calibri" w:eastAsia="Times New Roman" w:hAnsi="Calibri" w:cs="Times New Roman"/>
        </w:rPr>
      </w:pPr>
      <w:r>
        <w:rPr>
          <w:rFonts w:ascii="Calibri" w:eastAsia="Times New Roman" w:hAnsi="Calibri" w:cs="Times New Roman"/>
        </w:rPr>
        <w:t>- napełnieniu zbiornika przepompowni wodą,</w:t>
      </w:r>
    </w:p>
    <w:p w:rsidR="004F65A5" w:rsidRDefault="004F65A5" w:rsidP="004F65A5">
      <w:pPr>
        <w:rPr>
          <w:rFonts w:ascii="Calibri" w:eastAsia="Times New Roman" w:hAnsi="Calibri" w:cs="Times New Roman"/>
        </w:rPr>
      </w:pPr>
      <w:r>
        <w:rPr>
          <w:rFonts w:ascii="Calibri" w:eastAsia="Times New Roman" w:hAnsi="Calibri" w:cs="Times New Roman"/>
        </w:rPr>
        <w:t>- uruchomieniu pracy pompy.</w:t>
      </w:r>
    </w:p>
    <w:p w:rsidR="004F65A5" w:rsidRDefault="004F65A5" w:rsidP="004F65A5">
      <w:pPr>
        <w:rPr>
          <w:rFonts w:ascii="Calibri" w:eastAsia="Times New Roman" w:hAnsi="Calibri" w:cs="Times New Roman"/>
        </w:rPr>
      </w:pPr>
      <w:r>
        <w:rPr>
          <w:rFonts w:ascii="Calibri" w:eastAsia="Times New Roman" w:hAnsi="Calibri" w:cs="Times New Roman"/>
        </w:rPr>
        <w:t>Uruchomienie + próbne działanie z udziałem użytkownika.</w:t>
      </w:r>
    </w:p>
    <w:p w:rsidR="004F65A5" w:rsidRDefault="004F65A5" w:rsidP="004F65A5">
      <w:pPr>
        <w:rPr>
          <w:rFonts w:ascii="Calibri" w:eastAsia="Times New Roman" w:hAnsi="Calibri" w:cs="Times New Roman"/>
        </w:rPr>
      </w:pPr>
      <w:r>
        <w:rPr>
          <w:rFonts w:ascii="Calibri" w:eastAsia="Times New Roman" w:hAnsi="Calibri" w:cs="Times New Roman"/>
        </w:rPr>
        <w:t>5.14. Kanalizacja tłoczna</w:t>
      </w:r>
    </w:p>
    <w:p w:rsidR="004F65A5" w:rsidRDefault="004F65A5" w:rsidP="004F65A5">
      <w:pPr>
        <w:rPr>
          <w:rFonts w:ascii="Calibri" w:eastAsia="Times New Roman" w:hAnsi="Calibri" w:cs="Times New Roman"/>
        </w:rPr>
      </w:pPr>
      <w:r>
        <w:rPr>
          <w:rFonts w:ascii="Calibri" w:eastAsia="Times New Roman" w:hAnsi="Calibri" w:cs="Times New Roman"/>
        </w:rPr>
        <w:t>Zabezpieczenie przewodu w planie i pionie zgodnie z Dokumentacją Projektową. W tym celu w miejscach wskazanych w Dokumentacji Projektowej należy wykonać bloki oporowe. Elementy betonowe zabezpieczyć antykorozyjnie zgodnie z PN-61/B-06253.</w:t>
      </w:r>
    </w:p>
    <w:p w:rsidR="004F65A5" w:rsidRDefault="004F65A5" w:rsidP="004F65A5">
      <w:pPr>
        <w:rPr>
          <w:rFonts w:ascii="Calibri" w:eastAsia="Times New Roman" w:hAnsi="Calibri" w:cs="Times New Roman"/>
        </w:rPr>
      </w:pPr>
      <w:r>
        <w:rPr>
          <w:rFonts w:ascii="Calibri" w:eastAsia="Times New Roman" w:hAnsi="Calibri" w:cs="Times New Roman"/>
        </w:rPr>
        <w:t>5.15 Budowa przepustów pod drogami</w:t>
      </w:r>
    </w:p>
    <w:p w:rsidR="004F65A5" w:rsidRDefault="004F65A5" w:rsidP="004F65A5">
      <w:pPr>
        <w:rPr>
          <w:rFonts w:ascii="Calibri" w:eastAsia="Times New Roman" w:hAnsi="Calibri" w:cs="Times New Roman"/>
        </w:rPr>
      </w:pPr>
      <w:r>
        <w:rPr>
          <w:rFonts w:ascii="Calibri" w:eastAsia="Times New Roman" w:hAnsi="Calibri" w:cs="Times New Roman"/>
        </w:rPr>
        <w:t>Przepusty pod drogami wykonać zgodnie z przekrojami poprzecznymi załączonymi na Rysunkach.</w:t>
      </w:r>
    </w:p>
    <w:p w:rsidR="004F65A5" w:rsidRDefault="004F65A5" w:rsidP="004F65A5">
      <w:pPr>
        <w:rPr>
          <w:rFonts w:ascii="Calibri" w:eastAsia="Times New Roman" w:hAnsi="Calibri" w:cs="Times New Roman"/>
        </w:rPr>
      </w:pPr>
      <w:r>
        <w:rPr>
          <w:rFonts w:ascii="Calibri" w:eastAsia="Times New Roman" w:hAnsi="Calibri" w:cs="Times New Roman"/>
        </w:rPr>
        <w:t>Dla wykonania przepustów pod drogami zastosować rury o średnicy 160mm.</w:t>
      </w:r>
    </w:p>
    <w:p w:rsidR="004F65A5" w:rsidRDefault="004F65A5" w:rsidP="004F65A5">
      <w:pPr>
        <w:rPr>
          <w:rFonts w:ascii="Calibri" w:eastAsia="Times New Roman" w:hAnsi="Calibri" w:cs="Times New Roman"/>
        </w:rPr>
      </w:pPr>
      <w:r>
        <w:rPr>
          <w:rFonts w:ascii="Calibri" w:eastAsia="Times New Roman" w:hAnsi="Calibri" w:cs="Times New Roman"/>
        </w:rPr>
        <w:t>Rury ochronne w jednym wykopie powinny być ułożone w jednej warstwie obok siebie.</w:t>
      </w:r>
    </w:p>
    <w:p w:rsidR="004F65A5" w:rsidRDefault="004F65A5" w:rsidP="004F65A5">
      <w:pPr>
        <w:rPr>
          <w:rFonts w:ascii="Calibri" w:eastAsia="Times New Roman" w:hAnsi="Calibri" w:cs="Times New Roman"/>
        </w:rPr>
      </w:pPr>
      <w:r>
        <w:rPr>
          <w:rFonts w:ascii="Calibri" w:eastAsia="Times New Roman" w:hAnsi="Calibri" w:cs="Times New Roman"/>
        </w:rPr>
        <w:t>Po ułożeniu rur, ich końce należy uszczelnić pakułami w celu zabezpieczenia przed dostaniem się wilgoci oraz zamuleniem.</w:t>
      </w:r>
    </w:p>
    <w:p w:rsidR="004F65A5" w:rsidRDefault="004F65A5" w:rsidP="004F65A5">
      <w:pPr>
        <w:rPr>
          <w:rFonts w:ascii="Calibri" w:eastAsia="Times New Roman" w:hAnsi="Calibri" w:cs="Times New Roman"/>
        </w:rPr>
      </w:pPr>
      <w:r>
        <w:rPr>
          <w:rFonts w:ascii="Calibri" w:eastAsia="Times New Roman" w:hAnsi="Calibri" w:cs="Times New Roman"/>
        </w:rPr>
        <w:t>Przy wykonywaniu rowu dla rur ochronnych należy zwrócić uwagę na to aby:</w:t>
      </w:r>
    </w:p>
    <w:p w:rsidR="004F65A5" w:rsidRDefault="004F65A5" w:rsidP="004F65A5">
      <w:pPr>
        <w:rPr>
          <w:rFonts w:ascii="Calibri" w:eastAsia="Times New Roman" w:hAnsi="Calibri" w:cs="Times New Roman"/>
        </w:rPr>
      </w:pPr>
      <w:r>
        <w:rPr>
          <w:rFonts w:ascii="Calibri" w:eastAsia="Times New Roman" w:hAnsi="Calibri" w:cs="Times New Roman"/>
        </w:rPr>
        <w:t>Głębokość rowu kablowego pod drogami była taka, aby dolna powierzchnia trwałego podłoża drogi od górnej powierzchni rury ochronnej była niemniejsza niż 0.20m, natomiast odległość od górnej powierzchni drogi do górnej powierzchni rury ochronnej była nie mniejsza niż 0.70m.</w:t>
      </w:r>
    </w:p>
    <w:p w:rsidR="004F65A5" w:rsidRDefault="004F65A5" w:rsidP="004F65A5">
      <w:pPr>
        <w:rPr>
          <w:rFonts w:ascii="Calibri" w:eastAsia="Times New Roman" w:hAnsi="Calibri" w:cs="Times New Roman"/>
        </w:rPr>
      </w:pPr>
      <w:r>
        <w:rPr>
          <w:rFonts w:ascii="Calibri" w:eastAsia="Times New Roman" w:hAnsi="Calibri" w:cs="Times New Roman"/>
        </w:rPr>
        <w:t>Głębokość rowu kablowego pod dnem rowu odwadniającego drogę powinna być taka, aby górna powierzchnia rury ochronnej oddalona była od dna rowu odwadniającego drogę minimum 0.50m</w:t>
      </w:r>
    </w:p>
    <w:p w:rsidR="004F65A5" w:rsidRDefault="004F65A5" w:rsidP="004F65A5">
      <w:pPr>
        <w:rPr>
          <w:rFonts w:ascii="Calibri" w:eastAsia="Times New Roman" w:hAnsi="Calibri" w:cs="Times New Roman"/>
        </w:rPr>
      </w:pPr>
      <w:r>
        <w:rPr>
          <w:rFonts w:ascii="Calibri" w:eastAsia="Times New Roman" w:hAnsi="Calibri" w:cs="Times New Roman"/>
        </w:rPr>
        <w:t>Szerokość rowu zależna jest od ilości rur ułożonych w jednym wykopie.</w:t>
      </w:r>
    </w:p>
    <w:p w:rsidR="004F65A5" w:rsidRDefault="004F65A5" w:rsidP="004F65A5">
      <w:pPr>
        <w:rPr>
          <w:rFonts w:ascii="Calibri" w:eastAsia="Times New Roman" w:hAnsi="Calibri" w:cs="Times New Roman"/>
        </w:rPr>
      </w:pPr>
      <w:r>
        <w:rPr>
          <w:rFonts w:ascii="Calibri" w:eastAsia="Times New Roman" w:hAnsi="Calibri" w:cs="Times New Roman"/>
        </w:rPr>
        <w:t>Dla wykonania przepustu metodą przewiertu poziomego należy:</w:t>
      </w:r>
    </w:p>
    <w:p w:rsidR="004F65A5" w:rsidRDefault="004F65A5" w:rsidP="004F65A5">
      <w:pPr>
        <w:rPr>
          <w:rFonts w:ascii="Calibri" w:eastAsia="Times New Roman" w:hAnsi="Calibri" w:cs="Times New Roman"/>
        </w:rPr>
      </w:pPr>
      <w:r>
        <w:rPr>
          <w:rFonts w:ascii="Calibri" w:eastAsia="Times New Roman" w:hAnsi="Calibri" w:cs="Times New Roman"/>
        </w:rPr>
        <w:t>Wykonać komorę roboczą dla maszyny przewiertowej. Głębokość komory uzależniona jest od głębokości ułożenia rur, natomiast szerokość i długość komory zależna jest od typu zastosowanego urządzenia przewiertowego.</w:t>
      </w:r>
    </w:p>
    <w:p w:rsidR="004F65A5" w:rsidRDefault="004F65A5" w:rsidP="004F65A5">
      <w:pPr>
        <w:rPr>
          <w:rFonts w:ascii="Calibri" w:eastAsia="Times New Roman" w:hAnsi="Calibri" w:cs="Times New Roman"/>
        </w:rPr>
      </w:pPr>
      <w:r>
        <w:rPr>
          <w:rFonts w:ascii="Calibri" w:eastAsia="Times New Roman" w:hAnsi="Calibri" w:cs="Times New Roman"/>
        </w:rPr>
        <w:t>Ustawić na dnie komory roboczej urządzenie przewiertowe w sposób określony przez wytyczne montażu konkretnego urządzenia</w:t>
      </w:r>
    </w:p>
    <w:p w:rsidR="004F65A5" w:rsidRDefault="004F65A5" w:rsidP="004F65A5">
      <w:pPr>
        <w:rPr>
          <w:rFonts w:ascii="Calibri" w:eastAsia="Times New Roman" w:hAnsi="Calibri" w:cs="Times New Roman"/>
        </w:rPr>
      </w:pPr>
      <w:r>
        <w:rPr>
          <w:rFonts w:ascii="Calibri" w:eastAsia="Times New Roman" w:hAnsi="Calibri" w:cs="Times New Roman"/>
        </w:rPr>
        <w:t>Wykonać komorę roboczą w miejscu zakończenia przewiertu.</w:t>
      </w:r>
    </w:p>
    <w:p w:rsidR="004F65A5" w:rsidRDefault="004F65A5" w:rsidP="004F65A5">
      <w:pPr>
        <w:rPr>
          <w:rFonts w:ascii="Calibri" w:eastAsia="Times New Roman" w:hAnsi="Calibri" w:cs="Times New Roman"/>
        </w:rPr>
      </w:pPr>
      <w:r>
        <w:rPr>
          <w:rFonts w:ascii="Calibri" w:eastAsia="Times New Roman" w:hAnsi="Calibri" w:cs="Times New Roman"/>
        </w:rPr>
        <w:t>Po zakończeniu przewiertu i zdemontowaniu urządzenia przewiertowego, obie w/w komory robocze należy zasypać.</w:t>
      </w:r>
    </w:p>
    <w:p w:rsidR="004F65A5" w:rsidRDefault="004F65A5" w:rsidP="004F65A5">
      <w:pPr>
        <w:rPr>
          <w:rFonts w:ascii="Calibri" w:eastAsia="Times New Roman" w:hAnsi="Calibri" w:cs="Times New Roman"/>
        </w:rPr>
      </w:pPr>
    </w:p>
    <w:p w:rsidR="004F65A5" w:rsidRDefault="004F65A5" w:rsidP="004F65A5">
      <w:pPr>
        <w:rPr>
          <w:rFonts w:ascii="Calibri" w:eastAsia="Times New Roman" w:hAnsi="Calibri" w:cs="Times New Roman"/>
        </w:rPr>
      </w:pPr>
      <w:r>
        <w:rPr>
          <w:rFonts w:ascii="Calibri" w:eastAsia="Times New Roman" w:hAnsi="Calibri" w:cs="Times New Roman"/>
        </w:rPr>
        <w:lastRenderedPageBreak/>
        <w:t xml:space="preserve">5.16. Zasyp wykopu </w:t>
      </w:r>
    </w:p>
    <w:p w:rsidR="004F65A5" w:rsidRDefault="004F65A5" w:rsidP="004F65A5">
      <w:pPr>
        <w:rPr>
          <w:rFonts w:ascii="Calibri" w:eastAsia="Times New Roman" w:hAnsi="Calibri" w:cs="Times New Roman"/>
        </w:rPr>
      </w:pPr>
      <w:r>
        <w:rPr>
          <w:rFonts w:ascii="Calibri" w:eastAsia="Times New Roman" w:hAnsi="Calibri" w:cs="Times New Roman"/>
        </w:rPr>
        <w:t>Po dokonaniu:</w:t>
      </w:r>
    </w:p>
    <w:p w:rsidR="004F65A5" w:rsidRDefault="004F65A5" w:rsidP="004F65A5">
      <w:pPr>
        <w:rPr>
          <w:rFonts w:ascii="Calibri" w:eastAsia="Times New Roman" w:hAnsi="Calibri" w:cs="Times New Roman"/>
        </w:rPr>
      </w:pPr>
      <w:r>
        <w:rPr>
          <w:rFonts w:ascii="Calibri" w:eastAsia="Times New Roman" w:hAnsi="Calibri" w:cs="Times New Roman"/>
        </w:rPr>
        <w:t>odbioru kanału,</w:t>
      </w:r>
    </w:p>
    <w:p w:rsidR="004F65A5" w:rsidRDefault="004F65A5" w:rsidP="004F65A5">
      <w:pPr>
        <w:rPr>
          <w:rFonts w:ascii="Calibri" w:eastAsia="Times New Roman" w:hAnsi="Calibri" w:cs="Times New Roman"/>
        </w:rPr>
      </w:pPr>
      <w:r>
        <w:rPr>
          <w:rFonts w:ascii="Calibri" w:eastAsia="Times New Roman" w:hAnsi="Calibri" w:cs="Times New Roman"/>
        </w:rPr>
        <w:t>próby szczelności,</w:t>
      </w:r>
    </w:p>
    <w:p w:rsidR="004F65A5" w:rsidRDefault="004F65A5" w:rsidP="004F65A5">
      <w:pPr>
        <w:rPr>
          <w:rFonts w:ascii="Calibri" w:eastAsia="Times New Roman" w:hAnsi="Calibri" w:cs="Times New Roman"/>
        </w:rPr>
      </w:pPr>
      <w:r>
        <w:rPr>
          <w:rFonts w:ascii="Calibri" w:eastAsia="Times New Roman" w:hAnsi="Calibri" w:cs="Times New Roman"/>
        </w:rPr>
        <w:t>kontroli założonych spadków,</w:t>
      </w:r>
    </w:p>
    <w:p w:rsidR="004F65A5" w:rsidRDefault="004F65A5" w:rsidP="004F65A5">
      <w:pPr>
        <w:rPr>
          <w:rFonts w:ascii="Calibri" w:eastAsia="Times New Roman" w:hAnsi="Calibri" w:cs="Times New Roman"/>
        </w:rPr>
      </w:pPr>
      <w:r>
        <w:rPr>
          <w:rFonts w:ascii="Calibri" w:eastAsia="Times New Roman" w:hAnsi="Calibri" w:cs="Times New Roman"/>
        </w:rPr>
        <w:t>inwentaryzacji powykonawczej</w:t>
      </w:r>
    </w:p>
    <w:p w:rsidR="004F65A5" w:rsidRDefault="004F65A5" w:rsidP="004F65A5">
      <w:pPr>
        <w:rPr>
          <w:rFonts w:ascii="Calibri" w:eastAsia="Times New Roman" w:hAnsi="Calibri" w:cs="Times New Roman"/>
        </w:rPr>
      </w:pPr>
      <w:r>
        <w:rPr>
          <w:rFonts w:ascii="Calibri" w:eastAsia="Times New Roman" w:hAnsi="Calibri" w:cs="Times New Roman"/>
        </w:rPr>
        <w:t xml:space="preserve">można przystąpić do zasypu wykopu. </w:t>
      </w:r>
    </w:p>
    <w:p w:rsidR="004F65A5" w:rsidRDefault="004F65A5" w:rsidP="004F65A5">
      <w:pPr>
        <w:rPr>
          <w:rFonts w:ascii="Calibri" w:eastAsia="Times New Roman" w:hAnsi="Calibri" w:cs="Times New Roman"/>
        </w:rPr>
      </w:pPr>
    </w:p>
    <w:p w:rsidR="004F65A5" w:rsidRDefault="004F65A5" w:rsidP="004F65A5">
      <w:pPr>
        <w:rPr>
          <w:rFonts w:ascii="Calibri" w:eastAsia="Times New Roman" w:hAnsi="Calibri" w:cs="Times New Roman"/>
        </w:rPr>
      </w:pPr>
      <w:r>
        <w:rPr>
          <w:rFonts w:ascii="Calibri" w:eastAsia="Times New Roman" w:hAnsi="Calibri" w:cs="Times New Roman"/>
        </w:rPr>
        <w:t>5.17. Zasypanie ułożonego kanału do wysokości strefy niebezpiecznej (30 cm ponad kanał)</w:t>
      </w:r>
    </w:p>
    <w:p w:rsidR="004F65A5" w:rsidRDefault="004F65A5" w:rsidP="004F65A5">
      <w:pPr>
        <w:rPr>
          <w:rFonts w:ascii="Calibri" w:eastAsia="Times New Roman" w:hAnsi="Calibri" w:cs="Times New Roman"/>
        </w:rPr>
      </w:pPr>
      <w:r>
        <w:rPr>
          <w:rFonts w:ascii="Calibri" w:eastAsia="Times New Roman" w:hAnsi="Calibri" w:cs="Times New Roman"/>
        </w:rPr>
        <w:t xml:space="preserve">Zasypanie kanału należy rozpocząć od równomiernego obsypania rur z boków, z dokładnym zagęszczeniem </w:t>
      </w:r>
      <w:proofErr w:type="spellStart"/>
      <w:r>
        <w:rPr>
          <w:rFonts w:ascii="Calibri" w:eastAsia="Times New Roman" w:hAnsi="Calibri" w:cs="Times New Roman"/>
        </w:rPr>
        <w:t>obsypki</w:t>
      </w:r>
      <w:proofErr w:type="spellEnd"/>
      <w:r>
        <w:rPr>
          <w:rFonts w:ascii="Calibri" w:eastAsia="Times New Roman" w:hAnsi="Calibri" w:cs="Times New Roman"/>
        </w:rPr>
        <w:t xml:space="preserve"> lub gruntu ziarnistego warstwami grubości 10 - 20 cm, ręcznie lub mechanicznie. </w:t>
      </w:r>
    </w:p>
    <w:p w:rsidR="004F65A5" w:rsidRDefault="004F65A5" w:rsidP="004F65A5">
      <w:pPr>
        <w:rPr>
          <w:rFonts w:ascii="Calibri" w:eastAsia="Times New Roman" w:hAnsi="Calibri" w:cs="Times New Roman"/>
        </w:rPr>
      </w:pPr>
      <w:r>
        <w:rPr>
          <w:rFonts w:ascii="Calibri" w:eastAsia="Times New Roman" w:hAnsi="Calibri" w:cs="Times New Roman"/>
        </w:rPr>
        <w:t>Zasypywanie należy wykonać ostrożnie. Niedopuszczalne jest zasypywanie mechaniczne oraz chodzenie po kanale na odcinku strefy niebezpiecznej.</w:t>
      </w:r>
    </w:p>
    <w:p w:rsidR="004F65A5" w:rsidRDefault="004F65A5" w:rsidP="004F65A5">
      <w:pPr>
        <w:rPr>
          <w:rFonts w:ascii="Calibri" w:eastAsia="Times New Roman" w:hAnsi="Calibri" w:cs="Times New Roman"/>
        </w:rPr>
      </w:pPr>
      <w:r>
        <w:rPr>
          <w:rFonts w:ascii="Calibri" w:eastAsia="Times New Roman" w:hAnsi="Calibri" w:cs="Times New Roman"/>
        </w:rPr>
        <w:t>W/w warunki należy zastosować również przy zasypie studzienek.</w:t>
      </w:r>
    </w:p>
    <w:p w:rsidR="004F65A5" w:rsidRDefault="004F65A5" w:rsidP="004F65A5">
      <w:pPr>
        <w:rPr>
          <w:rFonts w:ascii="Calibri" w:eastAsia="Times New Roman" w:hAnsi="Calibri" w:cs="Times New Roman"/>
        </w:rPr>
      </w:pPr>
      <w:r>
        <w:rPr>
          <w:rFonts w:ascii="Calibri" w:eastAsia="Times New Roman" w:hAnsi="Calibri" w:cs="Times New Roman"/>
        </w:rPr>
        <w:t xml:space="preserve">Materiał </w:t>
      </w:r>
      <w:proofErr w:type="spellStart"/>
      <w:r>
        <w:rPr>
          <w:rFonts w:ascii="Calibri" w:eastAsia="Times New Roman" w:hAnsi="Calibri" w:cs="Times New Roman"/>
        </w:rPr>
        <w:t>obsypki</w:t>
      </w:r>
      <w:proofErr w:type="spellEnd"/>
      <w:r>
        <w:rPr>
          <w:rFonts w:ascii="Calibri" w:eastAsia="Times New Roman" w:hAnsi="Calibri" w:cs="Times New Roman"/>
        </w:rPr>
        <w:t xml:space="preserve"> powinien być układany równomiernie z obu stron rurociągu, warstwami grubości max 30 cm i zagęszczany. Ostatnia warstwa </w:t>
      </w:r>
      <w:proofErr w:type="spellStart"/>
      <w:r>
        <w:rPr>
          <w:rFonts w:ascii="Calibri" w:eastAsia="Times New Roman" w:hAnsi="Calibri" w:cs="Times New Roman"/>
        </w:rPr>
        <w:t>obsypki</w:t>
      </w:r>
      <w:proofErr w:type="spellEnd"/>
      <w:r>
        <w:rPr>
          <w:rFonts w:ascii="Calibri" w:eastAsia="Times New Roman" w:hAnsi="Calibri" w:cs="Times New Roman"/>
        </w:rPr>
        <w:t xml:space="preserve"> powinna kończyć się 30 cm ponad wierzchołkiem rury. W strefie bocznej przewodu powinno się zapewnić stopień zagęszczenia gruntu przynajmniej </w:t>
      </w:r>
      <w:proofErr w:type="spellStart"/>
      <w:r>
        <w:rPr>
          <w:rFonts w:ascii="Calibri" w:eastAsia="Times New Roman" w:hAnsi="Calibri" w:cs="Times New Roman"/>
        </w:rPr>
        <w:t>D</w:t>
      </w:r>
      <w:r>
        <w:rPr>
          <w:rFonts w:ascii="Calibri" w:eastAsia="Times New Roman" w:hAnsi="Calibri" w:cs="Times New Roman"/>
          <w:vertAlign w:val="subscript"/>
        </w:rPr>
        <w:t>pr</w:t>
      </w:r>
      <w:proofErr w:type="spellEnd"/>
      <w:r>
        <w:rPr>
          <w:rFonts w:ascii="Calibri" w:eastAsia="Times New Roman" w:hAnsi="Calibri" w:cs="Times New Roman"/>
        </w:rPr>
        <w:t xml:space="preserve"> = 95 %, o ile z obliczeń statycznych nie wynika inaczej. W celu uzyskania koniecznego zagęszczenia gruntu należy utrzymywać wykop w stanie odwodnionym. W trakcie obsypywania rurociągu i zagęszczania gruntu nie można dopuścić do przemieszczeń poziomych ani pionowych. Lekkie rury (do średnicy DN 350) należy w trakcie zagęszczania gruntu zabezpieczyć przed przemieszczaniem pionowym. W związku z tym należy jednocześnie obsypywać i zagęszczać grunt po obydwu stronach rurociągu, względnie obciążać rurociąg materiałem </w:t>
      </w:r>
      <w:proofErr w:type="spellStart"/>
      <w:r>
        <w:rPr>
          <w:rFonts w:ascii="Calibri" w:eastAsia="Times New Roman" w:hAnsi="Calibri" w:cs="Times New Roman"/>
        </w:rPr>
        <w:t>obsypki</w:t>
      </w:r>
      <w:proofErr w:type="spellEnd"/>
      <w:r>
        <w:rPr>
          <w:rFonts w:ascii="Calibri" w:eastAsia="Times New Roman" w:hAnsi="Calibri" w:cs="Times New Roman"/>
        </w:rPr>
        <w:t xml:space="preserve"> w sposób odcinkowy. W strefie niebezpiecznej należy dokonywać zagęszczania ręcznego, względnie używać lekkich zagęszczarek wibracyjnych (maksymalny ciężar roboczy 0,3 </w:t>
      </w:r>
      <w:proofErr w:type="spellStart"/>
      <w:r>
        <w:rPr>
          <w:rFonts w:ascii="Calibri" w:eastAsia="Times New Roman" w:hAnsi="Calibri" w:cs="Times New Roman"/>
        </w:rPr>
        <w:t>kN</w:t>
      </w:r>
      <w:proofErr w:type="spellEnd"/>
      <w:r>
        <w:rPr>
          <w:rFonts w:ascii="Calibri" w:eastAsia="Times New Roman" w:hAnsi="Calibri" w:cs="Times New Roman"/>
        </w:rPr>
        <w:t xml:space="preserve">) lub lekkich zagęszczarek płytowych (maksymalny ciężar roboczy 1,0 </w:t>
      </w:r>
      <w:proofErr w:type="spellStart"/>
      <w:r>
        <w:rPr>
          <w:rFonts w:ascii="Calibri" w:eastAsia="Times New Roman" w:hAnsi="Calibri" w:cs="Times New Roman"/>
        </w:rPr>
        <w:t>kN</w:t>
      </w:r>
      <w:proofErr w:type="spellEnd"/>
      <w:r>
        <w:rPr>
          <w:rFonts w:ascii="Calibri" w:eastAsia="Times New Roman" w:hAnsi="Calibri" w:cs="Times New Roman"/>
        </w:rPr>
        <w:t>). Do obsypywania rurociągu muszą być stosowane grunty grupy G1 lub G2, podatne na zagęszczanie. Należy zapewnić zagęszczenie gruntu w strefie rurociągu równe co najmniej jego wartości w strefie nad rurociągiem.</w:t>
      </w:r>
    </w:p>
    <w:p w:rsidR="004F65A5" w:rsidRDefault="004F65A5" w:rsidP="004F65A5">
      <w:pPr>
        <w:rPr>
          <w:rFonts w:ascii="Calibri" w:eastAsia="Times New Roman" w:hAnsi="Calibri" w:cs="Times New Roman"/>
        </w:rPr>
      </w:pPr>
      <w:r>
        <w:rPr>
          <w:rFonts w:ascii="Calibri" w:eastAsia="Times New Roman" w:hAnsi="Calibri" w:cs="Times New Roman"/>
        </w:rPr>
        <w:t>5.18. Zasypywanie kanału do poziomu terenu</w:t>
      </w:r>
    </w:p>
    <w:p w:rsidR="004F65A5" w:rsidRDefault="004F65A5" w:rsidP="004F65A5">
      <w:pPr>
        <w:rPr>
          <w:rFonts w:ascii="Calibri" w:eastAsia="Times New Roman" w:hAnsi="Calibri" w:cs="Times New Roman"/>
        </w:rPr>
      </w:pPr>
      <w:r>
        <w:rPr>
          <w:rFonts w:ascii="Calibri" w:eastAsia="Times New Roman" w:hAnsi="Calibri" w:cs="Times New Roman"/>
        </w:rPr>
        <w:t xml:space="preserve">Bezpośrednio nad strefą rurociągu, gdzie grunt jest specjalnie zagęszczony, występuje strefa tworząca przykrycie. Przystępując do zasypywania wykopu należy brać pod uwagę zalecenia normy DIN 4033. Wypełnienie i zasypywanie wykopu powinno następować warstwami o grubości zapewniającej z jednej strony bezpieczeństwo samego rurociągu, z drugiej zaś strony możliwość odpowiedniego zagęszczenia. Nad warstwą przykrywającą ułożyć taśmę informacyjno-ostrzegawczą. Warstwa przykrywająca, która występuje od 0,3 – 1,0 m nad wierzchołkiem rury, może być </w:t>
      </w:r>
      <w:r>
        <w:rPr>
          <w:rFonts w:ascii="Calibri" w:eastAsia="Times New Roman" w:hAnsi="Calibri" w:cs="Times New Roman"/>
        </w:rPr>
        <w:lastRenderedPageBreak/>
        <w:t xml:space="preserve">zagęszczana za pomocą średniej wielkości zagęszczarek wibracyjnych (maksymalny ciężar roboczy 0,6 </w:t>
      </w:r>
      <w:proofErr w:type="spellStart"/>
      <w:r>
        <w:rPr>
          <w:rFonts w:ascii="Calibri" w:eastAsia="Times New Roman" w:hAnsi="Calibri" w:cs="Times New Roman"/>
        </w:rPr>
        <w:t>kN</w:t>
      </w:r>
      <w:proofErr w:type="spellEnd"/>
      <w:r>
        <w:rPr>
          <w:rFonts w:ascii="Calibri" w:eastAsia="Times New Roman" w:hAnsi="Calibri" w:cs="Times New Roman"/>
        </w:rPr>
        <w:t xml:space="preserve">) lub płytowych zagęszczarek wstrząsowych (ciężar roboczy do 5,0 </w:t>
      </w:r>
      <w:proofErr w:type="spellStart"/>
      <w:r>
        <w:rPr>
          <w:rFonts w:ascii="Calibri" w:eastAsia="Times New Roman" w:hAnsi="Calibri" w:cs="Times New Roman"/>
        </w:rPr>
        <w:t>kN</w:t>
      </w:r>
      <w:proofErr w:type="spellEnd"/>
      <w:r>
        <w:rPr>
          <w:rFonts w:ascii="Calibri" w:eastAsia="Times New Roman" w:hAnsi="Calibri" w:cs="Times New Roman"/>
        </w:rPr>
        <w:t>). Średnie lub ciężkie urządzenia zagęszczające wolno stosować dopiero przy przykryciu powyżej 1 m. Zagęszczanie gruntu nad rurociągiem przy pomocy urządzeń kafarowych lub łyżki koparki jest niedopuszczalne. Jeżeli w czasie budowy mogą wystąpić obciążenia przekraczające normalnie występujące obciążenia w stanie po zabudowaniu (np. od ciężkich maszyn budowlanych), to należy dokonać oddzielnych obliczeń statycznych dla tymczasowego stanu obciążeń.</w:t>
      </w:r>
    </w:p>
    <w:p w:rsidR="004F65A5" w:rsidRDefault="004F65A5" w:rsidP="004F65A5">
      <w:pPr>
        <w:rPr>
          <w:rFonts w:ascii="Calibri" w:eastAsia="Times New Roman" w:hAnsi="Calibri" w:cs="Times New Roman"/>
        </w:rPr>
      </w:pPr>
      <w:r>
        <w:rPr>
          <w:rFonts w:ascii="Calibri" w:eastAsia="Times New Roman" w:hAnsi="Calibri" w:cs="Times New Roman"/>
        </w:rPr>
        <w:t>Sprawdzenie zagęszczenia co 50 m.</w:t>
      </w:r>
    </w:p>
    <w:p w:rsidR="004F65A5" w:rsidRDefault="004F65A5" w:rsidP="004F65A5">
      <w:pPr>
        <w:rPr>
          <w:rFonts w:ascii="Calibri" w:eastAsia="Times New Roman" w:hAnsi="Calibri" w:cs="Times New Roman"/>
        </w:rPr>
      </w:pPr>
      <w:r>
        <w:rPr>
          <w:rFonts w:ascii="Calibri" w:eastAsia="Times New Roman" w:hAnsi="Calibri" w:cs="Times New Roman"/>
        </w:rPr>
        <w:t xml:space="preserve">Zasypywanie wykopów podczas mrozów jest niedopuszczalne, bez uprzedniego rozmrożenia ziemi. </w:t>
      </w:r>
    </w:p>
    <w:p w:rsidR="004F65A5" w:rsidRDefault="004F65A5" w:rsidP="004F65A5">
      <w:pPr>
        <w:rPr>
          <w:rFonts w:ascii="Calibri" w:eastAsia="Times New Roman" w:hAnsi="Calibri" w:cs="Times New Roman"/>
        </w:rPr>
      </w:pPr>
      <w:r>
        <w:rPr>
          <w:rFonts w:ascii="Calibri" w:eastAsia="Times New Roman" w:hAnsi="Calibri" w:cs="Times New Roman"/>
        </w:rPr>
        <w:t xml:space="preserve">Zasyp wykopu w pasie drogowym (jezdnia, chodnik) prowadzić gruntem kat. I-II, z zagęszczaniem.  </w:t>
      </w:r>
    </w:p>
    <w:p w:rsidR="004F65A5" w:rsidRDefault="004F65A5" w:rsidP="004F65A5">
      <w:pPr>
        <w:rPr>
          <w:rFonts w:ascii="Calibri" w:eastAsia="Times New Roman" w:hAnsi="Calibri" w:cs="Times New Roman"/>
        </w:rPr>
      </w:pPr>
      <w:r>
        <w:rPr>
          <w:rFonts w:ascii="Calibri" w:eastAsia="Times New Roman" w:hAnsi="Calibri" w:cs="Times New Roman"/>
        </w:rPr>
        <w:t>5.19. Rozbiórka umocnienia ścian wykopu</w:t>
      </w:r>
    </w:p>
    <w:p w:rsidR="004F65A5" w:rsidRDefault="004F65A5" w:rsidP="004F65A5">
      <w:pPr>
        <w:rPr>
          <w:rFonts w:ascii="Calibri" w:eastAsia="Times New Roman" w:hAnsi="Calibri" w:cs="Times New Roman"/>
        </w:rPr>
      </w:pPr>
      <w:r>
        <w:rPr>
          <w:rFonts w:ascii="Calibri" w:eastAsia="Times New Roman" w:hAnsi="Calibri" w:cs="Times New Roman"/>
        </w:rPr>
        <w:t>Jednocześnie z zasypywaniem wykopu należy prowadzić rozbiórkę umocnienia.</w:t>
      </w:r>
    </w:p>
    <w:p w:rsidR="004F65A5" w:rsidRDefault="004F65A5" w:rsidP="004F65A5">
      <w:pPr>
        <w:rPr>
          <w:rFonts w:ascii="Calibri" w:eastAsia="Times New Roman" w:hAnsi="Calibri" w:cs="Times New Roman"/>
        </w:rPr>
      </w:pPr>
      <w:r>
        <w:rPr>
          <w:rFonts w:ascii="Calibri" w:eastAsia="Times New Roman" w:hAnsi="Calibri" w:cs="Times New Roman"/>
        </w:rPr>
        <w:t>Przy zwalnianiu rozpór należy unikać wstrząsów w otaczającym gruncie.</w:t>
      </w:r>
    </w:p>
    <w:p w:rsidR="004F65A5" w:rsidRDefault="004F65A5" w:rsidP="004F65A5">
      <w:pPr>
        <w:rPr>
          <w:rFonts w:ascii="Calibri" w:eastAsia="Times New Roman" w:hAnsi="Calibri" w:cs="Times New Roman"/>
        </w:rPr>
      </w:pPr>
      <w:r>
        <w:rPr>
          <w:rFonts w:ascii="Calibri" w:eastAsia="Times New Roman" w:hAnsi="Calibri" w:cs="Times New Roman"/>
        </w:rPr>
        <w:t>W miejscach zagrożonych wyjmuje się po jednej wyprasce z obydwu stron wykopu.</w:t>
      </w:r>
    </w:p>
    <w:p w:rsidR="004F65A5" w:rsidRDefault="004F65A5" w:rsidP="004F65A5">
      <w:pPr>
        <w:rPr>
          <w:rFonts w:ascii="Calibri" w:eastAsia="Times New Roman" w:hAnsi="Calibri" w:cs="Times New Roman"/>
        </w:rPr>
      </w:pPr>
      <w:r>
        <w:rPr>
          <w:rFonts w:ascii="Calibri" w:eastAsia="Times New Roman" w:hAnsi="Calibri" w:cs="Times New Roman"/>
        </w:rPr>
        <w:t xml:space="preserve">W gruntach spoistych można prowadzić rozbiórkę 3-4 wyprasek od razu. </w:t>
      </w:r>
    </w:p>
    <w:p w:rsidR="004F65A5" w:rsidRDefault="004F65A5" w:rsidP="004F65A5">
      <w:pPr>
        <w:rPr>
          <w:rFonts w:ascii="Calibri" w:eastAsia="Times New Roman" w:hAnsi="Calibri" w:cs="Times New Roman"/>
        </w:rPr>
      </w:pPr>
      <w:r>
        <w:rPr>
          <w:rFonts w:ascii="Calibri" w:eastAsia="Times New Roman" w:hAnsi="Calibri" w:cs="Times New Roman"/>
        </w:rPr>
        <w:t xml:space="preserve">5.20. Ochrona przed korozją </w:t>
      </w:r>
    </w:p>
    <w:p w:rsidR="004F65A5" w:rsidRDefault="004F65A5" w:rsidP="004F65A5">
      <w:pPr>
        <w:rPr>
          <w:rFonts w:ascii="Calibri" w:eastAsia="Times New Roman" w:hAnsi="Calibri" w:cs="Times New Roman"/>
        </w:rPr>
      </w:pPr>
      <w:r>
        <w:rPr>
          <w:rFonts w:ascii="Calibri" w:eastAsia="Times New Roman" w:hAnsi="Calibri" w:cs="Times New Roman"/>
        </w:rPr>
        <w:t xml:space="preserve">Zewnętrzne ściany studzienek rewizyjnych i połączeniowych, z kręgów żelbetowych należy zaizolować przez nałożenie izolacji </w:t>
      </w:r>
      <w:proofErr w:type="spellStart"/>
      <w:r>
        <w:rPr>
          <w:rFonts w:ascii="Calibri" w:eastAsia="Times New Roman" w:hAnsi="Calibri" w:cs="Times New Roman"/>
        </w:rPr>
        <w:t>bitizolem</w:t>
      </w:r>
      <w:proofErr w:type="spellEnd"/>
      <w:r>
        <w:rPr>
          <w:rFonts w:ascii="Calibri" w:eastAsia="Times New Roman" w:hAnsi="Calibri" w:cs="Times New Roman"/>
        </w:rPr>
        <w:t xml:space="preserve"> R + P. Elementy metalowe jak: stopnie </w:t>
      </w:r>
      <w:proofErr w:type="spellStart"/>
      <w:r>
        <w:rPr>
          <w:rFonts w:ascii="Calibri" w:eastAsia="Times New Roman" w:hAnsi="Calibri" w:cs="Times New Roman"/>
        </w:rPr>
        <w:t>złazowe</w:t>
      </w:r>
      <w:proofErr w:type="spellEnd"/>
      <w:r>
        <w:rPr>
          <w:rFonts w:ascii="Calibri" w:eastAsia="Times New Roman" w:hAnsi="Calibri" w:cs="Times New Roman"/>
        </w:rPr>
        <w:t xml:space="preserve">, kraty należy oczyścić, zagruntować farbą podkładową cynkową oraz lakierem bitumicznym. </w:t>
      </w:r>
    </w:p>
    <w:p w:rsidR="004F65A5" w:rsidRDefault="004F65A5" w:rsidP="004F65A5">
      <w:pPr>
        <w:rPr>
          <w:rFonts w:ascii="Calibri" w:eastAsia="Times New Roman" w:hAnsi="Calibri" w:cs="Times New Roman"/>
        </w:rPr>
      </w:pPr>
      <w:r>
        <w:rPr>
          <w:rFonts w:ascii="Calibri" w:eastAsia="Times New Roman" w:hAnsi="Calibri" w:cs="Times New Roman"/>
        </w:rPr>
        <w:t>Elementy betonowe zabezpieczyć antykorozyjnie zgodnie z PN-61/B-06253.</w:t>
      </w:r>
    </w:p>
    <w:p w:rsidR="004F65A5" w:rsidRDefault="004F65A5" w:rsidP="004F65A5">
      <w:pPr>
        <w:rPr>
          <w:rFonts w:ascii="Calibri" w:eastAsia="Times New Roman" w:hAnsi="Calibri" w:cs="Times New Roman"/>
        </w:rPr>
      </w:pPr>
      <w:r>
        <w:rPr>
          <w:rFonts w:ascii="Calibri" w:eastAsia="Times New Roman" w:hAnsi="Calibri" w:cs="Times New Roman"/>
        </w:rPr>
        <w:t xml:space="preserve">5.21. Roboty demontażowe </w:t>
      </w:r>
    </w:p>
    <w:p w:rsidR="004F65A5" w:rsidRDefault="004F65A5" w:rsidP="004F65A5">
      <w:pPr>
        <w:rPr>
          <w:rFonts w:ascii="Calibri" w:eastAsia="Times New Roman" w:hAnsi="Calibri" w:cs="Times New Roman"/>
        </w:rPr>
      </w:pPr>
      <w:r>
        <w:rPr>
          <w:rFonts w:ascii="Calibri" w:eastAsia="Times New Roman" w:hAnsi="Calibri" w:cs="Times New Roman"/>
        </w:rPr>
        <w:t>Roboty demontażowe polegają na:</w:t>
      </w:r>
    </w:p>
    <w:p w:rsidR="004F65A5" w:rsidRDefault="004F65A5" w:rsidP="004F65A5">
      <w:pPr>
        <w:rPr>
          <w:rFonts w:ascii="Calibri" w:eastAsia="Times New Roman" w:hAnsi="Calibri" w:cs="Times New Roman"/>
        </w:rPr>
      </w:pPr>
      <w:r>
        <w:rPr>
          <w:rFonts w:ascii="Calibri" w:eastAsia="Times New Roman" w:hAnsi="Calibri" w:cs="Times New Roman"/>
        </w:rPr>
        <w:t>- odtworzeniu trasy sieci podziemnej,</w:t>
      </w:r>
    </w:p>
    <w:p w:rsidR="004F65A5" w:rsidRDefault="004F65A5" w:rsidP="004F65A5">
      <w:pPr>
        <w:rPr>
          <w:rFonts w:ascii="Calibri" w:eastAsia="Times New Roman" w:hAnsi="Calibri" w:cs="Times New Roman"/>
        </w:rPr>
      </w:pPr>
      <w:r>
        <w:rPr>
          <w:rFonts w:ascii="Calibri" w:eastAsia="Times New Roman" w:hAnsi="Calibri" w:cs="Times New Roman"/>
        </w:rPr>
        <w:t xml:space="preserve">- wykonaniu wykopu, </w:t>
      </w:r>
    </w:p>
    <w:p w:rsidR="004F65A5" w:rsidRDefault="004F65A5" w:rsidP="004F65A5">
      <w:pPr>
        <w:rPr>
          <w:rFonts w:ascii="Calibri" w:eastAsia="Times New Roman" w:hAnsi="Calibri" w:cs="Times New Roman"/>
        </w:rPr>
      </w:pPr>
      <w:r>
        <w:rPr>
          <w:rFonts w:ascii="Calibri" w:eastAsia="Times New Roman" w:hAnsi="Calibri" w:cs="Times New Roman"/>
        </w:rPr>
        <w:t>- zasypaniu wykopu,</w:t>
      </w:r>
    </w:p>
    <w:p w:rsidR="004F65A5" w:rsidRDefault="004F65A5" w:rsidP="004F65A5">
      <w:pPr>
        <w:rPr>
          <w:rFonts w:ascii="Calibri" w:eastAsia="Times New Roman" w:hAnsi="Calibri" w:cs="Times New Roman"/>
        </w:rPr>
      </w:pPr>
      <w:r>
        <w:rPr>
          <w:rFonts w:ascii="Calibri" w:eastAsia="Times New Roman" w:hAnsi="Calibri" w:cs="Times New Roman"/>
        </w:rPr>
        <w:t>- uzupełnieniu niedoboru gruntu do zasypu nadmiarem ziemi z wykopu,</w:t>
      </w:r>
    </w:p>
    <w:p w:rsidR="004F65A5" w:rsidRDefault="004F65A5" w:rsidP="004F65A5">
      <w:pPr>
        <w:rPr>
          <w:rFonts w:ascii="Calibri" w:eastAsia="Times New Roman" w:hAnsi="Calibri" w:cs="Times New Roman"/>
        </w:rPr>
      </w:pPr>
      <w:r>
        <w:rPr>
          <w:rFonts w:ascii="Calibri" w:eastAsia="Times New Roman" w:hAnsi="Calibri" w:cs="Times New Roman"/>
        </w:rPr>
        <w:t>- wyrównaniu terenu,</w:t>
      </w:r>
    </w:p>
    <w:p w:rsidR="004F65A5" w:rsidRDefault="004F65A5" w:rsidP="004F65A5">
      <w:pPr>
        <w:rPr>
          <w:rFonts w:ascii="Calibri" w:eastAsia="Times New Roman" w:hAnsi="Calibri" w:cs="Times New Roman"/>
        </w:rPr>
      </w:pPr>
      <w:r>
        <w:rPr>
          <w:rFonts w:ascii="Calibri" w:eastAsia="Times New Roman" w:hAnsi="Calibri" w:cs="Times New Roman"/>
        </w:rPr>
        <w:t xml:space="preserve">- </w:t>
      </w:r>
      <w:proofErr w:type="spellStart"/>
      <w:r>
        <w:rPr>
          <w:rFonts w:ascii="Calibri" w:eastAsia="Times New Roman" w:hAnsi="Calibri" w:cs="Times New Roman"/>
        </w:rPr>
        <w:t>odwóz</w:t>
      </w:r>
      <w:proofErr w:type="spellEnd"/>
      <w:r>
        <w:rPr>
          <w:rFonts w:ascii="Calibri" w:eastAsia="Times New Roman" w:hAnsi="Calibri" w:cs="Times New Roman"/>
        </w:rPr>
        <w:t xml:space="preserve"> materiałów z rozbiórki na miejsce wskazane przez Inżyniera.</w:t>
      </w:r>
    </w:p>
    <w:p w:rsidR="004F65A5" w:rsidRDefault="004F65A5" w:rsidP="004F65A5">
      <w:pPr>
        <w:rPr>
          <w:rFonts w:ascii="Calibri" w:eastAsia="Times New Roman" w:hAnsi="Calibri" w:cs="Times New Roman"/>
        </w:rPr>
      </w:pPr>
      <w:r>
        <w:rPr>
          <w:rFonts w:ascii="Calibri" w:eastAsia="Times New Roman" w:hAnsi="Calibri" w:cs="Times New Roman"/>
        </w:rPr>
        <w:t xml:space="preserve">5.22. Rozbiórka i odnowa nawierzchni </w:t>
      </w:r>
    </w:p>
    <w:p w:rsidR="004F65A5" w:rsidRDefault="004F65A5" w:rsidP="004F65A5">
      <w:pPr>
        <w:rPr>
          <w:rFonts w:ascii="Calibri" w:eastAsia="Times New Roman" w:hAnsi="Calibri" w:cs="Times New Roman"/>
        </w:rPr>
      </w:pPr>
      <w:r>
        <w:rPr>
          <w:rFonts w:ascii="Calibri" w:eastAsia="Times New Roman" w:hAnsi="Calibri" w:cs="Times New Roman"/>
        </w:rPr>
        <w:t xml:space="preserve">Rozbiórkę i odnowę nawierzchni należy wykonać zgodnie ze Specyfikacjami części drogowej. </w:t>
      </w:r>
    </w:p>
    <w:p w:rsidR="004F65A5" w:rsidRDefault="004F65A5" w:rsidP="004F65A5">
      <w:pPr>
        <w:rPr>
          <w:rFonts w:ascii="Calibri" w:eastAsia="Times New Roman" w:hAnsi="Calibri" w:cs="Times New Roman"/>
        </w:rPr>
      </w:pPr>
      <w:r>
        <w:rPr>
          <w:rFonts w:ascii="Calibri" w:eastAsia="Times New Roman" w:hAnsi="Calibri" w:cs="Times New Roman"/>
        </w:rPr>
        <w:t>6. Kontrola jakości robót</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Wymagania ogólne podano w ST.00.00.00.</w:t>
      </w:r>
    </w:p>
    <w:p w:rsidR="004F65A5" w:rsidRDefault="004F65A5" w:rsidP="004F65A5">
      <w:pPr>
        <w:rPr>
          <w:rFonts w:ascii="Calibri" w:eastAsia="Times New Roman" w:hAnsi="Calibri" w:cs="Times New Roman"/>
        </w:rPr>
      </w:pPr>
      <w:r>
        <w:rPr>
          <w:rFonts w:ascii="Calibri" w:eastAsia="Times New Roman" w:hAnsi="Calibri" w:cs="Times New Roman"/>
        </w:rPr>
        <w:t>6.1 Badanie materiałów</w:t>
      </w:r>
    </w:p>
    <w:p w:rsidR="004F65A5" w:rsidRDefault="004F65A5" w:rsidP="004F65A5">
      <w:pPr>
        <w:rPr>
          <w:rFonts w:ascii="Calibri" w:eastAsia="Times New Roman" w:hAnsi="Calibri" w:cs="Times New Roman"/>
        </w:rPr>
      </w:pPr>
      <w:r>
        <w:rPr>
          <w:rFonts w:ascii="Calibri" w:eastAsia="Times New Roman" w:hAnsi="Calibri" w:cs="Times New Roman"/>
        </w:rPr>
        <w:t>Użyte materiały do budowy kanału powinny być zgodne z Dokumentacją Projektową.</w:t>
      </w:r>
    </w:p>
    <w:p w:rsidR="004F65A5" w:rsidRDefault="004F65A5" w:rsidP="004F65A5">
      <w:pPr>
        <w:rPr>
          <w:rFonts w:ascii="Calibri" w:eastAsia="Times New Roman" w:hAnsi="Calibri" w:cs="Times New Roman"/>
        </w:rPr>
      </w:pPr>
      <w:r>
        <w:rPr>
          <w:rFonts w:ascii="Calibri" w:eastAsia="Times New Roman" w:hAnsi="Calibri" w:cs="Times New Roman"/>
        </w:rPr>
        <w:t xml:space="preserve">Sprawdzenie użytych materiałów do budowy kanałów przez porównanie ich cech z wymaganiami określonymi w Dokumentacji Projektowej. </w:t>
      </w:r>
    </w:p>
    <w:p w:rsidR="004F65A5" w:rsidRDefault="004F65A5" w:rsidP="004F65A5">
      <w:pPr>
        <w:rPr>
          <w:rFonts w:ascii="Calibri" w:eastAsia="Times New Roman" w:hAnsi="Calibri" w:cs="Times New Roman"/>
        </w:rPr>
      </w:pPr>
      <w:r>
        <w:rPr>
          <w:rFonts w:ascii="Calibri" w:eastAsia="Times New Roman" w:hAnsi="Calibri" w:cs="Times New Roman"/>
        </w:rPr>
        <w:t>Badań robót zanikowych należy dokonać w obecności Użytkownika.</w:t>
      </w:r>
    </w:p>
    <w:p w:rsidR="004F65A5" w:rsidRDefault="004F65A5" w:rsidP="004F65A5">
      <w:pPr>
        <w:rPr>
          <w:rFonts w:ascii="Calibri" w:eastAsia="Times New Roman" w:hAnsi="Calibri" w:cs="Times New Roman"/>
        </w:rPr>
      </w:pPr>
      <w:r>
        <w:rPr>
          <w:rFonts w:ascii="Calibri" w:eastAsia="Times New Roman" w:hAnsi="Calibri" w:cs="Times New Roman"/>
        </w:rPr>
        <w:t>6.2 Badanie zgodności z Dokumentacją Projektową</w:t>
      </w:r>
    </w:p>
    <w:p w:rsidR="004F65A5" w:rsidRDefault="004F65A5" w:rsidP="004F65A5">
      <w:pPr>
        <w:rPr>
          <w:rFonts w:ascii="Calibri" w:eastAsia="Times New Roman" w:hAnsi="Calibri" w:cs="Times New Roman"/>
        </w:rPr>
      </w:pPr>
      <w:r>
        <w:rPr>
          <w:rFonts w:ascii="Calibri" w:eastAsia="Times New Roman" w:hAnsi="Calibri" w:cs="Times New Roman"/>
        </w:rPr>
        <w:t>a) Sprawdzenie, czy zostały przedłożone wszystkie dokumenty.</w:t>
      </w:r>
    </w:p>
    <w:p w:rsidR="004F65A5" w:rsidRDefault="004F65A5" w:rsidP="004F65A5">
      <w:pPr>
        <w:rPr>
          <w:rFonts w:ascii="Calibri" w:eastAsia="Times New Roman" w:hAnsi="Calibri" w:cs="Times New Roman"/>
        </w:rPr>
      </w:pPr>
      <w:r>
        <w:rPr>
          <w:rFonts w:ascii="Calibri" w:eastAsia="Times New Roman" w:hAnsi="Calibri" w:cs="Times New Roman"/>
        </w:rPr>
        <w:t xml:space="preserve">b) Sprawdzenie dokumentów pod względem merytorycznym i formalnym. </w:t>
      </w:r>
    </w:p>
    <w:p w:rsidR="004F65A5" w:rsidRDefault="004F65A5" w:rsidP="004F65A5">
      <w:pPr>
        <w:rPr>
          <w:rFonts w:ascii="Calibri" w:eastAsia="Times New Roman" w:hAnsi="Calibri" w:cs="Times New Roman"/>
        </w:rPr>
      </w:pPr>
      <w:r>
        <w:rPr>
          <w:rFonts w:ascii="Calibri" w:eastAsia="Times New Roman" w:hAnsi="Calibri" w:cs="Times New Roman"/>
        </w:rPr>
        <w:t>c) Sprawdzenie czy zmiany wprowadzone w trakcie wykonywania robót zostały wniesione do Dokumentacji Projektowej i dostatecznie umotywowane w Dzienniku Budowy zapisem potwierdzonym przez Inżyniera.</w:t>
      </w:r>
    </w:p>
    <w:p w:rsidR="004F65A5" w:rsidRDefault="004F65A5" w:rsidP="004F65A5">
      <w:pPr>
        <w:rPr>
          <w:rFonts w:ascii="Calibri" w:eastAsia="Times New Roman" w:hAnsi="Calibri" w:cs="Times New Roman"/>
        </w:rPr>
      </w:pPr>
      <w:r>
        <w:rPr>
          <w:rFonts w:ascii="Calibri" w:eastAsia="Times New Roman" w:hAnsi="Calibri" w:cs="Times New Roman"/>
        </w:rPr>
        <w:t>d) Sprawdzenie założonych ław celowniczych w nawiązaniu do reperów.</w:t>
      </w:r>
    </w:p>
    <w:p w:rsidR="004F65A5" w:rsidRDefault="004F65A5" w:rsidP="004F65A5">
      <w:pPr>
        <w:rPr>
          <w:rFonts w:ascii="Calibri" w:eastAsia="Times New Roman" w:hAnsi="Calibri" w:cs="Times New Roman"/>
        </w:rPr>
      </w:pPr>
      <w:r>
        <w:rPr>
          <w:rFonts w:ascii="Calibri" w:eastAsia="Times New Roman" w:hAnsi="Calibri" w:cs="Times New Roman"/>
        </w:rPr>
        <w:t>e) Sprawdzenie czy poszczególne fazy robót wykonano zgodnie z dokumentami.</w:t>
      </w:r>
    </w:p>
    <w:p w:rsidR="004F65A5" w:rsidRDefault="004F65A5" w:rsidP="004F65A5">
      <w:pPr>
        <w:rPr>
          <w:rFonts w:ascii="Calibri" w:eastAsia="Times New Roman" w:hAnsi="Calibri" w:cs="Times New Roman"/>
        </w:rPr>
      </w:pPr>
      <w:r>
        <w:rPr>
          <w:rFonts w:ascii="Calibri" w:eastAsia="Times New Roman" w:hAnsi="Calibri" w:cs="Times New Roman"/>
        </w:rPr>
        <w:t>6.3 Badanie wykonania wykopów</w:t>
      </w:r>
    </w:p>
    <w:p w:rsidR="004F65A5" w:rsidRDefault="004F65A5" w:rsidP="004F65A5">
      <w:pPr>
        <w:rPr>
          <w:rFonts w:ascii="Calibri" w:eastAsia="Times New Roman" w:hAnsi="Calibri" w:cs="Times New Roman"/>
        </w:rPr>
      </w:pPr>
      <w:r>
        <w:rPr>
          <w:rFonts w:ascii="Calibri" w:eastAsia="Times New Roman" w:hAnsi="Calibri" w:cs="Times New Roman"/>
        </w:rPr>
        <w:t>6.4 Badanie wykopów otwartych obudowanych (umocnionych)</w:t>
      </w:r>
    </w:p>
    <w:p w:rsidR="004F65A5" w:rsidRDefault="004F65A5" w:rsidP="004F65A5">
      <w:pPr>
        <w:rPr>
          <w:rFonts w:ascii="Calibri" w:eastAsia="Times New Roman" w:hAnsi="Calibri" w:cs="Times New Roman"/>
        </w:rPr>
      </w:pPr>
      <w:r>
        <w:rPr>
          <w:rFonts w:ascii="Calibri" w:eastAsia="Times New Roman" w:hAnsi="Calibri" w:cs="Times New Roman"/>
        </w:rPr>
        <w:t>Badanie materiałów i elementów obudowy należy wykonać bezpośrednio na budowie przez oględziny zewnętrzne, porównując rodzaj materiałów z cechami podanymi w Dokumentacji Projektowej.</w:t>
      </w:r>
    </w:p>
    <w:p w:rsidR="004F65A5" w:rsidRDefault="004F65A5" w:rsidP="004F65A5">
      <w:pPr>
        <w:rPr>
          <w:rFonts w:ascii="Calibri" w:eastAsia="Times New Roman" w:hAnsi="Calibri" w:cs="Times New Roman"/>
        </w:rPr>
      </w:pPr>
      <w:r>
        <w:rPr>
          <w:rFonts w:ascii="Calibri" w:eastAsia="Times New Roman" w:hAnsi="Calibri" w:cs="Times New Roman"/>
        </w:rPr>
        <w:t>6.5 Sprawdzenie metod wykonania wykopów - wykonuje się przez oględziny zewnętrzne i porównanie z dokumentacją oraz użytkowanym sprzętem.</w:t>
      </w:r>
    </w:p>
    <w:p w:rsidR="004F65A5" w:rsidRDefault="004F65A5" w:rsidP="004F65A5">
      <w:pPr>
        <w:rPr>
          <w:rFonts w:ascii="Calibri" w:eastAsia="Times New Roman" w:hAnsi="Calibri" w:cs="Times New Roman"/>
        </w:rPr>
      </w:pPr>
      <w:r>
        <w:rPr>
          <w:rFonts w:ascii="Calibri" w:eastAsia="Times New Roman" w:hAnsi="Calibri" w:cs="Times New Roman"/>
        </w:rPr>
        <w:t xml:space="preserve">6.6 Badanie bezpiecznego nachylenia skarp wykopów </w:t>
      </w:r>
    </w:p>
    <w:p w:rsidR="004F65A5" w:rsidRDefault="004F65A5" w:rsidP="004F65A5">
      <w:pPr>
        <w:rPr>
          <w:rFonts w:ascii="Calibri" w:eastAsia="Times New Roman" w:hAnsi="Calibri" w:cs="Times New Roman"/>
        </w:rPr>
      </w:pPr>
      <w:r>
        <w:rPr>
          <w:rFonts w:ascii="Calibri" w:eastAsia="Times New Roman" w:hAnsi="Calibri" w:cs="Times New Roman"/>
        </w:rPr>
        <w:t>Przeprowadza się przez:</w:t>
      </w:r>
    </w:p>
    <w:p w:rsidR="004F65A5" w:rsidRDefault="004F65A5" w:rsidP="004F65A5">
      <w:pPr>
        <w:rPr>
          <w:rFonts w:ascii="Calibri" w:eastAsia="Times New Roman" w:hAnsi="Calibri" w:cs="Times New Roman"/>
        </w:rPr>
      </w:pPr>
      <w:r>
        <w:rPr>
          <w:rFonts w:ascii="Calibri" w:eastAsia="Times New Roman" w:hAnsi="Calibri" w:cs="Times New Roman"/>
        </w:rPr>
        <w:t>- pomiar nachylenia skarp przy użyciu szablonu z dokładnością do 1</w:t>
      </w:r>
      <w:r>
        <w:rPr>
          <w:rFonts w:ascii="Calibri" w:eastAsia="Times New Roman" w:hAnsi="Calibri" w:cs="Times New Roman"/>
          <w:position w:val="6"/>
        </w:rPr>
        <w:t>o</w:t>
      </w:r>
      <w:r>
        <w:rPr>
          <w:rFonts w:ascii="Calibri" w:eastAsia="Times New Roman" w:hAnsi="Calibri" w:cs="Times New Roman"/>
        </w:rPr>
        <w:t xml:space="preserve"> i porównanie z Dokumentacją, </w:t>
      </w:r>
    </w:p>
    <w:p w:rsidR="004F65A5" w:rsidRDefault="004F65A5" w:rsidP="004F65A5">
      <w:pPr>
        <w:rPr>
          <w:rFonts w:ascii="Calibri" w:eastAsia="Times New Roman" w:hAnsi="Calibri" w:cs="Times New Roman"/>
        </w:rPr>
      </w:pPr>
      <w:r>
        <w:rPr>
          <w:rFonts w:ascii="Calibri" w:eastAsia="Times New Roman" w:hAnsi="Calibri" w:cs="Times New Roman"/>
        </w:rPr>
        <w:t>- sprawdzenie odpływu wód opadowych z krawędzi wykopu przez oględziny zewnętrzne,</w:t>
      </w:r>
    </w:p>
    <w:p w:rsidR="004F65A5" w:rsidRDefault="004F65A5" w:rsidP="004F65A5">
      <w:pPr>
        <w:rPr>
          <w:rFonts w:ascii="Calibri" w:eastAsia="Times New Roman" w:hAnsi="Calibri" w:cs="Times New Roman"/>
        </w:rPr>
      </w:pPr>
      <w:r>
        <w:rPr>
          <w:rFonts w:ascii="Calibri" w:eastAsia="Times New Roman" w:hAnsi="Calibri" w:cs="Times New Roman"/>
        </w:rPr>
        <w:t>- pomiar głębokości wykopu z dokładnością do 0,1 m.</w:t>
      </w:r>
    </w:p>
    <w:p w:rsidR="004F65A5" w:rsidRDefault="004F65A5" w:rsidP="004F65A5">
      <w:pPr>
        <w:rPr>
          <w:rFonts w:ascii="Calibri" w:eastAsia="Times New Roman" w:hAnsi="Calibri" w:cs="Times New Roman"/>
        </w:rPr>
      </w:pPr>
      <w:r>
        <w:rPr>
          <w:rFonts w:ascii="Calibri" w:eastAsia="Times New Roman" w:hAnsi="Calibri" w:cs="Times New Roman"/>
        </w:rPr>
        <w:t xml:space="preserve">6.7 Badanie prawidłowości wykonania podłoża naturalnego </w:t>
      </w:r>
    </w:p>
    <w:p w:rsidR="004F65A5" w:rsidRDefault="004F65A5" w:rsidP="004F65A5">
      <w:pPr>
        <w:rPr>
          <w:rFonts w:ascii="Calibri" w:eastAsia="Times New Roman" w:hAnsi="Calibri" w:cs="Times New Roman"/>
        </w:rPr>
      </w:pPr>
      <w:r>
        <w:rPr>
          <w:rFonts w:ascii="Calibri" w:eastAsia="Times New Roman" w:hAnsi="Calibri" w:cs="Times New Roman"/>
        </w:rPr>
        <w:t>Badanie prawidłowości wykonania podłoża naturalnego przeprowadza się przez oględziny zewnętrzne dla stwierdzenia, czy grunt podłoża odpowiada następującym wymaganiom:</w:t>
      </w:r>
    </w:p>
    <w:p w:rsidR="004F65A5" w:rsidRDefault="004F65A5" w:rsidP="004F65A5">
      <w:pPr>
        <w:rPr>
          <w:rFonts w:ascii="Calibri" w:eastAsia="Times New Roman" w:hAnsi="Calibri" w:cs="Times New Roman"/>
        </w:rPr>
      </w:pPr>
      <w:r>
        <w:rPr>
          <w:rFonts w:ascii="Calibri" w:eastAsia="Times New Roman" w:hAnsi="Calibri" w:cs="Times New Roman"/>
        </w:rPr>
        <w:t>- ma naturalną wilgotność,</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 xml:space="preserve">- nie został podebrany, </w:t>
      </w:r>
    </w:p>
    <w:p w:rsidR="004F65A5" w:rsidRDefault="004F65A5" w:rsidP="004F65A5">
      <w:pPr>
        <w:rPr>
          <w:rFonts w:ascii="Calibri" w:eastAsia="Times New Roman" w:hAnsi="Calibri" w:cs="Times New Roman"/>
        </w:rPr>
      </w:pPr>
      <w:r>
        <w:rPr>
          <w:rFonts w:ascii="Calibri" w:eastAsia="Times New Roman" w:hAnsi="Calibri" w:cs="Times New Roman"/>
        </w:rPr>
        <w:t>-  jest zgodny z określonym w dokumentacji.</w:t>
      </w:r>
    </w:p>
    <w:p w:rsidR="004F65A5" w:rsidRDefault="004F65A5" w:rsidP="004F65A5">
      <w:pPr>
        <w:rPr>
          <w:rFonts w:ascii="Calibri" w:eastAsia="Times New Roman" w:hAnsi="Calibri" w:cs="Times New Roman"/>
        </w:rPr>
      </w:pPr>
      <w:r>
        <w:rPr>
          <w:rFonts w:ascii="Calibri" w:eastAsia="Times New Roman" w:hAnsi="Calibri" w:cs="Times New Roman"/>
        </w:rPr>
        <w:t xml:space="preserve">6.8 Badanie grubości warstwy gruntu zapewniającej nienaruszalność struktury gruntu podłoża naturalnego </w:t>
      </w:r>
    </w:p>
    <w:p w:rsidR="004F65A5" w:rsidRDefault="004F65A5" w:rsidP="004F65A5">
      <w:pPr>
        <w:rPr>
          <w:rFonts w:ascii="Calibri" w:eastAsia="Times New Roman" w:hAnsi="Calibri" w:cs="Times New Roman"/>
        </w:rPr>
      </w:pPr>
      <w:r>
        <w:rPr>
          <w:rFonts w:ascii="Calibri" w:eastAsia="Times New Roman" w:hAnsi="Calibri" w:cs="Times New Roman"/>
        </w:rPr>
        <w:t xml:space="preserve">Badanie grubości warstwy gruntu zapewniającej nienaruszalność struktury gruntu podłoża naturalnego przeprowadza się przez pomiar rzędnej dna wykopu przy użyciu niwelatora i łaty niwelatorem, z dokładnością do 1 cm i porównanie z rzędną dna wykopu wg Dokumentacji. Pomiar należy wykonać w odstępach nie większych niż 30 m.  </w:t>
      </w:r>
    </w:p>
    <w:p w:rsidR="004F65A5" w:rsidRDefault="004F65A5" w:rsidP="004F65A5">
      <w:pPr>
        <w:rPr>
          <w:rFonts w:ascii="Calibri" w:eastAsia="Times New Roman" w:hAnsi="Calibri" w:cs="Times New Roman"/>
        </w:rPr>
      </w:pPr>
      <w:r>
        <w:rPr>
          <w:rFonts w:ascii="Calibri" w:eastAsia="Times New Roman" w:hAnsi="Calibri" w:cs="Times New Roman"/>
        </w:rPr>
        <w:t>6.9 Badanie zabezpieczenia podłoża naturalnego</w:t>
      </w:r>
    </w:p>
    <w:p w:rsidR="004F65A5" w:rsidRDefault="004F65A5" w:rsidP="004F65A5">
      <w:pPr>
        <w:rPr>
          <w:rFonts w:ascii="Calibri" w:eastAsia="Times New Roman" w:hAnsi="Calibri" w:cs="Times New Roman"/>
        </w:rPr>
      </w:pPr>
      <w:r>
        <w:rPr>
          <w:rFonts w:ascii="Calibri" w:eastAsia="Times New Roman" w:hAnsi="Calibri" w:cs="Times New Roman"/>
        </w:rPr>
        <w:t>Sprawdzenie wykonania podłoża naturalnego przed rozmyciem przez wody płynące przeprowadza się przez oględziny zewnętrzne.</w:t>
      </w:r>
    </w:p>
    <w:p w:rsidR="004F65A5" w:rsidRDefault="004F65A5" w:rsidP="004F65A5">
      <w:pPr>
        <w:rPr>
          <w:rFonts w:ascii="Calibri" w:eastAsia="Times New Roman" w:hAnsi="Calibri" w:cs="Times New Roman"/>
        </w:rPr>
      </w:pPr>
      <w:r>
        <w:rPr>
          <w:rFonts w:ascii="Calibri" w:eastAsia="Times New Roman" w:hAnsi="Calibri" w:cs="Times New Roman"/>
        </w:rPr>
        <w:t xml:space="preserve">Sprawdzenie wykonania zabezpieczenia przed dostępem i naporem wód gruntowych przeprowadza się przez wykonanie wykopu próbnego w podłożu naturalnym i pomiar głębokości zwierciadła wody gruntowej od poziomu podłoża naturalnego, oraz grubość warstwy odsączającej z piasku z dokładnością do 1 </w:t>
      </w:r>
      <w:proofErr w:type="spellStart"/>
      <w:r>
        <w:rPr>
          <w:rFonts w:ascii="Calibri" w:eastAsia="Times New Roman" w:hAnsi="Calibri" w:cs="Times New Roman"/>
        </w:rPr>
        <w:t>cm</w:t>
      </w:r>
      <w:proofErr w:type="spellEnd"/>
      <w:r>
        <w:rPr>
          <w:rFonts w:ascii="Calibri" w:eastAsia="Times New Roman" w:hAnsi="Calibri" w:cs="Times New Roman"/>
        </w:rPr>
        <w:t xml:space="preserve">. </w:t>
      </w:r>
    </w:p>
    <w:p w:rsidR="004F65A5" w:rsidRDefault="004F65A5" w:rsidP="004F65A5">
      <w:pPr>
        <w:rPr>
          <w:rFonts w:ascii="Calibri" w:eastAsia="Times New Roman" w:hAnsi="Calibri" w:cs="Times New Roman"/>
        </w:rPr>
      </w:pPr>
      <w:r>
        <w:rPr>
          <w:rFonts w:ascii="Calibri" w:eastAsia="Times New Roman" w:hAnsi="Calibri" w:cs="Times New Roman"/>
        </w:rPr>
        <w:t xml:space="preserve">Pomiar należy wykonać w odstępach nie większych niż 50 m. </w:t>
      </w:r>
    </w:p>
    <w:p w:rsidR="004F65A5" w:rsidRDefault="004F65A5" w:rsidP="004F65A5">
      <w:pPr>
        <w:rPr>
          <w:rFonts w:ascii="Calibri" w:eastAsia="Times New Roman" w:hAnsi="Calibri" w:cs="Times New Roman"/>
        </w:rPr>
      </w:pPr>
      <w:r>
        <w:rPr>
          <w:rFonts w:ascii="Calibri" w:eastAsia="Times New Roman" w:hAnsi="Calibri" w:cs="Times New Roman"/>
        </w:rPr>
        <w:t xml:space="preserve">6.10 Badanie w zakresie podłoża wzmocnionego  </w:t>
      </w:r>
    </w:p>
    <w:p w:rsidR="004F65A5" w:rsidRDefault="004F65A5" w:rsidP="004F65A5">
      <w:pPr>
        <w:rPr>
          <w:rFonts w:ascii="Calibri" w:eastAsia="Times New Roman" w:hAnsi="Calibri" w:cs="Times New Roman"/>
        </w:rPr>
      </w:pPr>
      <w:r>
        <w:rPr>
          <w:rFonts w:ascii="Calibri" w:eastAsia="Times New Roman" w:hAnsi="Calibri" w:cs="Times New Roman"/>
        </w:rPr>
        <w:t>Grubość podłoża piaskowego, żwirowego i betonowego przeprowadza się pod zewnętrznym obrysem dna rury przez oględziny i pomiar grubości i szerokości z dokładnością do 1 cm w trzech wybranych miejscach badanego odcinka.</w:t>
      </w:r>
    </w:p>
    <w:p w:rsidR="004F65A5" w:rsidRDefault="004F65A5" w:rsidP="004F65A5">
      <w:pPr>
        <w:rPr>
          <w:rFonts w:ascii="Calibri" w:eastAsia="Times New Roman" w:hAnsi="Calibri" w:cs="Times New Roman"/>
        </w:rPr>
      </w:pPr>
      <w:r>
        <w:rPr>
          <w:rFonts w:ascii="Calibri" w:eastAsia="Times New Roman" w:hAnsi="Calibri" w:cs="Times New Roman"/>
        </w:rPr>
        <w:t>6.11 Badanie głębokości ułożenia przewodu, wielkości przykrycia i wykonania izolacji</w:t>
      </w:r>
    </w:p>
    <w:p w:rsidR="004F65A5" w:rsidRDefault="004F65A5" w:rsidP="004F65A5">
      <w:pPr>
        <w:rPr>
          <w:rFonts w:ascii="Calibri" w:eastAsia="Times New Roman" w:hAnsi="Calibri" w:cs="Times New Roman"/>
        </w:rPr>
      </w:pPr>
      <w:r>
        <w:rPr>
          <w:rFonts w:ascii="Calibri" w:eastAsia="Times New Roman" w:hAnsi="Calibri" w:cs="Times New Roman"/>
        </w:rPr>
        <w:t>Badanie przeprowadza się przez pomiar:</w:t>
      </w:r>
    </w:p>
    <w:p w:rsidR="004F65A5" w:rsidRDefault="004F65A5" w:rsidP="004F65A5">
      <w:pPr>
        <w:rPr>
          <w:rFonts w:ascii="Calibri" w:eastAsia="Times New Roman" w:hAnsi="Calibri" w:cs="Times New Roman"/>
        </w:rPr>
      </w:pPr>
      <w:r>
        <w:rPr>
          <w:rFonts w:ascii="Calibri" w:eastAsia="Times New Roman" w:hAnsi="Calibri" w:cs="Times New Roman"/>
        </w:rPr>
        <w:t>- rzędnej podłoża przy użyciu niwelatora</w:t>
      </w:r>
    </w:p>
    <w:p w:rsidR="004F65A5" w:rsidRDefault="004F65A5" w:rsidP="004F65A5">
      <w:pPr>
        <w:rPr>
          <w:rFonts w:ascii="Calibri" w:eastAsia="Times New Roman" w:hAnsi="Calibri" w:cs="Times New Roman"/>
        </w:rPr>
      </w:pPr>
      <w:r>
        <w:rPr>
          <w:rFonts w:ascii="Calibri" w:eastAsia="Times New Roman" w:hAnsi="Calibri" w:cs="Times New Roman"/>
        </w:rPr>
        <w:t>- wysokości przewodu w przekroju poprzecznym,</w:t>
      </w:r>
    </w:p>
    <w:p w:rsidR="004F65A5" w:rsidRDefault="004F65A5" w:rsidP="004F65A5">
      <w:pPr>
        <w:rPr>
          <w:rFonts w:ascii="Calibri" w:eastAsia="Times New Roman" w:hAnsi="Calibri" w:cs="Times New Roman"/>
        </w:rPr>
      </w:pPr>
      <w:r>
        <w:rPr>
          <w:rFonts w:ascii="Calibri" w:eastAsia="Times New Roman" w:hAnsi="Calibri" w:cs="Times New Roman"/>
        </w:rPr>
        <w:t xml:space="preserve">- obliczenie różnicy wysokości  h, pomiędzy sumą wyników pomiarów </w:t>
      </w:r>
      <w:proofErr w:type="spellStart"/>
      <w:r>
        <w:rPr>
          <w:rFonts w:ascii="Calibri" w:eastAsia="Times New Roman" w:hAnsi="Calibri" w:cs="Times New Roman"/>
        </w:rPr>
        <w:t>j.w</w:t>
      </w:r>
      <w:proofErr w:type="spellEnd"/>
      <w:r>
        <w:rPr>
          <w:rFonts w:ascii="Calibri" w:eastAsia="Times New Roman" w:hAnsi="Calibri" w:cs="Times New Roman"/>
        </w:rPr>
        <w:t>., a rzędną projektowanego terenu w danym punkcie.</w:t>
      </w:r>
    </w:p>
    <w:p w:rsidR="004F65A5" w:rsidRDefault="004F65A5" w:rsidP="004F65A5">
      <w:pPr>
        <w:rPr>
          <w:rFonts w:ascii="Calibri" w:eastAsia="Times New Roman" w:hAnsi="Calibri" w:cs="Times New Roman"/>
        </w:rPr>
      </w:pPr>
      <w:r>
        <w:rPr>
          <w:rFonts w:ascii="Calibri" w:eastAsia="Times New Roman" w:hAnsi="Calibri" w:cs="Times New Roman"/>
        </w:rPr>
        <w:t>6.12 Badanie w zakresie budowy przewodu i studzienek</w:t>
      </w:r>
    </w:p>
    <w:p w:rsidR="004F65A5" w:rsidRDefault="004F65A5" w:rsidP="004F65A5">
      <w:pPr>
        <w:rPr>
          <w:rFonts w:ascii="Calibri" w:eastAsia="Times New Roman" w:hAnsi="Calibri" w:cs="Times New Roman"/>
        </w:rPr>
      </w:pPr>
      <w:r>
        <w:rPr>
          <w:rFonts w:ascii="Calibri" w:eastAsia="Times New Roman" w:hAnsi="Calibri" w:cs="Times New Roman"/>
        </w:rPr>
        <w:t>6.13 Badanie ułożenia przewodu</w:t>
      </w:r>
    </w:p>
    <w:p w:rsidR="004F65A5" w:rsidRDefault="004F65A5" w:rsidP="004F65A5">
      <w:pPr>
        <w:rPr>
          <w:rFonts w:ascii="Calibri" w:eastAsia="Times New Roman" w:hAnsi="Calibri" w:cs="Times New Roman"/>
        </w:rPr>
      </w:pPr>
      <w:r>
        <w:rPr>
          <w:rFonts w:ascii="Calibri" w:eastAsia="Times New Roman" w:hAnsi="Calibri" w:cs="Times New Roman"/>
        </w:rPr>
        <w:t>Badanie ułożenia przewodu na podłożu polega na sprawdzeniu oparcia przewodu wzdłuż całej długości i na szerokości co najmniej 1/4 obwodu rury, symetrycznie do ich osi. Badanie należy przeprowadzić przez oględziny zewnętrzne.</w:t>
      </w:r>
    </w:p>
    <w:p w:rsidR="004F65A5" w:rsidRDefault="004F65A5" w:rsidP="004F65A5">
      <w:pPr>
        <w:rPr>
          <w:rFonts w:ascii="Calibri" w:eastAsia="Times New Roman" w:hAnsi="Calibri" w:cs="Times New Roman"/>
        </w:rPr>
      </w:pPr>
      <w:r>
        <w:rPr>
          <w:rFonts w:ascii="Calibri" w:eastAsia="Times New Roman" w:hAnsi="Calibri" w:cs="Times New Roman"/>
        </w:rPr>
        <w:t>6.14 Badanie ułożenia przewodu w planie</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 xml:space="preserve">Badanie polega na sprawdzeniu kierunku osi przewodu wykonanego według Dokumentacji Projektowej z dokładnością do 5 mm, w trzech wybranych miejscach badanego kanału </w:t>
      </w:r>
      <w:proofErr w:type="spellStart"/>
      <w:r>
        <w:rPr>
          <w:rFonts w:ascii="Calibri" w:eastAsia="Times New Roman" w:hAnsi="Calibri" w:cs="Times New Roman"/>
        </w:rPr>
        <w:t>nieprzełazowego</w:t>
      </w:r>
      <w:proofErr w:type="spellEnd"/>
      <w:r>
        <w:rPr>
          <w:rFonts w:ascii="Calibri" w:eastAsia="Times New Roman" w:hAnsi="Calibri" w:cs="Times New Roman"/>
        </w:rPr>
        <w:t>.</w:t>
      </w:r>
    </w:p>
    <w:p w:rsidR="004F65A5" w:rsidRDefault="004F65A5" w:rsidP="004F65A5">
      <w:pPr>
        <w:rPr>
          <w:rFonts w:ascii="Calibri" w:eastAsia="Times New Roman" w:hAnsi="Calibri" w:cs="Times New Roman"/>
        </w:rPr>
      </w:pPr>
      <w:r>
        <w:rPr>
          <w:rFonts w:ascii="Calibri" w:eastAsia="Times New Roman" w:hAnsi="Calibri" w:cs="Times New Roman"/>
        </w:rPr>
        <w:t>6.15 Badanie ułożenia przewodu w profilu</w:t>
      </w:r>
    </w:p>
    <w:p w:rsidR="004F65A5" w:rsidRDefault="004F65A5" w:rsidP="004F65A5">
      <w:pPr>
        <w:rPr>
          <w:rFonts w:ascii="Calibri" w:eastAsia="Times New Roman" w:hAnsi="Calibri" w:cs="Times New Roman"/>
        </w:rPr>
      </w:pPr>
      <w:r>
        <w:rPr>
          <w:rFonts w:ascii="Calibri" w:eastAsia="Times New Roman" w:hAnsi="Calibri" w:cs="Times New Roman"/>
        </w:rPr>
        <w:t xml:space="preserve">Badanie polega na sprawdzeniu rzędnych kolejnych studzienek przez pomiar i porównanie z rzędnymi w Dokumentacji Projektowej, lub przez pomiar rzędnych w dowolnie wybranych punktach przewodu po jego wierzchu poza złączami rur i porównanie z wyliczonymi rzędnymi według Dokumentacji Projektowej. Pomiaru dokonać w trzech wybranych punktach badanego odcinka przewodu. Dokładność pomiaru w studzienkach do 1 mm po wierzchu do 5 </w:t>
      </w:r>
      <w:proofErr w:type="spellStart"/>
      <w:r>
        <w:rPr>
          <w:rFonts w:ascii="Calibri" w:eastAsia="Times New Roman" w:hAnsi="Calibri" w:cs="Times New Roman"/>
        </w:rPr>
        <w:t>mm</w:t>
      </w:r>
      <w:proofErr w:type="spellEnd"/>
      <w:r>
        <w:rPr>
          <w:rFonts w:ascii="Calibri" w:eastAsia="Times New Roman" w:hAnsi="Calibri" w:cs="Times New Roman"/>
        </w:rPr>
        <w:t>. Każda rura i kształtka powinna być skontrolowana pod względem prawidłowości posadowienia za pomocą poziomicy ręcznej, niwelatora lub przyrządu laserowego.</w:t>
      </w:r>
    </w:p>
    <w:p w:rsidR="004F65A5" w:rsidRDefault="004F65A5" w:rsidP="004F65A5">
      <w:pPr>
        <w:rPr>
          <w:rFonts w:ascii="Calibri" w:eastAsia="Times New Roman" w:hAnsi="Calibri" w:cs="Times New Roman"/>
        </w:rPr>
      </w:pPr>
      <w:r>
        <w:rPr>
          <w:rFonts w:ascii="Calibri" w:eastAsia="Times New Roman" w:hAnsi="Calibri" w:cs="Times New Roman"/>
        </w:rPr>
        <w:t>6.16 Badanie wykonania zmiany kierunku przewodu w planie i profilu</w:t>
      </w:r>
    </w:p>
    <w:p w:rsidR="004F65A5" w:rsidRDefault="004F65A5" w:rsidP="004F65A5">
      <w:pPr>
        <w:rPr>
          <w:rFonts w:ascii="Calibri" w:eastAsia="Times New Roman" w:hAnsi="Calibri" w:cs="Times New Roman"/>
        </w:rPr>
      </w:pPr>
      <w:r>
        <w:rPr>
          <w:rFonts w:ascii="Calibri" w:eastAsia="Times New Roman" w:hAnsi="Calibri" w:cs="Times New Roman"/>
        </w:rPr>
        <w:t xml:space="preserve">Badanie wykonania zmiany kierunku ułożonego przewodu w planie i profilu należy przeprowadzić w studzienkach  przez oględziny zewnętrzne oraz pomiary. Pomiar promienia łuku oraz gabarytów studzienek wykonuje się przy użyciu taśmy stalowej i miarki z dokładnością do 1 </w:t>
      </w:r>
      <w:proofErr w:type="spellStart"/>
      <w:r>
        <w:rPr>
          <w:rFonts w:ascii="Calibri" w:eastAsia="Times New Roman" w:hAnsi="Calibri" w:cs="Times New Roman"/>
        </w:rPr>
        <w:t>cm</w:t>
      </w:r>
      <w:proofErr w:type="spellEnd"/>
      <w:r>
        <w:rPr>
          <w:rFonts w:ascii="Calibri" w:eastAsia="Times New Roman" w:hAnsi="Calibri" w:cs="Times New Roman"/>
        </w:rPr>
        <w:t xml:space="preserve">. </w:t>
      </w:r>
    </w:p>
    <w:p w:rsidR="004F65A5" w:rsidRDefault="004F65A5" w:rsidP="004F65A5">
      <w:pPr>
        <w:rPr>
          <w:rFonts w:ascii="Calibri" w:eastAsia="Times New Roman" w:hAnsi="Calibri" w:cs="Times New Roman"/>
        </w:rPr>
      </w:pPr>
      <w:r>
        <w:rPr>
          <w:rFonts w:ascii="Calibri" w:eastAsia="Times New Roman" w:hAnsi="Calibri" w:cs="Times New Roman"/>
        </w:rPr>
        <w:t>6.17 Badanie połączenia rur i prefabrykatów</w:t>
      </w:r>
    </w:p>
    <w:p w:rsidR="004F65A5" w:rsidRDefault="004F65A5" w:rsidP="004F65A5">
      <w:pPr>
        <w:rPr>
          <w:rFonts w:ascii="Calibri" w:eastAsia="Times New Roman" w:hAnsi="Calibri" w:cs="Times New Roman"/>
        </w:rPr>
      </w:pPr>
      <w:r>
        <w:rPr>
          <w:rFonts w:ascii="Calibri" w:eastAsia="Times New Roman" w:hAnsi="Calibri" w:cs="Times New Roman"/>
        </w:rPr>
        <w:t>Sprawdzenie wykonania połączeń zgodnie z Dokumentacją Projektową, należy przeprowadzić przez oględziny zewnętrzne.</w:t>
      </w:r>
    </w:p>
    <w:p w:rsidR="004F65A5" w:rsidRDefault="004F65A5" w:rsidP="004F65A5">
      <w:pPr>
        <w:rPr>
          <w:rFonts w:ascii="Calibri" w:eastAsia="Times New Roman" w:hAnsi="Calibri" w:cs="Times New Roman"/>
        </w:rPr>
      </w:pPr>
      <w:r>
        <w:rPr>
          <w:rFonts w:ascii="Calibri" w:eastAsia="Times New Roman" w:hAnsi="Calibri" w:cs="Times New Roman"/>
        </w:rPr>
        <w:t>6.18 Badanie odbiorcze studzienek</w:t>
      </w:r>
    </w:p>
    <w:p w:rsidR="004F65A5" w:rsidRDefault="004F65A5" w:rsidP="004F65A5">
      <w:pPr>
        <w:rPr>
          <w:rFonts w:ascii="Calibri" w:eastAsia="Times New Roman" w:hAnsi="Calibri" w:cs="Times New Roman"/>
        </w:rPr>
      </w:pPr>
      <w:r>
        <w:rPr>
          <w:rFonts w:ascii="Calibri" w:eastAsia="Times New Roman" w:hAnsi="Calibri" w:cs="Times New Roman"/>
        </w:rPr>
        <w:t>Badania te polegają na:</w:t>
      </w:r>
    </w:p>
    <w:p w:rsidR="004F65A5" w:rsidRDefault="004F65A5" w:rsidP="004F65A5">
      <w:pPr>
        <w:rPr>
          <w:rFonts w:ascii="Calibri" w:eastAsia="Times New Roman" w:hAnsi="Calibri" w:cs="Times New Roman"/>
        </w:rPr>
      </w:pPr>
      <w:r>
        <w:rPr>
          <w:rFonts w:ascii="Calibri" w:eastAsia="Times New Roman" w:hAnsi="Calibri" w:cs="Times New Roman"/>
        </w:rPr>
        <w:t>- sprawdzeniu przez oględziny zewnętrzne i pomiar odległości od przewodów i kabli,</w:t>
      </w:r>
    </w:p>
    <w:p w:rsidR="004F65A5" w:rsidRDefault="004F65A5" w:rsidP="004F65A5">
      <w:pPr>
        <w:rPr>
          <w:rFonts w:ascii="Calibri" w:eastAsia="Times New Roman" w:hAnsi="Calibri" w:cs="Times New Roman"/>
        </w:rPr>
      </w:pPr>
      <w:r>
        <w:rPr>
          <w:rFonts w:ascii="Calibri" w:eastAsia="Times New Roman" w:hAnsi="Calibri" w:cs="Times New Roman"/>
        </w:rPr>
        <w:t>- sprawdzeniu wykonania dna studzienki przez oględziny zewnętrzne,</w:t>
      </w:r>
    </w:p>
    <w:p w:rsidR="004F65A5" w:rsidRDefault="004F65A5" w:rsidP="004F65A5">
      <w:pPr>
        <w:rPr>
          <w:rFonts w:ascii="Calibri" w:eastAsia="Times New Roman" w:hAnsi="Calibri" w:cs="Times New Roman"/>
        </w:rPr>
      </w:pPr>
      <w:r>
        <w:rPr>
          <w:rFonts w:ascii="Calibri" w:eastAsia="Times New Roman" w:hAnsi="Calibri" w:cs="Times New Roman"/>
        </w:rPr>
        <w:t xml:space="preserve">- sprawdzeniu wykonania ścian studzienki przez oględziny zewnętrzne, </w:t>
      </w:r>
    </w:p>
    <w:p w:rsidR="004F65A5" w:rsidRDefault="004F65A5" w:rsidP="004F65A5">
      <w:pPr>
        <w:rPr>
          <w:rFonts w:ascii="Calibri" w:eastAsia="Times New Roman" w:hAnsi="Calibri" w:cs="Times New Roman"/>
        </w:rPr>
      </w:pPr>
      <w:r>
        <w:rPr>
          <w:rFonts w:ascii="Calibri" w:eastAsia="Times New Roman" w:hAnsi="Calibri" w:cs="Times New Roman"/>
        </w:rPr>
        <w:t>- sprawdzeniu przejścia kanału przez ściany studzienki przez oględziny zewnętrzne,</w:t>
      </w:r>
    </w:p>
    <w:p w:rsidR="004F65A5" w:rsidRDefault="004F65A5" w:rsidP="004F65A5">
      <w:pPr>
        <w:rPr>
          <w:rFonts w:ascii="Calibri" w:eastAsia="Times New Roman" w:hAnsi="Calibri" w:cs="Times New Roman"/>
        </w:rPr>
      </w:pPr>
      <w:r>
        <w:rPr>
          <w:rFonts w:ascii="Calibri" w:eastAsia="Times New Roman" w:hAnsi="Calibri" w:cs="Times New Roman"/>
        </w:rPr>
        <w:t>- sprawdzeniu włazu kanałowego należy przeprowadzić przez pomiar odległości krawędzi otworu, od wewnętrznej powierzchni ściany, oraz zastosowania właściwego typu włazu,</w:t>
      </w:r>
    </w:p>
    <w:p w:rsidR="004F65A5" w:rsidRDefault="004F65A5" w:rsidP="004F65A5">
      <w:pPr>
        <w:rPr>
          <w:rFonts w:ascii="Calibri" w:eastAsia="Times New Roman" w:hAnsi="Calibri" w:cs="Times New Roman"/>
        </w:rPr>
      </w:pPr>
      <w:r>
        <w:rPr>
          <w:rFonts w:ascii="Calibri" w:eastAsia="Times New Roman" w:hAnsi="Calibri" w:cs="Times New Roman"/>
        </w:rPr>
        <w:t xml:space="preserve">- sprawdzenie stopni </w:t>
      </w:r>
      <w:proofErr w:type="spellStart"/>
      <w:r>
        <w:rPr>
          <w:rFonts w:ascii="Calibri" w:eastAsia="Times New Roman" w:hAnsi="Calibri" w:cs="Times New Roman"/>
        </w:rPr>
        <w:t>złazowych</w:t>
      </w:r>
      <w:proofErr w:type="spellEnd"/>
      <w:r>
        <w:rPr>
          <w:rFonts w:ascii="Calibri" w:eastAsia="Times New Roman" w:hAnsi="Calibri" w:cs="Times New Roman"/>
        </w:rPr>
        <w:t xml:space="preserve"> polega na skontrolowaniu zamocowania ich w ścianie, pomiarze odstępów pionowych i poziomych, oraz poziomego położenia górnej powierzchni stopni,</w:t>
      </w:r>
    </w:p>
    <w:p w:rsidR="004F65A5" w:rsidRDefault="004F65A5" w:rsidP="004F65A5">
      <w:pPr>
        <w:rPr>
          <w:rFonts w:ascii="Calibri" w:eastAsia="Times New Roman" w:hAnsi="Calibri" w:cs="Times New Roman"/>
        </w:rPr>
      </w:pPr>
      <w:r>
        <w:rPr>
          <w:rFonts w:ascii="Calibri" w:eastAsia="Times New Roman" w:hAnsi="Calibri" w:cs="Times New Roman"/>
        </w:rPr>
        <w:t>- sprawdzeniu komina włazowego należy przeprowadzić przez oględziny zewnętrzne,</w:t>
      </w:r>
    </w:p>
    <w:p w:rsidR="004F65A5" w:rsidRDefault="004F65A5" w:rsidP="004F65A5">
      <w:pPr>
        <w:rPr>
          <w:rFonts w:ascii="Calibri" w:eastAsia="Times New Roman" w:hAnsi="Calibri" w:cs="Times New Roman"/>
        </w:rPr>
      </w:pPr>
      <w:r>
        <w:rPr>
          <w:rFonts w:ascii="Calibri" w:eastAsia="Times New Roman" w:hAnsi="Calibri" w:cs="Times New Roman"/>
        </w:rPr>
        <w:t xml:space="preserve">- sprawdzeniu studzienki kaskadowej przez oględziny zewnętrzne. </w:t>
      </w:r>
    </w:p>
    <w:p w:rsidR="004F65A5" w:rsidRDefault="004F65A5" w:rsidP="004F65A5">
      <w:pPr>
        <w:rPr>
          <w:rFonts w:ascii="Calibri" w:eastAsia="Times New Roman" w:hAnsi="Calibri" w:cs="Times New Roman"/>
        </w:rPr>
      </w:pPr>
      <w:r>
        <w:rPr>
          <w:rFonts w:ascii="Calibri" w:eastAsia="Times New Roman" w:hAnsi="Calibri" w:cs="Times New Roman"/>
        </w:rPr>
        <w:t>6.19 Badania zabezpieczenia przewodu i studzienek przed korozją</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Badanie przeprowadza się po próbach szczelności. Izolację zewnętrzną powierzchni rur ścian studzienek należy opukać młotkiem drewnianym dla stwierdzenia, czy przylega trwale na całej powierzchni.</w:t>
      </w:r>
    </w:p>
    <w:p w:rsidR="004F65A5" w:rsidRDefault="004F65A5" w:rsidP="004F65A5">
      <w:pPr>
        <w:rPr>
          <w:rFonts w:ascii="Calibri" w:eastAsia="Times New Roman" w:hAnsi="Calibri" w:cs="Times New Roman"/>
        </w:rPr>
      </w:pPr>
      <w:r>
        <w:rPr>
          <w:rFonts w:ascii="Calibri" w:eastAsia="Times New Roman" w:hAnsi="Calibri" w:cs="Times New Roman"/>
        </w:rPr>
        <w:t>Zmierzyć wysokość położenia izolacji ponad poziomem zwierciadła wody gruntowej.</w:t>
      </w:r>
    </w:p>
    <w:p w:rsidR="004F65A5" w:rsidRDefault="004F65A5" w:rsidP="004F65A5">
      <w:pPr>
        <w:rPr>
          <w:rFonts w:ascii="Calibri" w:eastAsia="Times New Roman" w:hAnsi="Calibri" w:cs="Times New Roman"/>
        </w:rPr>
      </w:pPr>
      <w:r>
        <w:rPr>
          <w:rFonts w:ascii="Calibri" w:eastAsia="Times New Roman" w:hAnsi="Calibri" w:cs="Times New Roman"/>
        </w:rPr>
        <w:t xml:space="preserve">Pomiary wykonać z dokładnością do 1 </w:t>
      </w:r>
      <w:proofErr w:type="spellStart"/>
      <w:r>
        <w:rPr>
          <w:rFonts w:ascii="Calibri" w:eastAsia="Times New Roman" w:hAnsi="Calibri" w:cs="Times New Roman"/>
        </w:rPr>
        <w:t>cm</w:t>
      </w:r>
      <w:proofErr w:type="spellEnd"/>
      <w:r>
        <w:rPr>
          <w:rFonts w:ascii="Calibri" w:eastAsia="Times New Roman" w:hAnsi="Calibri" w:cs="Times New Roman"/>
        </w:rPr>
        <w:t xml:space="preserve">. </w:t>
      </w:r>
    </w:p>
    <w:p w:rsidR="004F65A5" w:rsidRDefault="004F65A5" w:rsidP="004F65A5">
      <w:pPr>
        <w:rPr>
          <w:rFonts w:ascii="Calibri" w:eastAsia="Times New Roman" w:hAnsi="Calibri" w:cs="Times New Roman"/>
        </w:rPr>
      </w:pPr>
      <w:r>
        <w:rPr>
          <w:rFonts w:ascii="Calibri" w:eastAsia="Times New Roman" w:hAnsi="Calibri" w:cs="Times New Roman"/>
        </w:rPr>
        <w:t>6.20 Badanie wykonania bloków oporowych</w:t>
      </w:r>
    </w:p>
    <w:p w:rsidR="004F65A5" w:rsidRDefault="004F65A5" w:rsidP="004F65A5">
      <w:pPr>
        <w:rPr>
          <w:rFonts w:ascii="Calibri" w:eastAsia="Times New Roman" w:hAnsi="Calibri" w:cs="Times New Roman"/>
        </w:rPr>
      </w:pPr>
      <w:r>
        <w:rPr>
          <w:rFonts w:ascii="Calibri" w:eastAsia="Times New Roman" w:hAnsi="Calibri" w:cs="Times New Roman"/>
        </w:rPr>
        <w:t>Badanie przeprowadza się przez oględziny zewnętrzne.</w:t>
      </w:r>
    </w:p>
    <w:p w:rsidR="004F65A5" w:rsidRDefault="004F65A5" w:rsidP="004F65A5">
      <w:pPr>
        <w:rPr>
          <w:rFonts w:ascii="Calibri" w:eastAsia="Times New Roman" w:hAnsi="Calibri" w:cs="Times New Roman"/>
        </w:rPr>
      </w:pPr>
      <w:r>
        <w:rPr>
          <w:rFonts w:ascii="Calibri" w:eastAsia="Times New Roman" w:hAnsi="Calibri" w:cs="Times New Roman"/>
        </w:rPr>
        <w:t>6.21 Badanie szczelności odcinka przewodu</w:t>
      </w:r>
    </w:p>
    <w:p w:rsidR="004F65A5" w:rsidRDefault="004F65A5" w:rsidP="004F65A5">
      <w:pPr>
        <w:rPr>
          <w:rFonts w:ascii="Calibri" w:eastAsia="Times New Roman" w:hAnsi="Calibri" w:cs="Times New Roman"/>
        </w:rPr>
      </w:pPr>
      <w:r>
        <w:rPr>
          <w:rFonts w:ascii="Calibri" w:eastAsia="Times New Roman" w:hAnsi="Calibri" w:cs="Times New Roman"/>
        </w:rPr>
        <w:t xml:space="preserve">6.22 Badanie szczelności odcinka kanału na </w:t>
      </w:r>
      <w:proofErr w:type="spellStart"/>
      <w:r>
        <w:rPr>
          <w:rFonts w:ascii="Calibri" w:eastAsia="Times New Roman" w:hAnsi="Calibri" w:cs="Times New Roman"/>
        </w:rPr>
        <w:t>eksfiltrację</w:t>
      </w:r>
      <w:proofErr w:type="spellEnd"/>
    </w:p>
    <w:p w:rsidR="004F65A5" w:rsidRDefault="004F65A5" w:rsidP="004F65A5">
      <w:pPr>
        <w:rPr>
          <w:rFonts w:ascii="Calibri" w:eastAsia="Times New Roman" w:hAnsi="Calibri" w:cs="Times New Roman"/>
          <w:u w:val="single"/>
        </w:rPr>
      </w:pPr>
      <w:r>
        <w:rPr>
          <w:rFonts w:ascii="Calibri" w:eastAsia="Times New Roman" w:hAnsi="Calibri" w:cs="Times New Roman"/>
          <w:u w:val="single"/>
        </w:rPr>
        <w:t>Prace wstępne</w:t>
      </w:r>
    </w:p>
    <w:p w:rsidR="004F65A5" w:rsidRDefault="004F65A5" w:rsidP="004F65A5">
      <w:pPr>
        <w:rPr>
          <w:rFonts w:ascii="Calibri" w:eastAsia="Times New Roman" w:hAnsi="Calibri" w:cs="Times New Roman"/>
          <w:position w:val="6"/>
        </w:rPr>
      </w:pPr>
      <w:r>
        <w:rPr>
          <w:rFonts w:ascii="Calibri" w:eastAsia="Times New Roman" w:hAnsi="Calibri" w:cs="Times New Roman"/>
        </w:rPr>
        <w:t xml:space="preserve">Badanie przeprowadza się  odcinkami po 200 m poddając rurociąg próbie szczelności na ciśnienie 1,0 </w:t>
      </w:r>
      <w:proofErr w:type="spellStart"/>
      <w:r>
        <w:rPr>
          <w:rFonts w:ascii="Calibri" w:eastAsia="Times New Roman" w:hAnsi="Calibri" w:cs="Times New Roman"/>
        </w:rPr>
        <w:t>Mpa</w:t>
      </w:r>
      <w:proofErr w:type="spellEnd"/>
      <w:r>
        <w:rPr>
          <w:rFonts w:ascii="Calibri" w:eastAsia="Times New Roman" w:hAnsi="Calibri" w:cs="Times New Roman"/>
        </w:rPr>
        <w:t xml:space="preserve"> przez 0,5 godz. Nie może  </w:t>
      </w:r>
      <w:proofErr w:type="spellStart"/>
      <w:r>
        <w:rPr>
          <w:rFonts w:ascii="Calibri" w:eastAsia="Times New Roman" w:hAnsi="Calibri" w:cs="Times New Roman"/>
        </w:rPr>
        <w:t>cisnienie</w:t>
      </w:r>
      <w:proofErr w:type="spellEnd"/>
      <w:r>
        <w:rPr>
          <w:rFonts w:ascii="Calibri" w:eastAsia="Times New Roman" w:hAnsi="Calibri" w:cs="Times New Roman"/>
        </w:rPr>
        <w:t xml:space="preserve"> obniżyć się  o 0,01 </w:t>
      </w:r>
      <w:proofErr w:type="spellStart"/>
      <w:r>
        <w:rPr>
          <w:rFonts w:ascii="Calibri" w:eastAsia="Times New Roman" w:hAnsi="Calibri" w:cs="Times New Roman"/>
        </w:rPr>
        <w:t>Mpa</w:t>
      </w:r>
      <w:proofErr w:type="spellEnd"/>
      <w:r>
        <w:rPr>
          <w:rFonts w:ascii="Calibri" w:eastAsia="Times New Roman" w:hAnsi="Calibri" w:cs="Times New Roman"/>
        </w:rPr>
        <w:t xml:space="preserve">.  </w:t>
      </w:r>
    </w:p>
    <w:p w:rsidR="004F65A5" w:rsidRDefault="004F65A5" w:rsidP="004F65A5">
      <w:pPr>
        <w:rPr>
          <w:rFonts w:ascii="Calibri" w:eastAsia="Times New Roman" w:hAnsi="Calibri" w:cs="Times New Roman"/>
          <w:u w:val="single"/>
        </w:rPr>
      </w:pPr>
      <w:r>
        <w:rPr>
          <w:rFonts w:ascii="Calibri" w:eastAsia="Times New Roman" w:hAnsi="Calibri" w:cs="Times New Roman"/>
        </w:rPr>
        <w:t>Przez ten czas prowadzi się przegląd badanego odcinka i kontrole złączy.</w:t>
      </w:r>
    </w:p>
    <w:p w:rsidR="004F65A5" w:rsidRDefault="004F65A5" w:rsidP="004F65A5">
      <w:pPr>
        <w:rPr>
          <w:rFonts w:ascii="Calibri" w:eastAsia="Times New Roman" w:hAnsi="Calibri" w:cs="Times New Roman"/>
        </w:rPr>
      </w:pPr>
      <w:r>
        <w:rPr>
          <w:rFonts w:ascii="Calibri" w:eastAsia="Times New Roman" w:hAnsi="Calibri" w:cs="Times New Roman"/>
        </w:rPr>
        <w:t>6.25 Badanie przepompowni ścieków</w:t>
      </w:r>
    </w:p>
    <w:p w:rsidR="004F65A5" w:rsidRDefault="004F65A5" w:rsidP="004F65A5">
      <w:pPr>
        <w:rPr>
          <w:rFonts w:ascii="Calibri" w:eastAsia="Times New Roman" w:hAnsi="Calibri" w:cs="Times New Roman"/>
        </w:rPr>
      </w:pPr>
      <w:r>
        <w:rPr>
          <w:rFonts w:ascii="Calibri" w:eastAsia="Times New Roman" w:hAnsi="Calibri" w:cs="Times New Roman"/>
        </w:rPr>
        <w:t>Badanie poprawności działania przepompowni ścieków polega kontroli:</w:t>
      </w:r>
    </w:p>
    <w:p w:rsidR="004F65A5" w:rsidRDefault="004F65A5" w:rsidP="004F65A5">
      <w:pPr>
        <w:rPr>
          <w:rFonts w:ascii="Calibri" w:eastAsia="Times New Roman" w:hAnsi="Calibri" w:cs="Times New Roman"/>
        </w:rPr>
      </w:pPr>
      <w:r>
        <w:rPr>
          <w:rFonts w:ascii="Calibri" w:eastAsia="Times New Roman" w:hAnsi="Calibri" w:cs="Times New Roman"/>
        </w:rPr>
        <w:t>- montażu i pracy pomp,</w:t>
      </w:r>
    </w:p>
    <w:p w:rsidR="004F65A5" w:rsidRDefault="004F65A5" w:rsidP="004F65A5">
      <w:pPr>
        <w:rPr>
          <w:rFonts w:ascii="Calibri" w:eastAsia="Times New Roman" w:hAnsi="Calibri" w:cs="Times New Roman"/>
        </w:rPr>
      </w:pPr>
      <w:r>
        <w:rPr>
          <w:rFonts w:ascii="Calibri" w:eastAsia="Times New Roman" w:hAnsi="Calibri" w:cs="Times New Roman"/>
        </w:rPr>
        <w:t>- montażu pływaka lub sond kontaktowych,</w:t>
      </w:r>
    </w:p>
    <w:p w:rsidR="004F65A5" w:rsidRDefault="004F65A5" w:rsidP="004F65A5">
      <w:pPr>
        <w:rPr>
          <w:rFonts w:ascii="Calibri" w:eastAsia="Times New Roman" w:hAnsi="Calibri" w:cs="Times New Roman"/>
        </w:rPr>
      </w:pPr>
      <w:r>
        <w:rPr>
          <w:rFonts w:ascii="Calibri" w:eastAsia="Times New Roman" w:hAnsi="Calibri" w:cs="Times New Roman"/>
        </w:rPr>
        <w:t>- połączeń króćców zbiornika z rurociągami ssawnym i tłocznym,</w:t>
      </w:r>
    </w:p>
    <w:p w:rsidR="004F65A5" w:rsidRDefault="004F65A5" w:rsidP="004F65A5">
      <w:pPr>
        <w:rPr>
          <w:rFonts w:ascii="Calibri" w:eastAsia="Times New Roman" w:hAnsi="Calibri" w:cs="Times New Roman"/>
        </w:rPr>
      </w:pPr>
      <w:r>
        <w:rPr>
          <w:rFonts w:ascii="Calibri" w:eastAsia="Times New Roman" w:hAnsi="Calibri" w:cs="Times New Roman"/>
        </w:rPr>
        <w:t>- montażu zasilania w energię elektryczną,</w:t>
      </w:r>
    </w:p>
    <w:p w:rsidR="004F65A5" w:rsidRDefault="004F65A5" w:rsidP="004F65A5">
      <w:pPr>
        <w:rPr>
          <w:rFonts w:ascii="Calibri" w:eastAsia="Times New Roman" w:hAnsi="Calibri" w:cs="Times New Roman"/>
        </w:rPr>
      </w:pPr>
      <w:r>
        <w:rPr>
          <w:rFonts w:ascii="Calibri" w:eastAsia="Times New Roman" w:hAnsi="Calibri" w:cs="Times New Roman"/>
        </w:rPr>
        <w:t xml:space="preserve">- montażu zbiornika przepompowni przez oględziny zewnętrzne. </w:t>
      </w:r>
    </w:p>
    <w:p w:rsidR="004F65A5" w:rsidRDefault="004F65A5" w:rsidP="004F65A5">
      <w:pPr>
        <w:rPr>
          <w:rFonts w:ascii="Calibri" w:eastAsia="Times New Roman" w:hAnsi="Calibri" w:cs="Times New Roman"/>
        </w:rPr>
      </w:pPr>
      <w:r>
        <w:rPr>
          <w:rFonts w:ascii="Calibri" w:eastAsia="Times New Roman" w:hAnsi="Calibri" w:cs="Times New Roman"/>
        </w:rPr>
        <w:t>7. Odbiór robót</w:t>
      </w:r>
    </w:p>
    <w:p w:rsidR="004F65A5" w:rsidRDefault="004F65A5" w:rsidP="004F65A5">
      <w:pPr>
        <w:rPr>
          <w:rFonts w:ascii="Calibri" w:eastAsia="Times New Roman" w:hAnsi="Calibri" w:cs="Times New Roman"/>
        </w:rPr>
      </w:pPr>
      <w:r>
        <w:rPr>
          <w:rFonts w:ascii="Calibri" w:eastAsia="Times New Roman" w:hAnsi="Calibri" w:cs="Times New Roman"/>
        </w:rPr>
        <w:t>Wymagania ogólne podano w ST.00.00.00.</w:t>
      </w:r>
    </w:p>
    <w:p w:rsidR="004F65A5" w:rsidRDefault="004F65A5" w:rsidP="004F65A5">
      <w:pPr>
        <w:rPr>
          <w:rFonts w:ascii="Calibri" w:eastAsia="Times New Roman" w:hAnsi="Calibri" w:cs="Times New Roman"/>
        </w:rPr>
      </w:pPr>
      <w:r>
        <w:rPr>
          <w:rFonts w:ascii="Calibri" w:eastAsia="Times New Roman" w:hAnsi="Calibri" w:cs="Times New Roman"/>
        </w:rPr>
        <w:t>Odbiór techniczny częściowy</w:t>
      </w:r>
    </w:p>
    <w:p w:rsidR="004F65A5" w:rsidRDefault="004F65A5" w:rsidP="004F65A5">
      <w:pPr>
        <w:rPr>
          <w:rFonts w:ascii="Calibri" w:eastAsia="Times New Roman" w:hAnsi="Calibri" w:cs="Times New Roman"/>
        </w:rPr>
      </w:pPr>
      <w:r>
        <w:rPr>
          <w:rFonts w:ascii="Calibri" w:eastAsia="Times New Roman" w:hAnsi="Calibri" w:cs="Times New Roman"/>
        </w:rPr>
        <w:t>Przy odbiorze należy sprawdzić zgodność robót z Dokumentacją Projektową.</w:t>
      </w:r>
    </w:p>
    <w:p w:rsidR="004F65A5" w:rsidRDefault="004F65A5" w:rsidP="004F65A5">
      <w:pPr>
        <w:rPr>
          <w:rFonts w:ascii="Calibri" w:eastAsia="Times New Roman" w:hAnsi="Calibri" w:cs="Times New Roman"/>
        </w:rPr>
      </w:pPr>
      <w:r>
        <w:rPr>
          <w:rFonts w:ascii="Calibri" w:eastAsia="Times New Roman" w:hAnsi="Calibri" w:cs="Times New Roman"/>
        </w:rPr>
        <w:t>Do odbioru nie powinien być przedstawiony mniejszy odcinek kanału niż między kolejnymi studzienkami.</w:t>
      </w:r>
    </w:p>
    <w:p w:rsidR="004F65A5" w:rsidRDefault="004F65A5" w:rsidP="004F65A5">
      <w:pPr>
        <w:rPr>
          <w:rFonts w:ascii="Calibri" w:eastAsia="Times New Roman" w:hAnsi="Calibri" w:cs="Times New Roman"/>
        </w:rPr>
      </w:pPr>
      <w:r>
        <w:rPr>
          <w:rFonts w:ascii="Calibri" w:eastAsia="Times New Roman" w:hAnsi="Calibri" w:cs="Times New Roman"/>
        </w:rPr>
        <w:t>Jest to odbiór poszczególnych faz robót podlegających a mianowicie: zakryciu: podłoża, przewodu i studzienek.</w:t>
      </w:r>
    </w:p>
    <w:p w:rsidR="004F65A5" w:rsidRDefault="004F65A5" w:rsidP="004F65A5">
      <w:pPr>
        <w:rPr>
          <w:rFonts w:ascii="Calibri" w:eastAsia="Times New Roman" w:hAnsi="Calibri" w:cs="Times New Roman"/>
        </w:rPr>
      </w:pPr>
      <w:r>
        <w:rPr>
          <w:rFonts w:ascii="Calibri" w:eastAsia="Times New Roman" w:hAnsi="Calibri" w:cs="Times New Roman"/>
        </w:rPr>
        <w:t>Przedłożone dokumenty:</w:t>
      </w:r>
    </w:p>
    <w:p w:rsidR="004F65A5" w:rsidRDefault="004F65A5" w:rsidP="004F65A5">
      <w:pPr>
        <w:rPr>
          <w:rFonts w:ascii="Calibri" w:eastAsia="Times New Roman" w:hAnsi="Calibri" w:cs="Times New Roman"/>
        </w:rPr>
      </w:pPr>
      <w:r>
        <w:rPr>
          <w:rFonts w:ascii="Calibri" w:eastAsia="Times New Roman" w:hAnsi="Calibri" w:cs="Times New Roman"/>
        </w:rPr>
        <w:lastRenderedPageBreak/>
        <w:t>a) Dokumentacja Projektowa z naniesionymi na niej zmianami dokonywanymi w trakcie budowy, obejmująca dodatkowo rysunki konstrukcyjne obiektów i przekroje poprzeczne kanałów, profile powykonawcze oraz szkice zdawczo-odbiorcze.</w:t>
      </w:r>
    </w:p>
    <w:p w:rsidR="004F65A5" w:rsidRDefault="004F65A5" w:rsidP="004F65A5">
      <w:pPr>
        <w:rPr>
          <w:rFonts w:ascii="Calibri" w:eastAsia="Times New Roman" w:hAnsi="Calibri" w:cs="Times New Roman"/>
        </w:rPr>
      </w:pPr>
      <w:r>
        <w:rPr>
          <w:rFonts w:ascii="Calibri" w:eastAsia="Times New Roman" w:hAnsi="Calibri" w:cs="Times New Roman"/>
        </w:rPr>
        <w:t>b) Dane geotechniczne obejmujące zakwalifikowanie do odpowiedniej kategorii gruntu oraz określające poziom wód gruntowych.</w:t>
      </w:r>
    </w:p>
    <w:p w:rsidR="004F65A5" w:rsidRDefault="004F65A5" w:rsidP="004F65A5">
      <w:pPr>
        <w:rPr>
          <w:rFonts w:ascii="Calibri" w:eastAsia="Times New Roman" w:hAnsi="Calibri" w:cs="Times New Roman"/>
        </w:rPr>
      </w:pPr>
      <w:r>
        <w:rPr>
          <w:rFonts w:ascii="Calibri" w:eastAsia="Times New Roman" w:hAnsi="Calibri" w:cs="Times New Roman"/>
        </w:rPr>
        <w:t>c) Dane odnośnie punktów nawiązania sytuacyjno - wysokościowego wraz z rzędną.</w:t>
      </w:r>
    </w:p>
    <w:p w:rsidR="004F65A5" w:rsidRDefault="004F65A5" w:rsidP="004F65A5">
      <w:pPr>
        <w:rPr>
          <w:rFonts w:ascii="Calibri" w:eastAsia="Times New Roman" w:hAnsi="Calibri" w:cs="Times New Roman"/>
        </w:rPr>
      </w:pPr>
      <w:r>
        <w:rPr>
          <w:rFonts w:ascii="Calibri" w:eastAsia="Times New Roman" w:hAnsi="Calibri" w:cs="Times New Roman"/>
        </w:rPr>
        <w:t>d) Podanie uzbrojenia podziemnego terenu przebiegające wzdłuż i w poprzek trasy kanału.</w:t>
      </w:r>
    </w:p>
    <w:p w:rsidR="004F65A5" w:rsidRDefault="004F65A5" w:rsidP="004F65A5">
      <w:pPr>
        <w:rPr>
          <w:rFonts w:ascii="Calibri" w:eastAsia="Times New Roman" w:hAnsi="Calibri" w:cs="Times New Roman"/>
        </w:rPr>
      </w:pPr>
      <w:r>
        <w:rPr>
          <w:rFonts w:ascii="Calibri" w:eastAsia="Times New Roman" w:hAnsi="Calibri" w:cs="Times New Roman"/>
        </w:rPr>
        <w:t>e) Dziennik Budowy.</w:t>
      </w:r>
    </w:p>
    <w:p w:rsidR="004F65A5" w:rsidRDefault="004F65A5" w:rsidP="004F65A5">
      <w:pPr>
        <w:rPr>
          <w:rFonts w:ascii="Calibri" w:eastAsia="Times New Roman" w:hAnsi="Calibri" w:cs="Times New Roman"/>
        </w:rPr>
      </w:pPr>
      <w:r>
        <w:rPr>
          <w:rFonts w:ascii="Calibri" w:eastAsia="Times New Roman" w:hAnsi="Calibri" w:cs="Times New Roman"/>
        </w:rPr>
        <w:t xml:space="preserve">f) Dokumenty dotyczące jakości wbudowanych materiałów. </w:t>
      </w:r>
    </w:p>
    <w:p w:rsidR="004F65A5" w:rsidRDefault="004F65A5" w:rsidP="004F65A5">
      <w:pPr>
        <w:rPr>
          <w:rFonts w:ascii="Calibri" w:eastAsia="Times New Roman" w:hAnsi="Calibri" w:cs="Times New Roman"/>
        </w:rPr>
      </w:pPr>
      <w:r>
        <w:rPr>
          <w:rFonts w:ascii="Calibri" w:eastAsia="Times New Roman" w:hAnsi="Calibri" w:cs="Times New Roman"/>
        </w:rPr>
        <w:t>Odbiór techniczny końcowy</w:t>
      </w:r>
    </w:p>
    <w:p w:rsidR="004F65A5" w:rsidRDefault="004F65A5" w:rsidP="004F65A5">
      <w:pPr>
        <w:rPr>
          <w:rFonts w:ascii="Calibri" w:eastAsia="Times New Roman" w:hAnsi="Calibri" w:cs="Times New Roman"/>
        </w:rPr>
      </w:pPr>
      <w:r>
        <w:rPr>
          <w:rFonts w:ascii="Calibri" w:eastAsia="Times New Roman" w:hAnsi="Calibri" w:cs="Times New Roman"/>
        </w:rPr>
        <w:t>Jest to odbiór techniczny całkowitego przewodu po zakończeniu budowy, przed przekazaniem do eksploatacji. Nie stawia się ograniczeń dotyczących długości badanego odcinka przewodu.</w:t>
      </w:r>
    </w:p>
    <w:p w:rsidR="004F65A5" w:rsidRDefault="004F65A5" w:rsidP="004F65A5">
      <w:pPr>
        <w:rPr>
          <w:rFonts w:ascii="Calibri" w:eastAsia="Times New Roman" w:hAnsi="Calibri" w:cs="Times New Roman"/>
        </w:rPr>
      </w:pPr>
      <w:r>
        <w:rPr>
          <w:rFonts w:ascii="Calibri" w:eastAsia="Times New Roman" w:hAnsi="Calibri" w:cs="Times New Roman"/>
        </w:rPr>
        <w:t>Przedłożone dokumenty:</w:t>
      </w:r>
    </w:p>
    <w:p w:rsidR="004F65A5" w:rsidRDefault="004F65A5" w:rsidP="004F65A5">
      <w:pPr>
        <w:rPr>
          <w:rFonts w:ascii="Calibri" w:eastAsia="Times New Roman" w:hAnsi="Calibri" w:cs="Times New Roman"/>
        </w:rPr>
      </w:pPr>
      <w:r>
        <w:rPr>
          <w:rFonts w:ascii="Calibri" w:eastAsia="Times New Roman" w:hAnsi="Calibri" w:cs="Times New Roman"/>
        </w:rPr>
        <w:t>a) wszystkie dokumenty odnośnie odbiorów częściowych.</w:t>
      </w:r>
    </w:p>
    <w:p w:rsidR="004F65A5" w:rsidRDefault="004F65A5" w:rsidP="004F65A5">
      <w:pPr>
        <w:rPr>
          <w:rFonts w:ascii="Calibri" w:eastAsia="Times New Roman" w:hAnsi="Calibri" w:cs="Times New Roman"/>
        </w:rPr>
      </w:pPr>
      <w:r>
        <w:rPr>
          <w:rFonts w:ascii="Calibri" w:eastAsia="Times New Roman" w:hAnsi="Calibri" w:cs="Times New Roman"/>
        </w:rPr>
        <w:t>b) protokoły wszystkich odbiorów technicznych częściowych</w:t>
      </w:r>
    </w:p>
    <w:p w:rsidR="004F65A5" w:rsidRDefault="004F65A5" w:rsidP="004F65A5">
      <w:pPr>
        <w:rPr>
          <w:rFonts w:ascii="Calibri" w:eastAsia="Times New Roman" w:hAnsi="Calibri" w:cs="Times New Roman"/>
        </w:rPr>
      </w:pPr>
      <w:r>
        <w:rPr>
          <w:rFonts w:ascii="Calibri" w:eastAsia="Times New Roman" w:hAnsi="Calibri" w:cs="Times New Roman"/>
        </w:rPr>
        <w:t>c) dwa egzemplarze inwentaryzacji geodezyjnej przewodów i obiektów na planach sytuacyjnych wykonanej przez uprawnionych geodetów.</w:t>
      </w:r>
    </w:p>
    <w:p w:rsidR="004F65A5" w:rsidRDefault="004F65A5" w:rsidP="004F65A5">
      <w:pPr>
        <w:rPr>
          <w:rFonts w:ascii="Calibri" w:eastAsia="Times New Roman" w:hAnsi="Calibri" w:cs="Times New Roman"/>
        </w:rPr>
      </w:pPr>
      <w:r>
        <w:rPr>
          <w:rFonts w:ascii="Calibri" w:eastAsia="Times New Roman" w:hAnsi="Calibri" w:cs="Times New Roman"/>
        </w:rPr>
        <w:t xml:space="preserve">d) inspekcja </w:t>
      </w:r>
      <w:proofErr w:type="spellStart"/>
      <w:r>
        <w:rPr>
          <w:rFonts w:ascii="Calibri" w:eastAsia="Times New Roman" w:hAnsi="Calibri" w:cs="Times New Roman"/>
        </w:rPr>
        <w:t>kamerowozem</w:t>
      </w:r>
      <w:proofErr w:type="spellEnd"/>
      <w:r>
        <w:rPr>
          <w:rFonts w:ascii="Calibri" w:eastAsia="Times New Roman" w:hAnsi="Calibri" w:cs="Times New Roman"/>
        </w:rPr>
        <w:t xml:space="preserve"> ciągów kanalizacyjnych </w:t>
      </w:r>
      <w:proofErr w:type="spellStart"/>
      <w:r>
        <w:rPr>
          <w:rFonts w:ascii="Calibri" w:eastAsia="Times New Roman" w:hAnsi="Calibri" w:cs="Times New Roman"/>
        </w:rPr>
        <w:t>nieprzełazowych</w:t>
      </w:r>
      <w:proofErr w:type="spellEnd"/>
      <w:r>
        <w:rPr>
          <w:rFonts w:ascii="Calibri" w:eastAsia="Times New Roman" w:hAnsi="Calibri" w:cs="Times New Roman"/>
        </w:rPr>
        <w:t xml:space="preserve"> (jako załącznik taśma z przeglądu).</w:t>
      </w:r>
    </w:p>
    <w:p w:rsidR="004F65A5" w:rsidRDefault="004F65A5" w:rsidP="004F65A5">
      <w:pPr>
        <w:rPr>
          <w:rFonts w:ascii="Calibri" w:eastAsia="Times New Roman" w:hAnsi="Calibri" w:cs="Times New Roman"/>
        </w:rPr>
      </w:pPr>
      <w:r>
        <w:rPr>
          <w:rFonts w:ascii="Calibri" w:eastAsia="Times New Roman" w:hAnsi="Calibri" w:cs="Times New Roman"/>
        </w:rPr>
        <w:t>Zapisywanie i ocena wyników badań</w:t>
      </w:r>
    </w:p>
    <w:p w:rsidR="004F65A5" w:rsidRDefault="004F65A5" w:rsidP="004F65A5">
      <w:pPr>
        <w:rPr>
          <w:rFonts w:ascii="Calibri" w:eastAsia="Times New Roman" w:hAnsi="Calibri" w:cs="Times New Roman"/>
        </w:rPr>
      </w:pPr>
      <w:r>
        <w:rPr>
          <w:rFonts w:ascii="Calibri" w:eastAsia="Times New Roman" w:hAnsi="Calibri" w:cs="Times New Roman"/>
        </w:rPr>
        <w:t>Zapisywanie wyników odbioru technicznego</w:t>
      </w:r>
    </w:p>
    <w:p w:rsidR="004F65A5" w:rsidRDefault="004F65A5" w:rsidP="004F65A5">
      <w:pPr>
        <w:rPr>
          <w:rFonts w:ascii="Calibri" w:eastAsia="Times New Roman" w:hAnsi="Calibri" w:cs="Times New Roman"/>
        </w:rPr>
      </w:pPr>
      <w:r>
        <w:rPr>
          <w:rFonts w:ascii="Calibri" w:eastAsia="Times New Roman" w:hAnsi="Calibri" w:cs="Times New Roman"/>
        </w:rPr>
        <w:t>Wyniki przeprowadzonych badań przy odbiorach częściowych i końcowych powinny być ujęte w formie protokołu, szczegółowo omówione, wpisane do Dziennika Budowy lub do niego dołączone w sposób trwały i podpisane przez nadzór techniczny oraz członków komisji prowadzącej badania.</w:t>
      </w:r>
    </w:p>
    <w:p w:rsidR="004F65A5" w:rsidRDefault="004F65A5" w:rsidP="004F65A5">
      <w:pPr>
        <w:rPr>
          <w:rFonts w:ascii="Calibri" w:eastAsia="Times New Roman" w:hAnsi="Calibri" w:cs="Times New Roman"/>
        </w:rPr>
      </w:pPr>
      <w:r>
        <w:rPr>
          <w:rFonts w:ascii="Calibri" w:eastAsia="Times New Roman" w:hAnsi="Calibri" w:cs="Times New Roman"/>
        </w:rPr>
        <w:t>Ocena wyników badań</w:t>
      </w:r>
    </w:p>
    <w:p w:rsidR="004F65A5" w:rsidRDefault="004F65A5" w:rsidP="004F65A5">
      <w:pPr>
        <w:rPr>
          <w:rFonts w:ascii="Calibri" w:eastAsia="Times New Roman" w:hAnsi="Calibri" w:cs="Times New Roman"/>
        </w:rPr>
      </w:pPr>
      <w:r>
        <w:rPr>
          <w:rFonts w:ascii="Calibri" w:eastAsia="Times New Roman" w:hAnsi="Calibri" w:cs="Times New Roman"/>
        </w:rPr>
        <w:t>Wyniki badań przeprowadzonych podczas odbiorów technicznych należy uznać za dodatnie, jeżeli wszystkie wymagania przewidziane dla danego zakresu robót zostały spełnione.</w:t>
      </w:r>
    </w:p>
    <w:p w:rsidR="004F65A5" w:rsidRDefault="004F65A5" w:rsidP="004F65A5">
      <w:pPr>
        <w:rPr>
          <w:rFonts w:ascii="Calibri" w:eastAsia="Times New Roman" w:hAnsi="Calibri" w:cs="Times New Roman"/>
        </w:rPr>
      </w:pPr>
      <w:r>
        <w:rPr>
          <w:rFonts w:ascii="Calibri" w:eastAsia="Times New Roman" w:hAnsi="Calibri" w:cs="Times New Roman"/>
        </w:rPr>
        <w:t>Jeżeli którekolwiek z wymagań przy odbiorze technicznym częściowym nie zostało spełnione, należy daną fazę robót uznać za niezgodną z wymaganiami normy i po wykonaniu poprawek przedstawić do ponownych badań.</w:t>
      </w:r>
    </w:p>
    <w:p w:rsidR="00490D56" w:rsidRPr="00910D9A" w:rsidRDefault="00490D56" w:rsidP="00490D56">
      <w:pPr>
        <w:pStyle w:val="Nagwek"/>
        <w:tabs>
          <w:tab w:val="clear" w:pos="4536"/>
          <w:tab w:val="clear" w:pos="9072"/>
          <w:tab w:val="left" w:pos="0"/>
        </w:tabs>
        <w:ind w:left="360"/>
        <w:jc w:val="center"/>
        <w:outlineLvl w:val="0"/>
        <w:rPr>
          <w:b/>
          <w:bCs/>
          <w:sz w:val="28"/>
        </w:rPr>
      </w:pPr>
    </w:p>
    <w:p w:rsidR="00490D56" w:rsidRPr="00910D9A" w:rsidRDefault="00490D56" w:rsidP="00490D56">
      <w:pPr>
        <w:pStyle w:val="Nagwek"/>
        <w:tabs>
          <w:tab w:val="clear" w:pos="4536"/>
          <w:tab w:val="clear" w:pos="9072"/>
          <w:tab w:val="left" w:pos="0"/>
        </w:tabs>
        <w:ind w:left="360"/>
        <w:jc w:val="center"/>
        <w:outlineLvl w:val="0"/>
        <w:rPr>
          <w:b/>
          <w:bCs/>
          <w:sz w:val="28"/>
        </w:rPr>
      </w:pPr>
      <w:r w:rsidRPr="00910D9A">
        <w:rPr>
          <w:b/>
          <w:bCs/>
          <w:sz w:val="28"/>
        </w:rPr>
        <w:t>SST – 0</w:t>
      </w:r>
      <w:r>
        <w:rPr>
          <w:b/>
          <w:bCs/>
          <w:sz w:val="28"/>
        </w:rPr>
        <w:t xml:space="preserve">3,1  </w:t>
      </w:r>
      <w:r w:rsidRPr="00910D9A">
        <w:rPr>
          <w:b/>
          <w:bCs/>
          <w:sz w:val="28"/>
        </w:rPr>
        <w:t xml:space="preserve"> </w:t>
      </w:r>
      <w:r>
        <w:rPr>
          <w:b/>
          <w:bCs/>
          <w:sz w:val="28"/>
        </w:rPr>
        <w:t xml:space="preserve">Roboty montażowe wodociągu i przyłączy </w:t>
      </w:r>
    </w:p>
    <w:p w:rsidR="00490D56" w:rsidRPr="00910D9A" w:rsidRDefault="00490D56" w:rsidP="00490D56">
      <w:pPr>
        <w:pStyle w:val="Nagwek"/>
        <w:tabs>
          <w:tab w:val="clear" w:pos="4536"/>
          <w:tab w:val="clear" w:pos="9072"/>
          <w:tab w:val="left" w:pos="0"/>
        </w:tabs>
        <w:ind w:left="360"/>
        <w:jc w:val="center"/>
        <w:rPr>
          <w:b/>
          <w:bCs/>
          <w:sz w:val="28"/>
        </w:rPr>
      </w:pPr>
      <w:r w:rsidRPr="00910D9A">
        <w:rPr>
          <w:b/>
          <w:bCs/>
          <w:sz w:val="28"/>
        </w:rPr>
        <w:lastRenderedPageBreak/>
        <w:t xml:space="preserve"> </w:t>
      </w:r>
    </w:p>
    <w:p w:rsidR="00490D56" w:rsidRPr="00910D9A" w:rsidRDefault="00490D56" w:rsidP="00490D56">
      <w:pPr>
        <w:pStyle w:val="Nagwek"/>
        <w:tabs>
          <w:tab w:val="clear" w:pos="4536"/>
          <w:tab w:val="clear" w:pos="9072"/>
          <w:tab w:val="left" w:pos="0"/>
        </w:tabs>
      </w:pPr>
      <w:r w:rsidRPr="00910D9A">
        <w:t xml:space="preserve">       </w:t>
      </w:r>
    </w:p>
    <w:p w:rsidR="00490D56" w:rsidRPr="00910D9A" w:rsidRDefault="00490D56" w:rsidP="00490D56">
      <w:pPr>
        <w:pStyle w:val="Nagwek"/>
        <w:tabs>
          <w:tab w:val="clear" w:pos="4536"/>
          <w:tab w:val="clear" w:pos="9072"/>
          <w:tab w:val="left" w:pos="0"/>
          <w:tab w:val="left" w:pos="720"/>
        </w:tabs>
        <w:outlineLvl w:val="0"/>
        <w:rPr>
          <w:b/>
          <w:bCs/>
          <w:sz w:val="28"/>
        </w:rPr>
      </w:pPr>
      <w:r w:rsidRPr="00910D9A">
        <w:rPr>
          <w:b/>
          <w:bCs/>
          <w:sz w:val="28"/>
        </w:rPr>
        <w:t>1.</w:t>
      </w:r>
      <w:r w:rsidRPr="00910D9A">
        <w:rPr>
          <w:b/>
          <w:bCs/>
          <w:sz w:val="28"/>
        </w:rPr>
        <w:tab/>
        <w:t>WSTĘP</w:t>
      </w:r>
    </w:p>
    <w:p w:rsidR="00490D56" w:rsidRPr="00910D9A" w:rsidRDefault="00490D56" w:rsidP="00490D56">
      <w:pPr>
        <w:pStyle w:val="Nagwek"/>
        <w:tabs>
          <w:tab w:val="clear" w:pos="4536"/>
          <w:tab w:val="clear" w:pos="9072"/>
          <w:tab w:val="left" w:pos="0"/>
        </w:tabs>
      </w:pPr>
    </w:p>
    <w:p w:rsidR="00490D56" w:rsidRPr="00910D9A" w:rsidRDefault="00490D56" w:rsidP="00490D56">
      <w:pPr>
        <w:pStyle w:val="Nagwek"/>
        <w:numPr>
          <w:ilvl w:val="1"/>
          <w:numId w:val="27"/>
        </w:numPr>
        <w:tabs>
          <w:tab w:val="clear" w:pos="4536"/>
          <w:tab w:val="clear" w:pos="9072"/>
          <w:tab w:val="left" w:pos="0"/>
        </w:tabs>
        <w:overflowPunct/>
        <w:autoSpaceDE/>
        <w:autoSpaceDN/>
        <w:adjustRightInd/>
        <w:textAlignment w:val="auto"/>
        <w:outlineLvl w:val="0"/>
        <w:rPr>
          <w:b/>
          <w:bCs/>
        </w:rPr>
      </w:pPr>
      <w:r w:rsidRPr="00910D9A">
        <w:rPr>
          <w:b/>
          <w:bCs/>
        </w:rPr>
        <w:t>Przedmiot SST – 0</w:t>
      </w:r>
      <w:r>
        <w:rPr>
          <w:b/>
          <w:bCs/>
        </w:rPr>
        <w:t>3</w:t>
      </w:r>
    </w:p>
    <w:p w:rsidR="00490D56" w:rsidRPr="00910D9A" w:rsidRDefault="00490D56" w:rsidP="00490D56">
      <w:pPr>
        <w:pStyle w:val="Nagwek"/>
        <w:tabs>
          <w:tab w:val="clear" w:pos="4536"/>
          <w:tab w:val="clear" w:pos="9072"/>
          <w:tab w:val="left" w:pos="0"/>
        </w:tabs>
        <w:rPr>
          <w:b/>
          <w:bCs/>
        </w:rPr>
      </w:pPr>
    </w:p>
    <w:p w:rsidR="00490D56" w:rsidRPr="00910D9A" w:rsidRDefault="00490D56" w:rsidP="00490D56">
      <w:pPr>
        <w:pStyle w:val="znormal"/>
        <w:widowControl/>
        <w:rPr>
          <w:b/>
          <w:bCs/>
        </w:rPr>
      </w:pPr>
      <w:r w:rsidRPr="00910D9A">
        <w:rPr>
          <w:color w:val="auto"/>
          <w:sz w:val="24"/>
          <w:szCs w:val="24"/>
        </w:rPr>
        <w:t>Przedmiotem niniejszej szczegółowej specyfikacji technicznej SST-0</w:t>
      </w:r>
      <w:r>
        <w:rPr>
          <w:color w:val="auto"/>
          <w:sz w:val="24"/>
          <w:szCs w:val="24"/>
        </w:rPr>
        <w:t xml:space="preserve">3 </w:t>
      </w:r>
      <w:r w:rsidRPr="00910D9A">
        <w:rPr>
          <w:color w:val="auto"/>
          <w:sz w:val="24"/>
          <w:szCs w:val="24"/>
        </w:rPr>
        <w:t xml:space="preserve">(zwanej dalej SST) są wymagania dotyczące wykonania i odbioru  </w:t>
      </w:r>
      <w:r w:rsidRPr="006F3448">
        <w:rPr>
          <w:b/>
          <w:bCs/>
          <w:i/>
          <w:iCs/>
          <w:color w:val="auto"/>
          <w:sz w:val="24"/>
          <w:szCs w:val="24"/>
        </w:rPr>
        <w:t xml:space="preserve">robót montażowych  związanych z montażem przewodów sieci wodociągowej i </w:t>
      </w:r>
    </w:p>
    <w:p w:rsidR="00490D56" w:rsidRPr="00910D9A" w:rsidRDefault="00490D56" w:rsidP="00490D56">
      <w:pPr>
        <w:pStyle w:val="Nagwek"/>
        <w:tabs>
          <w:tab w:val="clear" w:pos="4536"/>
          <w:tab w:val="clear" w:pos="9072"/>
          <w:tab w:val="left" w:pos="0"/>
        </w:tabs>
        <w:outlineLvl w:val="0"/>
        <w:rPr>
          <w:b/>
          <w:bCs/>
        </w:rPr>
      </w:pPr>
      <w:r w:rsidRPr="00910D9A">
        <w:rPr>
          <w:b/>
          <w:bCs/>
        </w:rPr>
        <w:t>1.2.</w:t>
      </w:r>
      <w:r w:rsidRPr="00910D9A">
        <w:rPr>
          <w:b/>
          <w:bCs/>
        </w:rPr>
        <w:tab/>
        <w:t xml:space="preserve">Zakres stosowania SST  </w:t>
      </w:r>
    </w:p>
    <w:p w:rsidR="00490D56" w:rsidRPr="00910D9A" w:rsidRDefault="00490D56" w:rsidP="00490D56">
      <w:pPr>
        <w:pStyle w:val="Nagwek"/>
        <w:tabs>
          <w:tab w:val="clear" w:pos="4536"/>
          <w:tab w:val="clear" w:pos="9072"/>
          <w:tab w:val="left" w:pos="0"/>
        </w:tabs>
        <w:rPr>
          <w:b/>
          <w:bCs/>
        </w:rPr>
      </w:pPr>
    </w:p>
    <w:p w:rsidR="00490D56" w:rsidRPr="00910D9A" w:rsidRDefault="00490D56" w:rsidP="00490D56">
      <w:pPr>
        <w:pStyle w:val="Nagwek"/>
        <w:tabs>
          <w:tab w:val="clear" w:pos="4536"/>
          <w:tab w:val="clear" w:pos="9072"/>
          <w:tab w:val="left" w:pos="0"/>
        </w:tabs>
        <w:jc w:val="both"/>
      </w:pPr>
      <w:r w:rsidRPr="00910D9A">
        <w:rPr>
          <w:b/>
          <w:bCs/>
        </w:rPr>
        <w:tab/>
      </w:r>
      <w:r w:rsidRPr="00910D9A">
        <w:t xml:space="preserve">Szczegółowa specyfikacja techniczna stanowi dokument przetargowy i kontraktowy przy zleceniu i realizacji robót </w:t>
      </w:r>
    </w:p>
    <w:p w:rsidR="00490D56" w:rsidRPr="00910D9A" w:rsidRDefault="00490D56" w:rsidP="00490D56">
      <w:pPr>
        <w:pStyle w:val="Nagwek"/>
        <w:tabs>
          <w:tab w:val="clear" w:pos="4536"/>
          <w:tab w:val="clear" w:pos="9072"/>
          <w:tab w:val="left" w:pos="0"/>
        </w:tabs>
      </w:pPr>
    </w:p>
    <w:p w:rsidR="00490D56" w:rsidRPr="00910D9A" w:rsidRDefault="00490D56" w:rsidP="00490D56">
      <w:pPr>
        <w:pStyle w:val="Nagwek"/>
        <w:tabs>
          <w:tab w:val="clear" w:pos="4536"/>
          <w:tab w:val="clear" w:pos="9072"/>
          <w:tab w:val="left" w:pos="0"/>
        </w:tabs>
        <w:outlineLvl w:val="0"/>
        <w:rPr>
          <w:b/>
          <w:bCs/>
        </w:rPr>
      </w:pPr>
      <w:r w:rsidRPr="00910D9A">
        <w:rPr>
          <w:b/>
          <w:bCs/>
        </w:rPr>
        <w:t>1.3.</w:t>
      </w:r>
      <w:r w:rsidRPr="00910D9A">
        <w:rPr>
          <w:b/>
          <w:bCs/>
        </w:rPr>
        <w:tab/>
        <w:t xml:space="preserve">Zakres robót objętych SST  </w:t>
      </w:r>
      <w:r>
        <w:rPr>
          <w:b/>
          <w:bCs/>
        </w:rPr>
        <w:t>03-1</w:t>
      </w:r>
    </w:p>
    <w:p w:rsidR="00490D56" w:rsidRPr="00910D9A" w:rsidRDefault="00490D56" w:rsidP="00490D56">
      <w:pPr>
        <w:pStyle w:val="Nagwek"/>
        <w:tabs>
          <w:tab w:val="clear" w:pos="4536"/>
          <w:tab w:val="clear" w:pos="9072"/>
          <w:tab w:val="left" w:pos="0"/>
        </w:tabs>
      </w:pPr>
    </w:p>
    <w:p w:rsidR="00490D56" w:rsidRDefault="00490D56" w:rsidP="00490D56">
      <w:pPr>
        <w:pStyle w:val="Nagwek"/>
        <w:tabs>
          <w:tab w:val="clear" w:pos="4536"/>
          <w:tab w:val="clear" w:pos="9072"/>
          <w:tab w:val="left" w:pos="0"/>
        </w:tabs>
        <w:jc w:val="both"/>
      </w:pPr>
      <w:r w:rsidRPr="00910D9A">
        <w:tab/>
        <w:t>Ustalenia zawarte w niniejszej specyfikacji dotyczą zasad prowadzenia robót związanych z wykonaniem sieci wodociągowej.</w:t>
      </w:r>
    </w:p>
    <w:p w:rsidR="00490D56" w:rsidRPr="00910D9A" w:rsidRDefault="00490D56" w:rsidP="00490D56">
      <w:pPr>
        <w:pStyle w:val="Nagwek"/>
        <w:tabs>
          <w:tab w:val="clear" w:pos="4536"/>
          <w:tab w:val="clear" w:pos="9072"/>
          <w:tab w:val="left" w:pos="0"/>
        </w:tabs>
        <w:jc w:val="both"/>
      </w:pPr>
    </w:p>
    <w:p w:rsidR="00490D56" w:rsidRPr="00490D56" w:rsidRDefault="00490D56" w:rsidP="00490D56">
      <w:pPr>
        <w:pStyle w:val="Nagwek"/>
        <w:tabs>
          <w:tab w:val="clear" w:pos="4536"/>
          <w:tab w:val="clear" w:pos="9072"/>
          <w:tab w:val="left" w:pos="0"/>
        </w:tabs>
        <w:jc w:val="both"/>
        <w:outlineLvl w:val="0"/>
        <w:rPr>
          <w:iCs/>
          <w:u w:val="single"/>
        </w:rPr>
      </w:pPr>
      <w:r w:rsidRPr="00490D56">
        <w:rPr>
          <w:iCs/>
          <w:u w:val="single"/>
        </w:rPr>
        <w:t>Charakterystyczne parametry poszczególnych obiektów:</w:t>
      </w:r>
    </w:p>
    <w:p w:rsidR="00490D56" w:rsidRPr="00490D56" w:rsidRDefault="00490D56" w:rsidP="00490D56">
      <w:pPr>
        <w:pStyle w:val="Nagwek"/>
        <w:tabs>
          <w:tab w:val="left" w:pos="0"/>
        </w:tabs>
        <w:ind w:left="720"/>
        <w:jc w:val="both"/>
      </w:pPr>
      <w:r w:rsidRPr="00490D56">
        <w:t>A. Sieć wodociągowa :</w:t>
      </w:r>
    </w:p>
    <w:p w:rsidR="00490D56" w:rsidRPr="00094F90" w:rsidRDefault="00490D56" w:rsidP="00490D56">
      <w:pPr>
        <w:pStyle w:val="Nagwek"/>
        <w:tabs>
          <w:tab w:val="left" w:pos="0"/>
        </w:tabs>
        <w:ind w:left="720"/>
        <w:jc w:val="both"/>
        <w:rPr>
          <w:i/>
          <w:color w:val="FF0000"/>
        </w:rPr>
      </w:pPr>
    </w:p>
    <w:p w:rsidR="00490D56" w:rsidRPr="00490D56" w:rsidRDefault="00490D56" w:rsidP="00490D56">
      <w:pPr>
        <w:tabs>
          <w:tab w:val="left" w:pos="4877"/>
          <w:tab w:val="left" w:pos="5417"/>
        </w:tabs>
        <w:ind w:left="57"/>
        <w:rPr>
          <w:sz w:val="24"/>
          <w:szCs w:val="24"/>
        </w:rPr>
      </w:pPr>
      <w:r w:rsidRPr="00490D56">
        <w:rPr>
          <w:iCs/>
          <w:sz w:val="24"/>
          <w:szCs w:val="24"/>
        </w:rPr>
        <w:t>Przewody z rur PCV   fi 90 mm                                                       1221</w:t>
      </w:r>
    </w:p>
    <w:p w:rsidR="00490D56" w:rsidRPr="00490D56" w:rsidRDefault="00490D56" w:rsidP="00490D56">
      <w:pPr>
        <w:tabs>
          <w:tab w:val="left" w:pos="4877"/>
          <w:tab w:val="left" w:pos="5417"/>
        </w:tabs>
        <w:ind w:left="57"/>
        <w:rPr>
          <w:sz w:val="24"/>
          <w:szCs w:val="24"/>
        </w:rPr>
      </w:pPr>
      <w:r w:rsidRPr="00490D56">
        <w:rPr>
          <w:iCs/>
          <w:sz w:val="24"/>
          <w:szCs w:val="24"/>
        </w:rPr>
        <w:t>Przewody z rur PE100 PN6 ciśnieniowe, zgrzewane fi -40 mm  52</w:t>
      </w:r>
      <w:r w:rsidRPr="00490D56">
        <w:rPr>
          <w:sz w:val="24"/>
          <w:szCs w:val="24"/>
        </w:rPr>
        <w:t xml:space="preserve"> m</w:t>
      </w:r>
    </w:p>
    <w:p w:rsidR="00490D56" w:rsidRDefault="00490D56" w:rsidP="00490D56">
      <w:pPr>
        <w:pStyle w:val="Nagwek"/>
        <w:tabs>
          <w:tab w:val="left" w:pos="0"/>
        </w:tabs>
        <w:ind w:left="720"/>
        <w:jc w:val="both"/>
        <w:rPr>
          <w:color w:val="FF0000"/>
        </w:rPr>
      </w:pPr>
    </w:p>
    <w:p w:rsidR="00490D56" w:rsidRPr="00910D9A" w:rsidRDefault="00490D56" w:rsidP="00490D56">
      <w:pPr>
        <w:pStyle w:val="Nagwek"/>
        <w:tabs>
          <w:tab w:val="clear" w:pos="4536"/>
          <w:tab w:val="clear" w:pos="9072"/>
          <w:tab w:val="left" w:pos="0"/>
        </w:tabs>
        <w:ind w:left="720"/>
        <w:jc w:val="both"/>
      </w:pPr>
      <w:r w:rsidRPr="00910D9A">
        <w:t>Szczegółowy zakres , rodzaj i ilości robót podano w przedmiarze robót.</w:t>
      </w:r>
    </w:p>
    <w:p w:rsidR="00490D56" w:rsidRPr="00910D9A" w:rsidRDefault="00490D56" w:rsidP="00490D56">
      <w:pPr>
        <w:pStyle w:val="Nagwek"/>
        <w:tabs>
          <w:tab w:val="clear" w:pos="4536"/>
          <w:tab w:val="clear" w:pos="9072"/>
          <w:tab w:val="left" w:pos="0"/>
        </w:tabs>
        <w:ind w:left="720"/>
        <w:jc w:val="both"/>
      </w:pPr>
    </w:p>
    <w:p w:rsidR="00490D56" w:rsidRPr="00910D9A" w:rsidRDefault="00490D56" w:rsidP="00490D56">
      <w:pPr>
        <w:pStyle w:val="Nagwek"/>
        <w:numPr>
          <w:ilvl w:val="1"/>
          <w:numId w:val="11"/>
        </w:numPr>
        <w:tabs>
          <w:tab w:val="clear" w:pos="4536"/>
          <w:tab w:val="clear" w:pos="9072"/>
          <w:tab w:val="left" w:pos="0"/>
        </w:tabs>
        <w:overflowPunct/>
        <w:autoSpaceDE/>
        <w:autoSpaceDN/>
        <w:adjustRightInd/>
        <w:textAlignment w:val="auto"/>
        <w:outlineLvl w:val="0"/>
      </w:pPr>
      <w:r w:rsidRPr="00910D9A">
        <w:rPr>
          <w:b/>
          <w:bCs/>
        </w:rPr>
        <w:t>Określenia podstawowe używane w SST :</w:t>
      </w:r>
    </w:p>
    <w:p w:rsidR="00490D56" w:rsidRPr="00910D9A" w:rsidRDefault="00490D56" w:rsidP="00490D56">
      <w:pPr>
        <w:pStyle w:val="Nagwek"/>
        <w:tabs>
          <w:tab w:val="clear" w:pos="4536"/>
          <w:tab w:val="clear" w:pos="9072"/>
          <w:tab w:val="left" w:pos="0"/>
        </w:tabs>
        <w:outlineLvl w:val="0"/>
      </w:pPr>
    </w:p>
    <w:p w:rsidR="00490D56" w:rsidRPr="00910D9A" w:rsidRDefault="00490D56" w:rsidP="00490D56">
      <w:pPr>
        <w:pStyle w:val="Nagwek"/>
        <w:tabs>
          <w:tab w:val="clear" w:pos="4536"/>
          <w:tab w:val="clear" w:pos="9072"/>
          <w:tab w:val="left" w:pos="0"/>
        </w:tabs>
        <w:outlineLvl w:val="0"/>
      </w:pPr>
      <w:r w:rsidRPr="00910D9A">
        <w:rPr>
          <w:b/>
          <w:bCs/>
        </w:rPr>
        <w:t>1.4.1   Pojęcia podstawowe</w:t>
      </w:r>
    </w:p>
    <w:p w:rsidR="00490D56" w:rsidRPr="00910D9A" w:rsidRDefault="00490D56" w:rsidP="00490D56">
      <w:pPr>
        <w:pStyle w:val="Nagwek"/>
        <w:tabs>
          <w:tab w:val="clear" w:pos="4536"/>
          <w:tab w:val="clear" w:pos="9072"/>
        </w:tabs>
        <w:ind w:left="705"/>
      </w:pPr>
      <w:r w:rsidRPr="00910D9A">
        <w:t xml:space="preserve">-    </w:t>
      </w:r>
      <w:r w:rsidRPr="00910D9A">
        <w:tab/>
      </w:r>
      <w:r w:rsidRPr="00910D9A">
        <w:rPr>
          <w:b/>
          <w:bCs/>
          <w:i/>
          <w:iCs/>
        </w:rPr>
        <w:t xml:space="preserve">sieć wodociągowa </w:t>
      </w:r>
      <w:r w:rsidRPr="00910D9A">
        <w:t xml:space="preserve"> –  układ wodociągowy przewodów znajdujących się poza budynkiem (PN/B-10725:1999)</w:t>
      </w:r>
    </w:p>
    <w:p w:rsidR="00490D56" w:rsidRPr="00910D9A" w:rsidRDefault="00490D56" w:rsidP="00490D56">
      <w:pPr>
        <w:pStyle w:val="Nagwek"/>
        <w:tabs>
          <w:tab w:val="clear" w:pos="4536"/>
          <w:tab w:val="clear" w:pos="9072"/>
        </w:tabs>
        <w:ind w:left="705"/>
        <w:jc w:val="both"/>
      </w:pPr>
      <w:r w:rsidRPr="00910D9A">
        <w:t>-</w:t>
      </w:r>
      <w:r w:rsidRPr="00910D9A">
        <w:tab/>
      </w:r>
      <w:r w:rsidRPr="00910D9A">
        <w:rPr>
          <w:b/>
          <w:bCs/>
          <w:i/>
          <w:iCs/>
        </w:rPr>
        <w:t>przyłącze wodociągowe</w:t>
      </w:r>
      <w:r w:rsidRPr="00910D9A">
        <w:t xml:space="preserve"> – odcinek przewodu łączącego sieć wodociągową z wewnętrzną instalacją wodociągową</w:t>
      </w:r>
    </w:p>
    <w:p w:rsidR="00490D56" w:rsidRPr="00910D9A" w:rsidRDefault="00490D56" w:rsidP="00490D56">
      <w:pPr>
        <w:ind w:left="705"/>
      </w:pPr>
      <w:r w:rsidRPr="00910D9A">
        <w:rPr>
          <w:b/>
          <w:bCs/>
          <w:i/>
          <w:iCs/>
        </w:rPr>
        <w:t>-</w:t>
      </w:r>
      <w:r w:rsidRPr="00910D9A">
        <w:rPr>
          <w:b/>
          <w:bCs/>
          <w:i/>
          <w:iCs/>
        </w:rPr>
        <w:tab/>
        <w:t>instalacja wewnętrzna (zakończenie przyłącza) typu „C”</w:t>
      </w:r>
      <w:r w:rsidRPr="00910D9A">
        <w:t xml:space="preserve"> – element instalacji wewnętrznej w nieruchomości odbiorcy z kompletnym węzłem wodomierzowym uzbrojonym w zawór </w:t>
      </w:r>
      <w:proofErr w:type="spellStart"/>
      <w:r w:rsidRPr="00910D9A">
        <w:t>antyskażeniowy</w:t>
      </w:r>
      <w:proofErr w:type="spellEnd"/>
      <w:r w:rsidRPr="00910D9A">
        <w:t xml:space="preserve"> wg PN/B-01706/Az1 i schematu w projekcie budowlanym z włączeniem do istniejącej instalacji wodociągowej odbiorcy;</w:t>
      </w:r>
    </w:p>
    <w:p w:rsidR="00490D56" w:rsidRPr="00910D9A" w:rsidRDefault="00490D56" w:rsidP="00490D56">
      <w:pPr>
        <w:numPr>
          <w:ilvl w:val="0"/>
          <w:numId w:val="10"/>
        </w:numPr>
        <w:spacing w:after="0" w:line="240" w:lineRule="auto"/>
        <w:jc w:val="both"/>
      </w:pPr>
      <w:r w:rsidRPr="00910D9A">
        <w:rPr>
          <w:b/>
          <w:bCs/>
          <w:i/>
          <w:iCs/>
        </w:rPr>
        <w:t>instalacja wewnętrzna (zakończenie przyłącza) typu „A”</w:t>
      </w:r>
      <w:r w:rsidRPr="00910D9A">
        <w:t xml:space="preserve"> – element instalacji wewnętrznej w nieruchomości odbiorcy z kompletnym węzłem wodomierzowym uzbrojonym w zawór </w:t>
      </w:r>
      <w:proofErr w:type="spellStart"/>
      <w:r w:rsidRPr="00910D9A">
        <w:t>antyskażeniowy</w:t>
      </w:r>
      <w:proofErr w:type="spellEnd"/>
      <w:r w:rsidRPr="00910D9A">
        <w:t xml:space="preserve"> wg PN/B-01706/Az1 i schematu w projekcie budowlanym z wykonaniem punktu czerpalnego </w:t>
      </w:r>
      <w:r>
        <w:t xml:space="preserve"> studnie wodomierzowe </w:t>
      </w:r>
      <w:r w:rsidRPr="00910D9A">
        <w:t>wg „Albumu przyłączy zagrodowych” i opisu technicznego w projekcie budowlanym.</w:t>
      </w:r>
    </w:p>
    <w:p w:rsidR="00490D56" w:rsidRPr="00910D9A" w:rsidRDefault="00490D56" w:rsidP="00490D56">
      <w:pPr>
        <w:ind w:left="709"/>
      </w:pPr>
    </w:p>
    <w:p w:rsidR="00490D56" w:rsidRPr="00910D9A" w:rsidRDefault="00490D56" w:rsidP="00490D56">
      <w:pPr>
        <w:pStyle w:val="Nagwek"/>
        <w:tabs>
          <w:tab w:val="clear" w:pos="4536"/>
          <w:tab w:val="clear" w:pos="9072"/>
        </w:tabs>
      </w:pPr>
    </w:p>
    <w:p w:rsidR="00490D56" w:rsidRPr="00910D9A" w:rsidRDefault="00490D56" w:rsidP="00490D56">
      <w:pPr>
        <w:pStyle w:val="Nagwek"/>
        <w:tabs>
          <w:tab w:val="clear" w:pos="4536"/>
          <w:tab w:val="clear" w:pos="9072"/>
        </w:tabs>
        <w:outlineLvl w:val="0"/>
      </w:pPr>
      <w:r w:rsidRPr="00910D9A">
        <w:rPr>
          <w:b/>
          <w:bCs/>
        </w:rPr>
        <w:t>1.4.2     Urządzenia (elementy) uzbrojenia sieci.</w:t>
      </w:r>
    </w:p>
    <w:p w:rsidR="00490D56" w:rsidRPr="00910D9A" w:rsidRDefault="00490D56" w:rsidP="00490D56">
      <w:pPr>
        <w:pStyle w:val="Nagwek"/>
        <w:tabs>
          <w:tab w:val="clear" w:pos="4536"/>
          <w:tab w:val="clear" w:pos="9072"/>
          <w:tab w:val="left" w:pos="720"/>
        </w:tabs>
      </w:pPr>
    </w:p>
    <w:p w:rsidR="00490D56" w:rsidRPr="00E6407A" w:rsidRDefault="00490D56" w:rsidP="00490D56">
      <w:pPr>
        <w:ind w:left="567" w:hanging="27"/>
        <w:rPr>
          <w:sz w:val="24"/>
          <w:szCs w:val="24"/>
        </w:rPr>
      </w:pPr>
      <w:r w:rsidRPr="00E6407A">
        <w:rPr>
          <w:b/>
          <w:bCs/>
          <w:i/>
          <w:iCs/>
          <w:sz w:val="24"/>
          <w:szCs w:val="24"/>
        </w:rPr>
        <w:t xml:space="preserve">-   </w:t>
      </w:r>
      <w:r w:rsidRPr="00E6407A">
        <w:rPr>
          <w:b/>
          <w:bCs/>
          <w:i/>
          <w:iCs/>
          <w:sz w:val="24"/>
          <w:szCs w:val="24"/>
        </w:rPr>
        <w:tab/>
        <w:t xml:space="preserve">rura ochronna – </w:t>
      </w:r>
      <w:r w:rsidRPr="00E6407A">
        <w:rPr>
          <w:sz w:val="24"/>
          <w:szCs w:val="24"/>
        </w:rPr>
        <w:t>rura o średnicy większej od przewodu wodociągowego służąca do przenoszenia obciążeń zewnętrznych i do odprowadzenia na bezpieczną odległość poza drogę lub inną przeszkodę ewentualnych przecieków wody;</w:t>
      </w:r>
    </w:p>
    <w:p w:rsidR="00490D56" w:rsidRPr="00E6407A" w:rsidRDefault="00490D56" w:rsidP="00490D56">
      <w:pPr>
        <w:ind w:left="567" w:hanging="27"/>
        <w:rPr>
          <w:sz w:val="24"/>
          <w:szCs w:val="24"/>
        </w:rPr>
      </w:pPr>
      <w:r w:rsidRPr="00E6407A">
        <w:rPr>
          <w:b/>
          <w:bCs/>
          <w:i/>
          <w:iCs/>
          <w:sz w:val="24"/>
          <w:szCs w:val="24"/>
        </w:rPr>
        <w:t xml:space="preserve">-     </w:t>
      </w:r>
      <w:r w:rsidRPr="00E6407A">
        <w:rPr>
          <w:b/>
          <w:bCs/>
          <w:i/>
          <w:iCs/>
          <w:sz w:val="24"/>
          <w:szCs w:val="24"/>
        </w:rPr>
        <w:tab/>
        <w:t xml:space="preserve">skrzyżowanie z przeszkodami </w:t>
      </w:r>
      <w:r w:rsidRPr="00E6407A">
        <w:rPr>
          <w:sz w:val="24"/>
          <w:szCs w:val="24"/>
        </w:rPr>
        <w:t>– przejście pod ciekami, drogami w rurach</w:t>
      </w:r>
      <w:r w:rsidRPr="00E6407A">
        <w:rPr>
          <w:b/>
          <w:bCs/>
          <w:i/>
          <w:iCs/>
          <w:sz w:val="24"/>
          <w:szCs w:val="24"/>
        </w:rPr>
        <w:t xml:space="preserve"> </w:t>
      </w:r>
      <w:r w:rsidRPr="00E6407A">
        <w:rPr>
          <w:sz w:val="24"/>
          <w:szCs w:val="24"/>
        </w:rPr>
        <w:t xml:space="preserve">ochronnych wykonane przewiertem, </w:t>
      </w:r>
      <w:proofErr w:type="spellStart"/>
      <w:r w:rsidRPr="00E6407A">
        <w:rPr>
          <w:sz w:val="24"/>
          <w:szCs w:val="24"/>
        </w:rPr>
        <w:t>przeciskiem</w:t>
      </w:r>
      <w:proofErr w:type="spellEnd"/>
      <w:r w:rsidRPr="00E6407A">
        <w:rPr>
          <w:sz w:val="24"/>
          <w:szCs w:val="24"/>
        </w:rPr>
        <w:t xml:space="preserve"> lub w wykopach otwartych;</w:t>
      </w:r>
    </w:p>
    <w:p w:rsidR="00490D56" w:rsidRPr="007A08E7" w:rsidRDefault="00490D56" w:rsidP="00490D56">
      <w:pPr>
        <w:pStyle w:val="Tekstpodstawowywcity3"/>
        <w:ind w:left="567" w:hanging="567"/>
        <w:jc w:val="both"/>
        <w:rPr>
          <w:sz w:val="24"/>
          <w:szCs w:val="24"/>
        </w:rPr>
      </w:pPr>
      <w:r w:rsidRPr="00910D9A">
        <w:rPr>
          <w:b/>
          <w:bCs/>
          <w:i/>
          <w:iCs/>
        </w:rPr>
        <w:tab/>
      </w:r>
      <w:r w:rsidRPr="007A08E7">
        <w:rPr>
          <w:b/>
          <w:bCs/>
          <w:i/>
          <w:iCs/>
          <w:sz w:val="24"/>
          <w:szCs w:val="24"/>
        </w:rPr>
        <w:t xml:space="preserve">-     </w:t>
      </w:r>
      <w:r w:rsidRPr="007A08E7">
        <w:rPr>
          <w:b/>
          <w:bCs/>
          <w:i/>
          <w:iCs/>
          <w:sz w:val="24"/>
          <w:szCs w:val="24"/>
        </w:rPr>
        <w:tab/>
        <w:t>bloki oporowe</w:t>
      </w:r>
      <w:r w:rsidRPr="007A08E7">
        <w:rPr>
          <w:sz w:val="24"/>
          <w:szCs w:val="24"/>
        </w:rPr>
        <w:t xml:space="preserve"> – konstrukcja betonowa zabudowana na załamaniach, trójnikach, końcówkach sieci uniemożliwiająca przemieszczenie się sieci wodociągowej;</w:t>
      </w:r>
    </w:p>
    <w:p w:rsidR="00490D56" w:rsidRPr="00910D9A" w:rsidRDefault="00490D56" w:rsidP="00490D56">
      <w:pPr>
        <w:pStyle w:val="Nagwek"/>
        <w:tabs>
          <w:tab w:val="clear" w:pos="4536"/>
          <w:tab w:val="clear" w:pos="9072"/>
        </w:tabs>
        <w:ind w:left="567"/>
      </w:pPr>
      <w:r w:rsidRPr="00910D9A">
        <w:rPr>
          <w:b/>
          <w:bCs/>
          <w:i/>
          <w:iCs/>
        </w:rPr>
        <w:t>-</w:t>
      </w:r>
      <w:r w:rsidRPr="00910D9A">
        <w:rPr>
          <w:b/>
          <w:bCs/>
          <w:i/>
          <w:iCs/>
        </w:rPr>
        <w:tab/>
      </w:r>
      <w:r w:rsidRPr="00910D9A">
        <w:rPr>
          <w:b/>
          <w:bCs/>
          <w:i/>
          <w:iCs/>
        </w:rPr>
        <w:tab/>
        <w:t xml:space="preserve">hydrant </w:t>
      </w:r>
      <w:r w:rsidRPr="00910D9A">
        <w:t>– zawór wbudowany w sieć wodociągową przeznaczony do pobierania z tej sieci wody do celów przeciwpożarowych;</w:t>
      </w:r>
    </w:p>
    <w:p w:rsidR="00490D56" w:rsidRPr="00910D9A" w:rsidRDefault="00490D56" w:rsidP="00490D56">
      <w:pPr>
        <w:pStyle w:val="Nagwek"/>
        <w:tabs>
          <w:tab w:val="clear" w:pos="4536"/>
          <w:tab w:val="clear" w:pos="9072"/>
        </w:tabs>
        <w:ind w:left="567"/>
      </w:pPr>
      <w:r w:rsidRPr="00910D9A">
        <w:rPr>
          <w:b/>
          <w:bCs/>
          <w:i/>
          <w:iCs/>
        </w:rPr>
        <w:t xml:space="preserve">- </w:t>
      </w:r>
      <w:r w:rsidRPr="00910D9A">
        <w:rPr>
          <w:b/>
          <w:bCs/>
          <w:i/>
          <w:iCs/>
        </w:rPr>
        <w:tab/>
      </w:r>
      <w:r w:rsidRPr="00910D9A">
        <w:rPr>
          <w:b/>
          <w:bCs/>
          <w:i/>
          <w:iCs/>
        </w:rPr>
        <w:tab/>
        <w:t>zasuwa</w:t>
      </w:r>
      <w:r w:rsidRPr="00910D9A">
        <w:t xml:space="preserve"> – zawór wbudowany w sieć wodociągową, przeznaczony do zamykania odcinków sieci.</w:t>
      </w:r>
    </w:p>
    <w:p w:rsidR="00490D56" w:rsidRPr="00910D9A" w:rsidRDefault="00490D56" w:rsidP="00490D56">
      <w:pPr>
        <w:pStyle w:val="Nagwek"/>
        <w:tabs>
          <w:tab w:val="clear" w:pos="4536"/>
          <w:tab w:val="clear" w:pos="9072"/>
          <w:tab w:val="left" w:pos="1080"/>
        </w:tabs>
        <w:ind w:left="1080" w:hanging="360"/>
        <w:rPr>
          <w:b/>
          <w:bCs/>
          <w:i/>
          <w:iCs/>
        </w:rPr>
      </w:pPr>
    </w:p>
    <w:p w:rsidR="00490D56" w:rsidRPr="00910D9A" w:rsidRDefault="00490D56" w:rsidP="00490D56">
      <w:pPr>
        <w:pStyle w:val="Nagwek"/>
        <w:numPr>
          <w:ilvl w:val="1"/>
          <w:numId w:val="11"/>
        </w:numPr>
        <w:tabs>
          <w:tab w:val="clear" w:pos="4536"/>
          <w:tab w:val="clear" w:pos="9072"/>
        </w:tabs>
        <w:overflowPunct/>
        <w:autoSpaceDE/>
        <w:autoSpaceDN/>
        <w:adjustRightInd/>
        <w:textAlignment w:val="auto"/>
        <w:outlineLvl w:val="0"/>
        <w:rPr>
          <w:b/>
          <w:bCs/>
        </w:rPr>
      </w:pPr>
      <w:r w:rsidRPr="00910D9A">
        <w:rPr>
          <w:b/>
          <w:bCs/>
        </w:rPr>
        <w:t>Ogólne wymagania dotyczące robót</w:t>
      </w:r>
      <w:r w:rsidRPr="00910D9A">
        <w:rPr>
          <w:b/>
          <w:bCs/>
          <w:i/>
          <w:iCs/>
        </w:rPr>
        <w:t xml:space="preserve"> </w:t>
      </w:r>
    </w:p>
    <w:p w:rsidR="00490D56" w:rsidRPr="00910D9A" w:rsidRDefault="00490D56" w:rsidP="00490D56">
      <w:pPr>
        <w:pStyle w:val="Nagwek"/>
        <w:tabs>
          <w:tab w:val="clear" w:pos="4536"/>
          <w:tab w:val="clear" w:pos="9072"/>
          <w:tab w:val="left" w:pos="720"/>
        </w:tabs>
        <w:rPr>
          <w:b/>
          <w:bCs/>
        </w:rPr>
      </w:pPr>
    </w:p>
    <w:p w:rsidR="00490D56" w:rsidRPr="00910D9A" w:rsidRDefault="00490D56" w:rsidP="00490D56">
      <w:pPr>
        <w:pStyle w:val="Nagwek"/>
        <w:tabs>
          <w:tab w:val="clear" w:pos="4536"/>
          <w:tab w:val="clear" w:pos="9072"/>
          <w:tab w:val="left" w:pos="720"/>
        </w:tabs>
        <w:ind w:left="720"/>
        <w:jc w:val="both"/>
      </w:pPr>
      <w:r w:rsidRPr="00910D9A">
        <w:t xml:space="preserve">Ogólne wymagania dotyczące robót podano w Ogólnej Specyfikacji Technicznej (OST-00). </w:t>
      </w:r>
    </w:p>
    <w:p w:rsidR="00490D56" w:rsidRPr="00910D9A" w:rsidRDefault="00490D56" w:rsidP="00490D56">
      <w:pPr>
        <w:pStyle w:val="Nagwek"/>
        <w:tabs>
          <w:tab w:val="clear" w:pos="4536"/>
          <w:tab w:val="clear" w:pos="9072"/>
          <w:tab w:val="left" w:pos="720"/>
        </w:tabs>
        <w:ind w:left="720"/>
      </w:pPr>
    </w:p>
    <w:p w:rsidR="00490D56" w:rsidRPr="00910D9A" w:rsidRDefault="00490D56" w:rsidP="00490D56">
      <w:pPr>
        <w:pStyle w:val="Nagwek"/>
        <w:tabs>
          <w:tab w:val="clear" w:pos="4536"/>
          <w:tab w:val="clear" w:pos="9072"/>
          <w:tab w:val="left" w:pos="720"/>
        </w:tabs>
        <w:outlineLvl w:val="0"/>
        <w:rPr>
          <w:b/>
          <w:bCs/>
          <w:sz w:val="28"/>
          <w:u w:val="single"/>
        </w:rPr>
      </w:pPr>
      <w:r w:rsidRPr="00910D9A">
        <w:rPr>
          <w:b/>
          <w:bCs/>
          <w:sz w:val="28"/>
        </w:rPr>
        <w:t>2.</w:t>
      </w:r>
      <w:r w:rsidRPr="00910D9A">
        <w:rPr>
          <w:b/>
          <w:bCs/>
          <w:sz w:val="28"/>
        </w:rPr>
        <w:tab/>
        <w:t>MATERIAŁY</w:t>
      </w:r>
    </w:p>
    <w:p w:rsidR="00490D56" w:rsidRPr="00910D9A" w:rsidRDefault="00490D56" w:rsidP="00490D56">
      <w:pPr>
        <w:pStyle w:val="Nagwek"/>
        <w:tabs>
          <w:tab w:val="clear" w:pos="4536"/>
          <w:tab w:val="clear" w:pos="9072"/>
          <w:tab w:val="left" w:pos="720"/>
        </w:tabs>
        <w:ind w:left="60"/>
      </w:pPr>
    </w:p>
    <w:p w:rsidR="00490D56" w:rsidRPr="00910D9A" w:rsidRDefault="00490D56" w:rsidP="00490D56">
      <w:pPr>
        <w:pStyle w:val="Nagwek"/>
        <w:numPr>
          <w:ilvl w:val="1"/>
          <w:numId w:val="12"/>
        </w:numPr>
        <w:tabs>
          <w:tab w:val="clear" w:pos="4536"/>
          <w:tab w:val="clear" w:pos="9072"/>
        </w:tabs>
        <w:overflowPunct/>
        <w:autoSpaceDE/>
        <w:autoSpaceDN/>
        <w:adjustRightInd/>
        <w:textAlignment w:val="auto"/>
        <w:outlineLvl w:val="0"/>
        <w:rPr>
          <w:b/>
          <w:bCs/>
        </w:rPr>
      </w:pPr>
      <w:r w:rsidRPr="00910D9A">
        <w:rPr>
          <w:b/>
          <w:bCs/>
        </w:rPr>
        <w:t>Ogólne wymagania dotyczące materiałów</w:t>
      </w:r>
    </w:p>
    <w:p w:rsidR="00490D56" w:rsidRPr="00910D9A" w:rsidRDefault="00490D56" w:rsidP="00490D56">
      <w:pPr>
        <w:pStyle w:val="Nagwek"/>
        <w:tabs>
          <w:tab w:val="clear" w:pos="4536"/>
          <w:tab w:val="clear" w:pos="9072"/>
          <w:tab w:val="left" w:pos="720"/>
        </w:tabs>
        <w:rPr>
          <w:b/>
          <w:bCs/>
        </w:rPr>
      </w:pPr>
    </w:p>
    <w:p w:rsidR="00490D56" w:rsidRPr="00910D9A" w:rsidRDefault="00490D56" w:rsidP="00490D56">
      <w:pPr>
        <w:pStyle w:val="Nagwek"/>
        <w:tabs>
          <w:tab w:val="clear" w:pos="4536"/>
          <w:tab w:val="clear" w:pos="9072"/>
        </w:tabs>
        <w:jc w:val="both"/>
      </w:pPr>
      <w:r w:rsidRPr="00910D9A">
        <w:tab/>
        <w:t>Ogólne wymagania dotyczące materiałów, ich składowania podano w OST-00 pkt. 2. Materiały zakupione przez Wykonawcę, dla których normy przewidują posiadanie zaświadczenia o jakości lub atestu, powinny być zaopatrzone przez producenta w taki dokument. Inne materiały powinny być wyposażone w takie dokumenty na życzenie zarządzającego realizacją budowy (Inżyniera) .</w:t>
      </w:r>
    </w:p>
    <w:p w:rsidR="00490D56" w:rsidRPr="00910D9A" w:rsidRDefault="00490D56" w:rsidP="00490D56">
      <w:pPr>
        <w:pStyle w:val="Nagwek"/>
        <w:tabs>
          <w:tab w:val="clear" w:pos="4536"/>
          <w:tab w:val="clear" w:pos="9072"/>
        </w:tabs>
      </w:pPr>
    </w:p>
    <w:p w:rsidR="00490D56" w:rsidRPr="00910D9A" w:rsidRDefault="00490D56" w:rsidP="00490D56">
      <w:pPr>
        <w:pStyle w:val="Nagwek"/>
        <w:tabs>
          <w:tab w:val="clear" w:pos="4536"/>
          <w:tab w:val="clear" w:pos="9072"/>
        </w:tabs>
        <w:outlineLvl w:val="0"/>
        <w:rPr>
          <w:b/>
          <w:bCs/>
        </w:rPr>
      </w:pPr>
      <w:r w:rsidRPr="00910D9A">
        <w:rPr>
          <w:b/>
          <w:bCs/>
        </w:rPr>
        <w:t>2.2.</w:t>
      </w:r>
      <w:r w:rsidRPr="00910D9A">
        <w:rPr>
          <w:b/>
          <w:bCs/>
        </w:rPr>
        <w:tab/>
        <w:t xml:space="preserve">Rury, kształtki i armatura wodociągowa </w:t>
      </w:r>
    </w:p>
    <w:p w:rsidR="00490D56" w:rsidRPr="00910D9A" w:rsidRDefault="00490D56" w:rsidP="00490D56">
      <w:pPr>
        <w:pStyle w:val="Nagwek"/>
        <w:tabs>
          <w:tab w:val="clear" w:pos="4536"/>
          <w:tab w:val="clear" w:pos="9072"/>
          <w:tab w:val="left" w:pos="0"/>
        </w:tabs>
      </w:pPr>
    </w:p>
    <w:p w:rsidR="00490D56" w:rsidRPr="00910D9A" w:rsidRDefault="00490D56" w:rsidP="00490D56">
      <w:pPr>
        <w:pStyle w:val="Nagwek"/>
        <w:tabs>
          <w:tab w:val="clear" w:pos="4536"/>
          <w:tab w:val="clear" w:pos="9072"/>
          <w:tab w:val="left" w:pos="0"/>
        </w:tabs>
        <w:jc w:val="both"/>
      </w:pPr>
      <w:r w:rsidRPr="00910D9A">
        <w:tab/>
        <w:t xml:space="preserve">Do budowy sieci wodociągowej  będą zastosowane rury  PE DN </w:t>
      </w:r>
      <w:r>
        <w:t>32 - 1250</w:t>
      </w:r>
      <w:r w:rsidRPr="00910D9A">
        <w:t xml:space="preserve"> mm   PN </w:t>
      </w:r>
      <w:r>
        <w:t>10</w:t>
      </w:r>
      <w:r w:rsidRPr="00910D9A">
        <w:t xml:space="preserve"> łączone metodą zgrzewania doczołowego wraz z niezbędną ilością kształtek umożliwiających wykonanie przyłączy i instalację hydrantów oraz zasuw.</w:t>
      </w:r>
    </w:p>
    <w:p w:rsidR="00490D56" w:rsidRPr="00622F6C" w:rsidRDefault="00490D56" w:rsidP="00490D56">
      <w:pPr>
        <w:pStyle w:val="Nagwek"/>
        <w:tabs>
          <w:tab w:val="clear" w:pos="4536"/>
          <w:tab w:val="clear" w:pos="9072"/>
          <w:tab w:val="left" w:pos="0"/>
        </w:tabs>
        <w:jc w:val="both"/>
      </w:pPr>
      <w:r w:rsidRPr="00622F6C">
        <w:tab/>
        <w:t xml:space="preserve">Wyposażeniem zaprojektowanej sieci wodociągowej są zasuwy z końcami do zgrzewania z rurami PE (z obudową) oraz hydranty pożarowe nadziemne,  i studnie wodomierzowe z wodomierzami. </w:t>
      </w:r>
    </w:p>
    <w:p w:rsidR="00490D56" w:rsidRPr="00910D9A" w:rsidRDefault="00490D56" w:rsidP="00490D56">
      <w:pPr>
        <w:pStyle w:val="Nagwek"/>
        <w:tabs>
          <w:tab w:val="clear" w:pos="4536"/>
          <w:tab w:val="clear" w:pos="9072"/>
          <w:tab w:val="left" w:pos="720"/>
        </w:tabs>
        <w:ind w:left="720" w:hanging="720"/>
      </w:pPr>
    </w:p>
    <w:p w:rsidR="00490D56" w:rsidRPr="00910D9A" w:rsidRDefault="00490D56" w:rsidP="00490D56">
      <w:pPr>
        <w:pStyle w:val="Nagwek"/>
        <w:numPr>
          <w:ilvl w:val="1"/>
          <w:numId w:val="24"/>
        </w:numPr>
        <w:tabs>
          <w:tab w:val="clear" w:pos="4536"/>
          <w:tab w:val="clear" w:pos="9072"/>
        </w:tabs>
        <w:overflowPunct/>
        <w:autoSpaceDE/>
        <w:autoSpaceDN/>
        <w:adjustRightInd/>
        <w:textAlignment w:val="auto"/>
        <w:rPr>
          <w:b/>
          <w:bCs/>
        </w:rPr>
      </w:pPr>
      <w:r w:rsidRPr="00910D9A">
        <w:rPr>
          <w:b/>
          <w:bCs/>
        </w:rPr>
        <w:t xml:space="preserve">    Kruszywo na podsypkę</w:t>
      </w:r>
    </w:p>
    <w:p w:rsidR="00490D56" w:rsidRPr="00910D9A" w:rsidRDefault="00490D56" w:rsidP="00490D56">
      <w:pPr>
        <w:pStyle w:val="Nagwek"/>
        <w:tabs>
          <w:tab w:val="clear" w:pos="4536"/>
          <w:tab w:val="clear" w:pos="9072"/>
          <w:tab w:val="left" w:pos="720"/>
        </w:tabs>
        <w:rPr>
          <w:b/>
          <w:bCs/>
        </w:rPr>
      </w:pPr>
    </w:p>
    <w:p w:rsidR="00490D56" w:rsidRPr="00910D9A" w:rsidRDefault="00490D56" w:rsidP="00490D56">
      <w:pPr>
        <w:pStyle w:val="Nagwek"/>
        <w:tabs>
          <w:tab w:val="clear" w:pos="4536"/>
          <w:tab w:val="clear" w:pos="9072"/>
          <w:tab w:val="left" w:pos="0"/>
        </w:tabs>
        <w:ind w:firstLine="720"/>
      </w:pPr>
      <w:r w:rsidRPr="00910D9A">
        <w:lastRenderedPageBreak/>
        <w:t xml:space="preserve">Podsypka ma być wykonana z piasku o grubość warstwy </w:t>
      </w:r>
      <w:smartTag w:uri="urn:schemas-microsoft-com:office:smarttags" w:element="metricconverter">
        <w:smartTagPr>
          <w:attr w:name="ProductID" w:val="15 cm"/>
        </w:smartTagPr>
        <w:r w:rsidRPr="00910D9A">
          <w:t xml:space="preserve">15 </w:t>
        </w:r>
        <w:proofErr w:type="spellStart"/>
        <w:r w:rsidRPr="00910D9A">
          <w:t>cm</w:t>
        </w:r>
      </w:smartTag>
      <w:proofErr w:type="spellEnd"/>
      <w:r w:rsidRPr="00910D9A">
        <w:t>. Użyty materiał na podsypkę powinien odpowiadać wymaganiom norm: PN-B-06712 oraz PN-B-11111.</w:t>
      </w:r>
    </w:p>
    <w:p w:rsidR="00490D56" w:rsidRPr="00910D9A" w:rsidRDefault="00490D56" w:rsidP="00490D56">
      <w:pPr>
        <w:pStyle w:val="Nagwek"/>
        <w:tabs>
          <w:tab w:val="clear" w:pos="4536"/>
          <w:tab w:val="clear" w:pos="9072"/>
          <w:tab w:val="left" w:pos="720"/>
        </w:tabs>
        <w:ind w:left="720"/>
      </w:pPr>
    </w:p>
    <w:p w:rsidR="00490D56" w:rsidRPr="00910D9A" w:rsidRDefault="00490D56" w:rsidP="00490D56">
      <w:pPr>
        <w:pStyle w:val="Nagwek"/>
        <w:tabs>
          <w:tab w:val="clear" w:pos="4536"/>
          <w:tab w:val="clear" w:pos="9072"/>
          <w:tab w:val="left" w:pos="360"/>
        </w:tabs>
      </w:pPr>
    </w:p>
    <w:p w:rsidR="00490D56" w:rsidRPr="00910D9A" w:rsidRDefault="00490D56" w:rsidP="00490D56">
      <w:pPr>
        <w:pStyle w:val="Nagwek"/>
        <w:numPr>
          <w:ilvl w:val="1"/>
          <w:numId w:val="13"/>
        </w:numPr>
        <w:tabs>
          <w:tab w:val="clear" w:pos="4536"/>
          <w:tab w:val="clear" w:pos="9072"/>
          <w:tab w:val="left" w:pos="0"/>
          <w:tab w:val="left" w:pos="1080"/>
          <w:tab w:val="left" w:pos="1800"/>
        </w:tabs>
        <w:overflowPunct/>
        <w:autoSpaceDE/>
        <w:autoSpaceDN/>
        <w:adjustRightInd/>
        <w:textAlignment w:val="auto"/>
        <w:outlineLvl w:val="0"/>
        <w:rPr>
          <w:b/>
          <w:bCs/>
        </w:rPr>
      </w:pPr>
      <w:r w:rsidRPr="00910D9A">
        <w:rPr>
          <w:b/>
          <w:bCs/>
        </w:rPr>
        <w:t>Bloki oporowe</w:t>
      </w:r>
    </w:p>
    <w:p w:rsidR="00490D56" w:rsidRPr="00910D9A" w:rsidRDefault="00490D56" w:rsidP="00490D56">
      <w:pPr>
        <w:pStyle w:val="Nagwek"/>
        <w:tabs>
          <w:tab w:val="clear" w:pos="4536"/>
          <w:tab w:val="clear" w:pos="9072"/>
          <w:tab w:val="left" w:pos="0"/>
          <w:tab w:val="left" w:pos="1080"/>
          <w:tab w:val="left" w:pos="1800"/>
        </w:tabs>
        <w:rPr>
          <w:b/>
          <w:bCs/>
        </w:rPr>
      </w:pPr>
    </w:p>
    <w:p w:rsidR="00490D56" w:rsidRPr="00910D9A" w:rsidRDefault="00490D56" w:rsidP="00490D56">
      <w:pPr>
        <w:pStyle w:val="Nagwek"/>
        <w:tabs>
          <w:tab w:val="clear" w:pos="4536"/>
          <w:tab w:val="clear" w:pos="9072"/>
          <w:tab w:val="left" w:pos="0"/>
          <w:tab w:val="left" w:pos="1080"/>
          <w:tab w:val="left" w:pos="1800"/>
        </w:tabs>
        <w:rPr>
          <w:bCs/>
        </w:rPr>
      </w:pPr>
      <w:r w:rsidRPr="00910D9A">
        <w:rPr>
          <w:bCs/>
        </w:rPr>
        <w:tab/>
        <w:t>Należy stosować bloki oporowe prefabrykowane lub wylewane z betonu zwykłego B25 odpowiadające normie BN-81/9192-04 i Bn-81/9192-05.</w:t>
      </w:r>
    </w:p>
    <w:p w:rsidR="00490D56" w:rsidRPr="00910D9A" w:rsidRDefault="00490D56" w:rsidP="00490D56">
      <w:pPr>
        <w:pStyle w:val="Nagwek"/>
        <w:tabs>
          <w:tab w:val="clear" w:pos="4536"/>
          <w:tab w:val="clear" w:pos="9072"/>
          <w:tab w:val="left" w:pos="0"/>
          <w:tab w:val="left" w:pos="1080"/>
          <w:tab w:val="left" w:pos="1800"/>
        </w:tabs>
      </w:pPr>
    </w:p>
    <w:p w:rsidR="00490D56" w:rsidRPr="00910D9A" w:rsidRDefault="00490D56" w:rsidP="00490D56">
      <w:pPr>
        <w:pStyle w:val="Nagwek"/>
        <w:tabs>
          <w:tab w:val="clear" w:pos="4536"/>
          <w:tab w:val="clear" w:pos="9072"/>
          <w:tab w:val="left" w:pos="720"/>
          <w:tab w:val="left" w:pos="1080"/>
          <w:tab w:val="left" w:pos="1800"/>
        </w:tabs>
        <w:outlineLvl w:val="0"/>
        <w:rPr>
          <w:b/>
          <w:bCs/>
        </w:rPr>
      </w:pPr>
      <w:r w:rsidRPr="00910D9A">
        <w:rPr>
          <w:b/>
          <w:bCs/>
        </w:rPr>
        <w:t>2.5      Składowanie materiałów</w:t>
      </w:r>
    </w:p>
    <w:p w:rsidR="00490D56" w:rsidRPr="00910D9A" w:rsidRDefault="00490D56" w:rsidP="00490D56">
      <w:pPr>
        <w:pStyle w:val="Nagwek"/>
        <w:tabs>
          <w:tab w:val="clear" w:pos="4536"/>
          <w:tab w:val="clear" w:pos="9072"/>
          <w:tab w:val="left" w:pos="720"/>
          <w:tab w:val="left" w:pos="1080"/>
          <w:tab w:val="left" w:pos="1800"/>
        </w:tabs>
        <w:rPr>
          <w:b/>
          <w:bCs/>
        </w:rPr>
      </w:pPr>
    </w:p>
    <w:p w:rsidR="00490D56" w:rsidRPr="00910D9A" w:rsidRDefault="00490D56" w:rsidP="00490D56">
      <w:pPr>
        <w:pStyle w:val="Nagwek"/>
        <w:tabs>
          <w:tab w:val="clear" w:pos="4536"/>
          <w:tab w:val="clear" w:pos="9072"/>
          <w:tab w:val="left" w:pos="1080"/>
          <w:tab w:val="left" w:pos="1800"/>
        </w:tabs>
        <w:outlineLvl w:val="0"/>
        <w:rPr>
          <w:b/>
          <w:bCs/>
        </w:rPr>
      </w:pPr>
      <w:r w:rsidRPr="00910D9A">
        <w:rPr>
          <w:b/>
          <w:bCs/>
        </w:rPr>
        <w:t xml:space="preserve">2.5.1   Rury i armatura </w:t>
      </w:r>
    </w:p>
    <w:p w:rsidR="00490D56" w:rsidRPr="00910D9A" w:rsidRDefault="00490D56" w:rsidP="00490D56">
      <w:pPr>
        <w:pStyle w:val="Nagwek"/>
        <w:tabs>
          <w:tab w:val="clear" w:pos="4536"/>
          <w:tab w:val="clear" w:pos="9072"/>
          <w:tab w:val="left" w:pos="720"/>
          <w:tab w:val="left" w:pos="1080"/>
          <w:tab w:val="left" w:pos="1800"/>
        </w:tabs>
        <w:rPr>
          <w:b/>
          <w:bCs/>
        </w:rPr>
      </w:pPr>
    </w:p>
    <w:p w:rsidR="00490D56" w:rsidRPr="00910D9A" w:rsidRDefault="00490D56" w:rsidP="00490D56">
      <w:pPr>
        <w:pStyle w:val="Nagwek"/>
        <w:tabs>
          <w:tab w:val="clear" w:pos="4536"/>
          <w:tab w:val="clear" w:pos="9072"/>
          <w:tab w:val="left" w:pos="0"/>
          <w:tab w:val="left" w:pos="1080"/>
          <w:tab w:val="left" w:pos="1800"/>
        </w:tabs>
        <w:ind w:firstLine="720"/>
      </w:pPr>
      <w:r w:rsidRPr="00910D9A">
        <w:rPr>
          <w:b/>
          <w:bCs/>
        </w:rPr>
        <w:t>Rury z P</w:t>
      </w:r>
      <w:r>
        <w:rPr>
          <w:b/>
          <w:bCs/>
        </w:rPr>
        <w:t xml:space="preserve">VC </w:t>
      </w:r>
      <w:r w:rsidRPr="00910D9A">
        <w:t xml:space="preserve">dostarczane są w oryginalnie opakowanych </w:t>
      </w:r>
      <w:r w:rsidRPr="00910D9A">
        <w:rPr>
          <w:b/>
          <w:bCs/>
        </w:rPr>
        <w:t xml:space="preserve">wiązkach </w:t>
      </w:r>
      <w:r w:rsidRPr="00910D9A">
        <w:t>i powinny być składowane tak długo jak to możliwe w oryginalny opakowaniu. Przy składowaniu rur i armatury należy przestrzegać następujących zasad:</w:t>
      </w:r>
    </w:p>
    <w:p w:rsidR="00490D56" w:rsidRPr="00910D9A" w:rsidRDefault="00490D56" w:rsidP="00490D56">
      <w:pPr>
        <w:pStyle w:val="Nagwek"/>
        <w:numPr>
          <w:ilvl w:val="0"/>
          <w:numId w:val="10"/>
        </w:numPr>
        <w:tabs>
          <w:tab w:val="clear" w:pos="1414"/>
          <w:tab w:val="clear" w:pos="4536"/>
          <w:tab w:val="clear" w:pos="9072"/>
        </w:tabs>
        <w:overflowPunct/>
        <w:autoSpaceDE/>
        <w:autoSpaceDN/>
        <w:adjustRightInd/>
        <w:ind w:left="720"/>
        <w:jc w:val="both"/>
        <w:textAlignment w:val="auto"/>
      </w:pPr>
      <w:r w:rsidRPr="00910D9A">
        <w:t xml:space="preserve">rury składować na równym podłożu, na drewnianych podkładach o szerokości co najmniej </w:t>
      </w:r>
      <w:smartTag w:uri="urn:schemas-microsoft-com:office:smarttags" w:element="metricconverter">
        <w:smartTagPr>
          <w:attr w:name="ProductID" w:val="10 cm"/>
        </w:smartTagPr>
        <w:r w:rsidRPr="00910D9A">
          <w:t>10 cm</w:t>
        </w:r>
      </w:smartTag>
      <w:r w:rsidRPr="00910D9A">
        <w:t xml:space="preserve"> i grubości co najmniej </w:t>
      </w:r>
      <w:smartTag w:uri="urn:schemas-microsoft-com:office:smarttags" w:element="metricconverter">
        <w:smartTagPr>
          <w:attr w:name="ProductID" w:val="2,5 cm"/>
        </w:smartTagPr>
        <w:r w:rsidRPr="00910D9A">
          <w:t>2,5 cm</w:t>
        </w:r>
      </w:smartTag>
      <w:r w:rsidRPr="00910D9A">
        <w:t>, ułożonych prostopadle do osi rur w odstępach 1-</w:t>
      </w:r>
      <w:smartTag w:uri="urn:schemas-microsoft-com:office:smarttags" w:element="metricconverter">
        <w:smartTagPr>
          <w:attr w:name="ProductID" w:val="2 m"/>
        </w:smartTagPr>
        <w:r w:rsidRPr="00910D9A">
          <w:t>2 m</w:t>
        </w:r>
      </w:smartTag>
      <w:r w:rsidRPr="00910D9A">
        <w:t>.</w:t>
      </w:r>
    </w:p>
    <w:p w:rsidR="00490D56" w:rsidRPr="00910D9A" w:rsidRDefault="00490D56" w:rsidP="00490D56">
      <w:pPr>
        <w:pStyle w:val="Nagwek"/>
        <w:numPr>
          <w:ilvl w:val="0"/>
          <w:numId w:val="10"/>
        </w:numPr>
        <w:tabs>
          <w:tab w:val="clear" w:pos="4536"/>
          <w:tab w:val="clear" w:pos="9072"/>
          <w:tab w:val="left" w:pos="720"/>
          <w:tab w:val="left" w:pos="1440"/>
        </w:tabs>
        <w:overflowPunct/>
        <w:autoSpaceDE/>
        <w:autoSpaceDN/>
        <w:adjustRightInd/>
        <w:ind w:left="720" w:hanging="720"/>
        <w:jc w:val="both"/>
        <w:textAlignment w:val="auto"/>
      </w:pPr>
      <w:r w:rsidRPr="00910D9A">
        <w:t xml:space="preserve">wysokość stosu rur powiązanych w wiązki nie powinna przekroczyć </w:t>
      </w:r>
      <w:smartTag w:uri="urn:schemas-microsoft-com:office:smarttags" w:element="metricconverter">
        <w:smartTagPr>
          <w:attr w:name="ProductID" w:val="2 m"/>
        </w:smartTagPr>
        <w:r w:rsidRPr="00910D9A">
          <w:t>2 m</w:t>
        </w:r>
      </w:smartTag>
      <w:r w:rsidRPr="00910D9A">
        <w:t xml:space="preserve">, w przypadku pojedynczych rur ilość warstw w stosie nie powinna przekroczyć 7, natomiast wysokość stosu nie powinna przekroczyć </w:t>
      </w:r>
      <w:smartTag w:uri="urn:schemas-microsoft-com:office:smarttags" w:element="metricconverter">
        <w:smartTagPr>
          <w:attr w:name="ProductID" w:val="1,5 m"/>
        </w:smartTagPr>
        <w:r w:rsidRPr="00910D9A">
          <w:t>1,5 m</w:t>
        </w:r>
      </w:smartTag>
      <w:r w:rsidRPr="00910D9A">
        <w:t>, kolejne warstwy powinny być oddzielone przekładkami drewnianymi i układane kielichami naprzemianlegle, z wysunięciem kielichów poza końce rur. Stos należy zabezpieczyć przed przypadkowym ześlizgnięciem się rur poprzez ograniczenie jego szerokości przy pomocy drewnianych wsporników;</w:t>
      </w:r>
    </w:p>
    <w:p w:rsidR="00490D56" w:rsidRPr="00910D9A" w:rsidRDefault="00490D56" w:rsidP="00490D56">
      <w:pPr>
        <w:pStyle w:val="Nagwek"/>
        <w:numPr>
          <w:ilvl w:val="0"/>
          <w:numId w:val="10"/>
        </w:numPr>
        <w:tabs>
          <w:tab w:val="clear" w:pos="4536"/>
          <w:tab w:val="clear" w:pos="9072"/>
          <w:tab w:val="left" w:pos="720"/>
          <w:tab w:val="left" w:pos="1440"/>
        </w:tabs>
        <w:overflowPunct/>
        <w:autoSpaceDE/>
        <w:autoSpaceDN/>
        <w:adjustRightInd/>
        <w:ind w:left="720" w:hanging="720"/>
        <w:jc w:val="both"/>
        <w:textAlignment w:val="auto"/>
      </w:pPr>
      <w:r w:rsidRPr="00910D9A">
        <w:t>armaturę należy składować w pomieszczeniach zadaszonych i zamkniętych;</w:t>
      </w:r>
    </w:p>
    <w:p w:rsidR="00490D56" w:rsidRPr="00910D9A" w:rsidRDefault="00490D56" w:rsidP="00490D56">
      <w:pPr>
        <w:pStyle w:val="Nagwek"/>
        <w:tabs>
          <w:tab w:val="clear" w:pos="4536"/>
          <w:tab w:val="clear" w:pos="9072"/>
          <w:tab w:val="left" w:pos="720"/>
          <w:tab w:val="left" w:pos="1440"/>
        </w:tabs>
        <w:jc w:val="both"/>
      </w:pPr>
    </w:p>
    <w:p w:rsidR="00490D56" w:rsidRPr="00910D9A" w:rsidRDefault="00490D56" w:rsidP="00490D56">
      <w:pPr>
        <w:pStyle w:val="Nagwek"/>
        <w:tabs>
          <w:tab w:val="clear" w:pos="4536"/>
          <w:tab w:val="clear" w:pos="9072"/>
        </w:tabs>
        <w:outlineLvl w:val="0"/>
        <w:rPr>
          <w:b/>
          <w:bCs/>
        </w:rPr>
      </w:pPr>
      <w:r w:rsidRPr="00910D9A">
        <w:rPr>
          <w:b/>
          <w:bCs/>
        </w:rPr>
        <w:t>2.5.2   Cement</w:t>
      </w:r>
    </w:p>
    <w:p w:rsidR="00490D56" w:rsidRPr="00910D9A" w:rsidRDefault="00490D56" w:rsidP="00490D56">
      <w:pPr>
        <w:pStyle w:val="Nagwek"/>
        <w:tabs>
          <w:tab w:val="clear" w:pos="4536"/>
          <w:tab w:val="clear" w:pos="9072"/>
          <w:tab w:val="left" w:pos="720"/>
        </w:tabs>
        <w:rPr>
          <w:b/>
          <w:bCs/>
        </w:rPr>
      </w:pPr>
    </w:p>
    <w:p w:rsidR="00490D56" w:rsidRPr="00910D9A" w:rsidRDefault="00490D56" w:rsidP="00490D56">
      <w:pPr>
        <w:pStyle w:val="Nagwek"/>
        <w:tabs>
          <w:tab w:val="clear" w:pos="4536"/>
          <w:tab w:val="clear" w:pos="9072"/>
        </w:tabs>
        <w:ind w:left="720"/>
        <w:jc w:val="both"/>
      </w:pPr>
      <w:r w:rsidRPr="00910D9A">
        <w:tab/>
        <w:t>Składowanie cementu w workach Wykonawca winien zapewnić w              magazynach zamkniętych.</w:t>
      </w:r>
    </w:p>
    <w:p w:rsidR="00490D56" w:rsidRPr="00910D9A" w:rsidRDefault="00490D56" w:rsidP="00490D56">
      <w:pPr>
        <w:pStyle w:val="Nagwek"/>
        <w:tabs>
          <w:tab w:val="clear" w:pos="4536"/>
          <w:tab w:val="clear" w:pos="9072"/>
        </w:tabs>
        <w:ind w:left="709" w:firstLine="716"/>
      </w:pPr>
      <w:r w:rsidRPr="00910D9A">
        <w:t>Składowany cement musi być bezwzględnie odizolowany od wilgotnego podłoża. Czas przechowywania cementu nie może przekroczyć 3 miesięcy.</w:t>
      </w:r>
    </w:p>
    <w:p w:rsidR="00490D56" w:rsidRPr="00910D9A" w:rsidRDefault="00490D56" w:rsidP="00490D56">
      <w:pPr>
        <w:pStyle w:val="Nagwek"/>
        <w:tabs>
          <w:tab w:val="clear" w:pos="4536"/>
          <w:tab w:val="clear" w:pos="9072"/>
          <w:tab w:val="left" w:pos="0"/>
        </w:tabs>
        <w:ind w:firstLine="720"/>
      </w:pPr>
    </w:p>
    <w:p w:rsidR="00490D56" w:rsidRPr="00910D9A" w:rsidRDefault="00490D56" w:rsidP="00490D56">
      <w:pPr>
        <w:numPr>
          <w:ilvl w:val="2"/>
          <w:numId w:val="26"/>
        </w:numPr>
        <w:spacing w:after="0" w:line="240" w:lineRule="auto"/>
        <w:outlineLvl w:val="0"/>
        <w:rPr>
          <w:b/>
          <w:bCs/>
        </w:rPr>
      </w:pPr>
      <w:r w:rsidRPr="00910D9A">
        <w:rPr>
          <w:b/>
          <w:bCs/>
        </w:rPr>
        <w:t>Kruszywo</w:t>
      </w:r>
    </w:p>
    <w:p w:rsidR="00490D56" w:rsidRPr="00910D9A" w:rsidRDefault="00490D56" w:rsidP="00490D56">
      <w:pPr>
        <w:tabs>
          <w:tab w:val="left" w:pos="720"/>
        </w:tabs>
        <w:rPr>
          <w:b/>
          <w:bCs/>
        </w:rPr>
      </w:pPr>
    </w:p>
    <w:p w:rsidR="00490D56" w:rsidRPr="00C9615B" w:rsidRDefault="00490D56" w:rsidP="00490D56">
      <w:pPr>
        <w:pStyle w:val="Tekstpodstawowywcity3"/>
        <w:ind w:left="720"/>
        <w:jc w:val="both"/>
        <w:rPr>
          <w:sz w:val="24"/>
          <w:szCs w:val="24"/>
        </w:rPr>
      </w:pPr>
      <w:r w:rsidRPr="00C9615B">
        <w:rPr>
          <w:sz w:val="24"/>
          <w:szCs w:val="24"/>
        </w:rPr>
        <w:tab/>
        <w:t>Kruszywo należy składować na utwardzonym i odwodnionym podłożu w  sposób zabezpieczający je przed zanieczyszczeniem i zmieszaniem z innymi rodzajami i frakcjami kruszyw.</w:t>
      </w:r>
    </w:p>
    <w:p w:rsidR="00490D56" w:rsidRPr="00910D9A" w:rsidRDefault="00490D56" w:rsidP="00490D56">
      <w:pPr>
        <w:tabs>
          <w:tab w:val="left" w:pos="0"/>
        </w:tabs>
      </w:pPr>
    </w:p>
    <w:p w:rsidR="00490D56" w:rsidRPr="00910D9A" w:rsidRDefault="00490D56" w:rsidP="00490D56">
      <w:pPr>
        <w:tabs>
          <w:tab w:val="left" w:pos="0"/>
        </w:tabs>
        <w:outlineLvl w:val="0"/>
      </w:pPr>
      <w:r w:rsidRPr="00910D9A">
        <w:rPr>
          <w:b/>
          <w:bCs/>
          <w:sz w:val="28"/>
        </w:rPr>
        <w:lastRenderedPageBreak/>
        <w:t>3.</w:t>
      </w:r>
      <w:r w:rsidRPr="00910D9A">
        <w:rPr>
          <w:b/>
          <w:bCs/>
          <w:sz w:val="28"/>
        </w:rPr>
        <w:tab/>
        <w:t>SPRZĘT</w:t>
      </w:r>
    </w:p>
    <w:p w:rsidR="00490D56" w:rsidRPr="00910D9A" w:rsidRDefault="00490D56" w:rsidP="00490D56">
      <w:pPr>
        <w:tabs>
          <w:tab w:val="left" w:pos="0"/>
        </w:tabs>
      </w:pPr>
    </w:p>
    <w:p w:rsidR="00490D56" w:rsidRPr="00910D9A" w:rsidRDefault="00490D56" w:rsidP="00490D56">
      <w:pPr>
        <w:numPr>
          <w:ilvl w:val="1"/>
          <w:numId w:val="14"/>
        </w:numPr>
        <w:tabs>
          <w:tab w:val="left" w:pos="0"/>
        </w:tabs>
        <w:spacing w:after="0" w:line="240" w:lineRule="auto"/>
        <w:outlineLvl w:val="0"/>
        <w:rPr>
          <w:b/>
          <w:bCs/>
        </w:rPr>
      </w:pPr>
      <w:r w:rsidRPr="00910D9A">
        <w:rPr>
          <w:b/>
          <w:bCs/>
        </w:rPr>
        <w:t>Ogólne wymagania dotyczące sprzętu</w:t>
      </w:r>
    </w:p>
    <w:p w:rsidR="00490D56" w:rsidRPr="00910D9A" w:rsidRDefault="00490D56" w:rsidP="00490D56">
      <w:pPr>
        <w:tabs>
          <w:tab w:val="left" w:pos="0"/>
        </w:tabs>
        <w:rPr>
          <w:b/>
          <w:bCs/>
        </w:rPr>
      </w:pPr>
    </w:p>
    <w:p w:rsidR="00490D56" w:rsidRPr="008177CF" w:rsidRDefault="00490D56" w:rsidP="00490D56">
      <w:pPr>
        <w:tabs>
          <w:tab w:val="left" w:pos="0"/>
        </w:tabs>
        <w:ind w:left="705"/>
        <w:outlineLvl w:val="0"/>
        <w:rPr>
          <w:sz w:val="24"/>
          <w:szCs w:val="24"/>
        </w:rPr>
      </w:pPr>
      <w:r w:rsidRPr="008177CF">
        <w:rPr>
          <w:sz w:val="24"/>
          <w:szCs w:val="24"/>
        </w:rPr>
        <w:t>Ogólne wymagania dotyczące sprzętu podano  w poz. 3  OST-00 .</w:t>
      </w:r>
    </w:p>
    <w:p w:rsidR="00490D56" w:rsidRPr="00910D9A" w:rsidRDefault="00490D56" w:rsidP="00490D56">
      <w:pPr>
        <w:tabs>
          <w:tab w:val="left" w:pos="0"/>
        </w:tabs>
        <w:ind w:left="705" w:hanging="705"/>
      </w:pPr>
    </w:p>
    <w:p w:rsidR="00490D56" w:rsidRPr="00910D9A" w:rsidRDefault="00490D56" w:rsidP="00490D56">
      <w:pPr>
        <w:tabs>
          <w:tab w:val="left" w:pos="0"/>
        </w:tabs>
        <w:ind w:left="705" w:hanging="705"/>
        <w:outlineLvl w:val="0"/>
        <w:rPr>
          <w:b/>
          <w:bCs/>
        </w:rPr>
      </w:pPr>
      <w:r w:rsidRPr="00910D9A">
        <w:rPr>
          <w:b/>
          <w:bCs/>
        </w:rPr>
        <w:t>3.2.</w:t>
      </w:r>
      <w:r w:rsidRPr="00910D9A">
        <w:rPr>
          <w:b/>
          <w:bCs/>
        </w:rPr>
        <w:tab/>
        <w:t xml:space="preserve">Sprzęt do wykonania sieci wodociągowej </w:t>
      </w:r>
    </w:p>
    <w:p w:rsidR="00490D56" w:rsidRPr="00910D9A" w:rsidRDefault="00490D56" w:rsidP="00490D56">
      <w:pPr>
        <w:tabs>
          <w:tab w:val="left" w:pos="0"/>
        </w:tabs>
        <w:ind w:left="705" w:hanging="705"/>
        <w:rPr>
          <w:b/>
          <w:bCs/>
        </w:rPr>
      </w:pPr>
    </w:p>
    <w:p w:rsidR="00490D56" w:rsidRPr="00F2245F" w:rsidRDefault="00490D56" w:rsidP="00490D56">
      <w:pPr>
        <w:tabs>
          <w:tab w:val="left" w:pos="0"/>
        </w:tabs>
        <w:rPr>
          <w:sz w:val="24"/>
          <w:szCs w:val="24"/>
        </w:rPr>
      </w:pPr>
      <w:r w:rsidRPr="00910D9A">
        <w:tab/>
      </w:r>
      <w:r w:rsidRPr="00F2245F">
        <w:rPr>
          <w:sz w:val="24"/>
          <w:szCs w:val="24"/>
        </w:rPr>
        <w:t xml:space="preserve">Wykonawca winien dysponować sprzętem zapewniającym osiągnięcie właściwych parametrów zgrzewania rur PE dla sieci wodociągowej. </w:t>
      </w:r>
    </w:p>
    <w:p w:rsidR="00490D56" w:rsidRPr="00CA3C9C" w:rsidRDefault="00490D56" w:rsidP="00490D56">
      <w:pPr>
        <w:pStyle w:val="Tekstpodstawowy3"/>
        <w:rPr>
          <w:sz w:val="24"/>
          <w:szCs w:val="24"/>
        </w:rPr>
      </w:pPr>
      <w:r w:rsidRPr="00CA3C9C">
        <w:rPr>
          <w:sz w:val="24"/>
          <w:szCs w:val="24"/>
        </w:rPr>
        <w:tab/>
        <w:t xml:space="preserve">Sprzęt montażowy jak i środki transportu muszą być w pełni sprawne i dostosowane do technologii i warunków wykonywanych robót oraz wymogów wynikających z racjonalnego ich wykorzystania na budowie. </w:t>
      </w:r>
    </w:p>
    <w:p w:rsidR="00490D56" w:rsidRPr="00910D9A" w:rsidRDefault="00490D56" w:rsidP="00490D56">
      <w:pPr>
        <w:pStyle w:val="Nagwek"/>
        <w:tabs>
          <w:tab w:val="clear" w:pos="4536"/>
          <w:tab w:val="clear" w:pos="9072"/>
          <w:tab w:val="left" w:pos="0"/>
        </w:tabs>
      </w:pPr>
    </w:p>
    <w:p w:rsidR="00490D56" w:rsidRPr="00910D9A" w:rsidRDefault="00490D56" w:rsidP="00490D56">
      <w:pPr>
        <w:tabs>
          <w:tab w:val="left" w:pos="0"/>
        </w:tabs>
        <w:outlineLvl w:val="0"/>
        <w:rPr>
          <w:b/>
          <w:bCs/>
        </w:rPr>
      </w:pPr>
      <w:r w:rsidRPr="00910D9A">
        <w:rPr>
          <w:b/>
          <w:bCs/>
          <w:sz w:val="28"/>
        </w:rPr>
        <w:t>4.</w:t>
      </w:r>
      <w:r w:rsidRPr="00910D9A">
        <w:rPr>
          <w:b/>
          <w:bCs/>
          <w:sz w:val="28"/>
        </w:rPr>
        <w:tab/>
        <w:t>TRANSPORT</w:t>
      </w:r>
    </w:p>
    <w:p w:rsidR="00490D56" w:rsidRPr="00910D9A" w:rsidRDefault="00490D56" w:rsidP="00490D56">
      <w:pPr>
        <w:tabs>
          <w:tab w:val="left" w:pos="0"/>
        </w:tabs>
        <w:rPr>
          <w:b/>
          <w:bCs/>
        </w:rPr>
      </w:pPr>
    </w:p>
    <w:p w:rsidR="00490D56" w:rsidRPr="00910D9A" w:rsidRDefault="00490D56" w:rsidP="00490D56">
      <w:pPr>
        <w:tabs>
          <w:tab w:val="left" w:pos="0"/>
        </w:tabs>
        <w:outlineLvl w:val="0"/>
        <w:rPr>
          <w:b/>
          <w:bCs/>
        </w:rPr>
      </w:pPr>
      <w:r w:rsidRPr="00910D9A">
        <w:rPr>
          <w:b/>
          <w:bCs/>
        </w:rPr>
        <w:t>4.1.</w:t>
      </w:r>
      <w:r w:rsidRPr="00910D9A">
        <w:rPr>
          <w:b/>
          <w:bCs/>
        </w:rPr>
        <w:tab/>
        <w:t>Ogólne wymagania dotyczące transportu</w:t>
      </w:r>
    </w:p>
    <w:p w:rsidR="00490D56" w:rsidRPr="00910D9A" w:rsidRDefault="00490D56" w:rsidP="00490D56">
      <w:pPr>
        <w:tabs>
          <w:tab w:val="left" w:pos="0"/>
        </w:tabs>
      </w:pPr>
      <w:r w:rsidRPr="00910D9A">
        <w:rPr>
          <w:b/>
          <w:bCs/>
        </w:rPr>
        <w:tab/>
      </w:r>
    </w:p>
    <w:p w:rsidR="00490D56" w:rsidRPr="00910D9A" w:rsidRDefault="00490D56" w:rsidP="00490D56">
      <w:pPr>
        <w:tabs>
          <w:tab w:val="left" w:pos="0"/>
        </w:tabs>
      </w:pPr>
      <w:r w:rsidRPr="00910D9A">
        <w:tab/>
        <w:t>Ogólne wymagania dotyczące transportu podano w   p. 4  OST-00 .</w:t>
      </w:r>
    </w:p>
    <w:p w:rsidR="00490D56" w:rsidRPr="00910D9A" w:rsidRDefault="00490D56" w:rsidP="00490D56">
      <w:pPr>
        <w:tabs>
          <w:tab w:val="left" w:pos="0"/>
        </w:tabs>
      </w:pPr>
    </w:p>
    <w:p w:rsidR="00490D56" w:rsidRPr="00910D9A" w:rsidRDefault="00490D56" w:rsidP="00490D56">
      <w:pPr>
        <w:numPr>
          <w:ilvl w:val="1"/>
          <w:numId w:val="15"/>
        </w:numPr>
        <w:tabs>
          <w:tab w:val="left" w:pos="0"/>
        </w:tabs>
        <w:spacing w:after="0" w:line="240" w:lineRule="auto"/>
        <w:outlineLvl w:val="0"/>
        <w:rPr>
          <w:b/>
          <w:bCs/>
        </w:rPr>
      </w:pPr>
      <w:r w:rsidRPr="00910D9A">
        <w:rPr>
          <w:b/>
          <w:bCs/>
        </w:rPr>
        <w:t>Transport rur</w:t>
      </w:r>
    </w:p>
    <w:p w:rsidR="00490D56" w:rsidRPr="00910D9A" w:rsidRDefault="00490D56" w:rsidP="00490D56">
      <w:pPr>
        <w:tabs>
          <w:tab w:val="left" w:pos="0"/>
        </w:tabs>
        <w:rPr>
          <w:b/>
          <w:bCs/>
        </w:rPr>
      </w:pPr>
    </w:p>
    <w:p w:rsidR="00490D56" w:rsidRPr="00C46C42" w:rsidRDefault="00490D56" w:rsidP="00490D56">
      <w:pPr>
        <w:tabs>
          <w:tab w:val="left" w:pos="0"/>
        </w:tabs>
        <w:ind w:firstLine="705"/>
        <w:outlineLvl w:val="0"/>
        <w:rPr>
          <w:sz w:val="24"/>
          <w:szCs w:val="24"/>
        </w:rPr>
      </w:pPr>
      <w:r w:rsidRPr="00910D9A">
        <w:tab/>
      </w:r>
      <w:r w:rsidRPr="00910D9A">
        <w:tab/>
      </w:r>
      <w:r w:rsidRPr="00C46C42">
        <w:rPr>
          <w:sz w:val="24"/>
          <w:szCs w:val="24"/>
        </w:rPr>
        <w:t xml:space="preserve">Rury powinny być właściwie zabezpieczone przed zmianą położenia podczas </w:t>
      </w:r>
    </w:p>
    <w:p w:rsidR="00490D56" w:rsidRPr="00C46C42" w:rsidRDefault="00490D56" w:rsidP="00490D56">
      <w:pPr>
        <w:tabs>
          <w:tab w:val="left" w:pos="0"/>
        </w:tabs>
        <w:ind w:firstLine="180"/>
        <w:rPr>
          <w:sz w:val="24"/>
          <w:szCs w:val="24"/>
        </w:rPr>
      </w:pPr>
      <w:r w:rsidRPr="00C46C42">
        <w:rPr>
          <w:sz w:val="24"/>
          <w:szCs w:val="24"/>
        </w:rPr>
        <w:t xml:space="preserve">przewozu. Ze względu na  </w:t>
      </w:r>
      <w:r w:rsidRPr="00C46C42">
        <w:rPr>
          <w:b/>
          <w:bCs/>
          <w:sz w:val="24"/>
          <w:szCs w:val="24"/>
        </w:rPr>
        <w:t>specyficzne cechy rur P</w:t>
      </w:r>
      <w:r>
        <w:rPr>
          <w:b/>
          <w:bCs/>
          <w:sz w:val="24"/>
          <w:szCs w:val="24"/>
        </w:rPr>
        <w:t>CW</w:t>
      </w:r>
      <w:r w:rsidRPr="00C46C42">
        <w:rPr>
          <w:sz w:val="24"/>
          <w:szCs w:val="24"/>
        </w:rPr>
        <w:t xml:space="preserve"> należy przestrzegać następujących</w:t>
      </w:r>
    </w:p>
    <w:p w:rsidR="00490D56" w:rsidRPr="00C46C42" w:rsidRDefault="00490D56" w:rsidP="00490D56">
      <w:pPr>
        <w:tabs>
          <w:tab w:val="left" w:pos="0"/>
        </w:tabs>
        <w:ind w:firstLine="180"/>
        <w:rPr>
          <w:sz w:val="24"/>
          <w:szCs w:val="24"/>
        </w:rPr>
      </w:pPr>
      <w:r w:rsidRPr="00C46C42">
        <w:rPr>
          <w:sz w:val="24"/>
          <w:szCs w:val="24"/>
        </w:rPr>
        <w:t>wymagań:</w:t>
      </w:r>
    </w:p>
    <w:p w:rsidR="00490D56" w:rsidRPr="00C46C42" w:rsidRDefault="00490D56" w:rsidP="00490D56">
      <w:pPr>
        <w:numPr>
          <w:ilvl w:val="0"/>
          <w:numId w:val="10"/>
        </w:numPr>
        <w:tabs>
          <w:tab w:val="num" w:pos="720"/>
        </w:tabs>
        <w:spacing w:after="0" w:line="240" w:lineRule="auto"/>
        <w:ind w:left="720" w:hanging="720"/>
        <w:jc w:val="both"/>
        <w:rPr>
          <w:sz w:val="24"/>
          <w:szCs w:val="24"/>
        </w:rPr>
      </w:pPr>
      <w:r w:rsidRPr="00C46C42">
        <w:rPr>
          <w:sz w:val="24"/>
          <w:szCs w:val="24"/>
        </w:rPr>
        <w:t xml:space="preserve">przewóz powinien być wykonany wyłącznie samochodami skrzyniowymi o odpowiedniej długości, tak aby wolne końce rur wystające poza skrzynię ładowną nie były dłuższe niż </w:t>
      </w:r>
      <w:smartTag w:uri="urn:schemas-microsoft-com:office:smarttags" w:element="metricconverter">
        <w:smartTagPr>
          <w:attr w:name="ProductID" w:val="1 m"/>
        </w:smartTagPr>
        <w:r w:rsidRPr="00C46C42">
          <w:rPr>
            <w:sz w:val="24"/>
            <w:szCs w:val="24"/>
          </w:rPr>
          <w:t>1 m</w:t>
        </w:r>
      </w:smartTag>
      <w:r w:rsidRPr="00C46C42">
        <w:rPr>
          <w:sz w:val="24"/>
          <w:szCs w:val="24"/>
        </w:rPr>
        <w:t>.</w:t>
      </w:r>
    </w:p>
    <w:p w:rsidR="00490D56" w:rsidRPr="00C46C42" w:rsidRDefault="00490D56" w:rsidP="00490D56">
      <w:pPr>
        <w:numPr>
          <w:ilvl w:val="0"/>
          <w:numId w:val="10"/>
        </w:numPr>
        <w:tabs>
          <w:tab w:val="left" w:pos="720"/>
        </w:tabs>
        <w:spacing w:after="0" w:line="240" w:lineRule="auto"/>
        <w:ind w:left="720" w:hanging="720"/>
        <w:jc w:val="both"/>
        <w:rPr>
          <w:sz w:val="24"/>
          <w:szCs w:val="24"/>
        </w:rPr>
      </w:pPr>
      <w:r w:rsidRPr="00C46C42">
        <w:rPr>
          <w:sz w:val="24"/>
          <w:szCs w:val="24"/>
        </w:rPr>
        <w:t xml:space="preserve">rury fabrycznie zapakowane - przy układaniu ich w stosy obowiązują te same zasady co przy składowaniu - z tym, że wysokość ładunku na samochodzie nie powinna przekraczać </w:t>
      </w:r>
      <w:smartTag w:uri="urn:schemas-microsoft-com:office:smarttags" w:element="metricconverter">
        <w:smartTagPr>
          <w:attr w:name="ProductID" w:val="1 m"/>
        </w:smartTagPr>
        <w:r w:rsidRPr="00C46C42">
          <w:rPr>
            <w:sz w:val="24"/>
            <w:szCs w:val="24"/>
          </w:rPr>
          <w:t>1 m</w:t>
        </w:r>
      </w:smartTag>
      <w:r w:rsidRPr="00C46C42">
        <w:rPr>
          <w:sz w:val="24"/>
          <w:szCs w:val="24"/>
        </w:rPr>
        <w:t>.</w:t>
      </w:r>
    </w:p>
    <w:p w:rsidR="00490D56" w:rsidRPr="00C46C42" w:rsidRDefault="00490D56" w:rsidP="00490D56">
      <w:pPr>
        <w:numPr>
          <w:ilvl w:val="0"/>
          <w:numId w:val="10"/>
        </w:numPr>
        <w:tabs>
          <w:tab w:val="left" w:pos="720"/>
        </w:tabs>
        <w:spacing w:after="0" w:line="240" w:lineRule="auto"/>
        <w:ind w:left="720" w:hanging="720"/>
        <w:jc w:val="both"/>
        <w:rPr>
          <w:sz w:val="24"/>
          <w:szCs w:val="24"/>
        </w:rPr>
      </w:pPr>
      <w:r w:rsidRPr="00C46C42">
        <w:rPr>
          <w:sz w:val="24"/>
          <w:szCs w:val="24"/>
        </w:rPr>
        <w:t>rury przewożone luzem powinny być zabezpieczone przed zarysowaniem przez podłożenia tektury i desek pod łańcuchy spinające boczne ściany skrzyni samochodu.</w:t>
      </w:r>
    </w:p>
    <w:p w:rsidR="00490D56" w:rsidRPr="00C46C42" w:rsidRDefault="00490D56" w:rsidP="00490D56">
      <w:pPr>
        <w:numPr>
          <w:ilvl w:val="0"/>
          <w:numId w:val="10"/>
        </w:numPr>
        <w:tabs>
          <w:tab w:val="left" w:pos="720"/>
        </w:tabs>
        <w:spacing w:after="0" w:line="240" w:lineRule="auto"/>
        <w:ind w:left="720" w:hanging="720"/>
        <w:jc w:val="both"/>
        <w:rPr>
          <w:sz w:val="24"/>
          <w:szCs w:val="24"/>
        </w:rPr>
      </w:pPr>
      <w:r w:rsidRPr="00C46C42">
        <w:rPr>
          <w:sz w:val="24"/>
          <w:szCs w:val="24"/>
        </w:rPr>
        <w:lastRenderedPageBreak/>
        <w:t>przewóz powinien odbywać się przy temperaturze otoczenia –5</w:t>
      </w:r>
      <w:r w:rsidRPr="00C46C42">
        <w:rPr>
          <w:sz w:val="24"/>
          <w:szCs w:val="24"/>
          <w:vertAlign w:val="superscript"/>
        </w:rPr>
        <w:t>0</w:t>
      </w:r>
      <w:r w:rsidRPr="00C46C42">
        <w:rPr>
          <w:sz w:val="24"/>
          <w:szCs w:val="24"/>
        </w:rPr>
        <w:t xml:space="preserve"> C do + </w:t>
      </w:r>
      <w:smartTag w:uri="urn:schemas-microsoft-com:office:smarttags" w:element="metricconverter">
        <w:smartTagPr>
          <w:attr w:name="ProductID" w:val="300 C"/>
        </w:smartTagPr>
        <w:r w:rsidRPr="00C46C42">
          <w:rPr>
            <w:sz w:val="24"/>
            <w:szCs w:val="24"/>
          </w:rPr>
          <w:t>30</w:t>
        </w:r>
        <w:r w:rsidRPr="00C46C42">
          <w:rPr>
            <w:sz w:val="24"/>
            <w:szCs w:val="24"/>
            <w:vertAlign w:val="superscript"/>
          </w:rPr>
          <w:t>0</w:t>
        </w:r>
        <w:r w:rsidRPr="00C46C42">
          <w:rPr>
            <w:sz w:val="24"/>
            <w:szCs w:val="24"/>
          </w:rPr>
          <w:t xml:space="preserve"> C</w:t>
        </w:r>
      </w:smartTag>
      <w:r w:rsidRPr="00C46C42">
        <w:rPr>
          <w:sz w:val="24"/>
          <w:szCs w:val="24"/>
        </w:rPr>
        <w:t>, w każdych warunkach transportu, przy przenoszeniu i składowaniu oba końce rur powinny być zabezpieczone deklami ochronnymi.</w:t>
      </w:r>
    </w:p>
    <w:p w:rsidR="00490D56" w:rsidRPr="00C46C42" w:rsidRDefault="00490D56" w:rsidP="00490D56">
      <w:pPr>
        <w:numPr>
          <w:ilvl w:val="0"/>
          <w:numId w:val="10"/>
        </w:numPr>
        <w:tabs>
          <w:tab w:val="left" w:pos="720"/>
        </w:tabs>
        <w:spacing w:after="0" w:line="240" w:lineRule="auto"/>
        <w:ind w:left="720" w:hanging="720"/>
        <w:jc w:val="both"/>
        <w:rPr>
          <w:sz w:val="24"/>
          <w:szCs w:val="24"/>
        </w:rPr>
      </w:pPr>
      <w:r w:rsidRPr="00C46C42">
        <w:rPr>
          <w:sz w:val="24"/>
          <w:szCs w:val="24"/>
        </w:rPr>
        <w:t xml:space="preserve">rozładunek rur w wiązkach o większych średnicach wymaga użycia podnośnika z zawiesiem </w:t>
      </w:r>
      <w:proofErr w:type="spellStart"/>
      <w:r w:rsidRPr="00C46C42">
        <w:rPr>
          <w:sz w:val="24"/>
          <w:szCs w:val="24"/>
        </w:rPr>
        <w:t>dwucięgnowym</w:t>
      </w:r>
      <w:proofErr w:type="spellEnd"/>
      <w:r w:rsidRPr="00C46C42">
        <w:rPr>
          <w:sz w:val="24"/>
          <w:szCs w:val="24"/>
        </w:rPr>
        <w:t xml:space="preserve"> i trawersem z dwoma cięgnami z liny miękkiej np. bawełniano-konopnej.</w:t>
      </w:r>
    </w:p>
    <w:p w:rsidR="00490D56" w:rsidRPr="00C46C42" w:rsidRDefault="00490D56" w:rsidP="00490D56">
      <w:pPr>
        <w:numPr>
          <w:ilvl w:val="0"/>
          <w:numId w:val="10"/>
        </w:numPr>
        <w:tabs>
          <w:tab w:val="left" w:pos="720"/>
        </w:tabs>
        <w:spacing w:after="0" w:line="240" w:lineRule="auto"/>
        <w:ind w:left="720" w:hanging="720"/>
        <w:jc w:val="both"/>
        <w:rPr>
          <w:sz w:val="24"/>
          <w:szCs w:val="24"/>
        </w:rPr>
      </w:pPr>
      <w:r w:rsidRPr="00C46C42">
        <w:rPr>
          <w:sz w:val="24"/>
          <w:szCs w:val="24"/>
        </w:rPr>
        <w:t xml:space="preserve">załadunek i wyładunek pojedynczych rur małych średnic (do </w:t>
      </w:r>
      <w:smartTag w:uri="urn:schemas-microsoft-com:office:smarttags" w:element="metricconverter">
        <w:smartTagPr>
          <w:attr w:name="ProductID" w:val="250 mm"/>
        </w:smartTagPr>
        <w:r w:rsidRPr="00C46C42">
          <w:rPr>
            <w:sz w:val="24"/>
            <w:szCs w:val="24"/>
          </w:rPr>
          <w:t>250 mm</w:t>
        </w:r>
      </w:smartTag>
      <w:r w:rsidRPr="00C46C42">
        <w:rPr>
          <w:sz w:val="24"/>
          <w:szCs w:val="24"/>
        </w:rPr>
        <w:t>) nie wymaga użycia sprzętu specjalnego, rury mogą być przenoszone ręcznie.</w:t>
      </w:r>
    </w:p>
    <w:p w:rsidR="00490D56" w:rsidRPr="00C46C42" w:rsidRDefault="00490D56" w:rsidP="00490D56">
      <w:pPr>
        <w:tabs>
          <w:tab w:val="left" w:pos="720"/>
        </w:tabs>
        <w:rPr>
          <w:sz w:val="24"/>
          <w:szCs w:val="24"/>
        </w:rPr>
      </w:pPr>
    </w:p>
    <w:p w:rsidR="00490D56" w:rsidRPr="00C46C42" w:rsidRDefault="00490D56" w:rsidP="00490D56">
      <w:pPr>
        <w:numPr>
          <w:ilvl w:val="1"/>
          <w:numId w:val="15"/>
        </w:numPr>
        <w:spacing w:after="0" w:line="240" w:lineRule="auto"/>
        <w:outlineLvl w:val="0"/>
        <w:rPr>
          <w:b/>
          <w:bCs/>
          <w:sz w:val="24"/>
          <w:szCs w:val="24"/>
        </w:rPr>
      </w:pPr>
      <w:r w:rsidRPr="00C46C42">
        <w:rPr>
          <w:b/>
          <w:bCs/>
          <w:sz w:val="24"/>
          <w:szCs w:val="24"/>
        </w:rPr>
        <w:t>Transport armatury</w:t>
      </w:r>
    </w:p>
    <w:p w:rsidR="00490D56" w:rsidRPr="00C46C42" w:rsidRDefault="00490D56" w:rsidP="00490D56">
      <w:pPr>
        <w:tabs>
          <w:tab w:val="left" w:pos="720"/>
        </w:tabs>
        <w:rPr>
          <w:b/>
          <w:bCs/>
          <w:sz w:val="24"/>
          <w:szCs w:val="24"/>
        </w:rPr>
      </w:pPr>
    </w:p>
    <w:p w:rsidR="00490D56" w:rsidRPr="00C46C42" w:rsidRDefault="00490D56" w:rsidP="00490D56">
      <w:pPr>
        <w:tabs>
          <w:tab w:val="left" w:pos="0"/>
        </w:tabs>
        <w:ind w:firstLine="705"/>
        <w:rPr>
          <w:sz w:val="24"/>
          <w:szCs w:val="24"/>
        </w:rPr>
      </w:pPr>
      <w:r w:rsidRPr="00C46C42">
        <w:rPr>
          <w:sz w:val="24"/>
          <w:szCs w:val="24"/>
        </w:rPr>
        <w:t xml:space="preserve">Armaturę należy transportować środkami transportu z przykryciem z zabezpieczeniem przed przemieszczeniem i uszkodzeniem mechanicznym zgodnie z obowiązującymi przepisami transportowymi.   </w:t>
      </w:r>
    </w:p>
    <w:p w:rsidR="00490D56" w:rsidRPr="00910D9A" w:rsidRDefault="00490D56" w:rsidP="00490D56">
      <w:pPr>
        <w:tabs>
          <w:tab w:val="left" w:pos="0"/>
        </w:tabs>
        <w:ind w:firstLine="705"/>
      </w:pPr>
      <w:r w:rsidRPr="00C46C42">
        <w:rPr>
          <w:sz w:val="24"/>
          <w:szCs w:val="24"/>
        </w:rPr>
        <w:t>Część armatury (zasuwy, hydranty) należy przewozić w oryginalnych opakowaniach zaś armaturę drobną w skrzyniach i pojemnikach</w:t>
      </w:r>
      <w:r w:rsidRPr="00910D9A">
        <w:t>.</w:t>
      </w:r>
    </w:p>
    <w:p w:rsidR="00490D56" w:rsidRPr="00910D9A" w:rsidRDefault="00490D56" w:rsidP="00490D56">
      <w:pPr>
        <w:tabs>
          <w:tab w:val="left" w:pos="0"/>
        </w:tabs>
        <w:ind w:firstLine="705"/>
      </w:pPr>
    </w:p>
    <w:p w:rsidR="00490D56" w:rsidRPr="00910D9A" w:rsidRDefault="00490D56" w:rsidP="00490D56">
      <w:pPr>
        <w:tabs>
          <w:tab w:val="left" w:pos="720"/>
        </w:tabs>
        <w:ind w:left="705"/>
      </w:pPr>
      <w:r w:rsidRPr="00910D9A">
        <w:t xml:space="preserve">   </w:t>
      </w:r>
    </w:p>
    <w:p w:rsidR="00490D56" w:rsidRPr="00910D9A" w:rsidRDefault="00490D56" w:rsidP="00490D56">
      <w:pPr>
        <w:numPr>
          <w:ilvl w:val="1"/>
          <w:numId w:val="15"/>
        </w:numPr>
        <w:spacing w:after="0" w:line="240" w:lineRule="auto"/>
        <w:outlineLvl w:val="0"/>
        <w:rPr>
          <w:b/>
          <w:bCs/>
        </w:rPr>
      </w:pPr>
      <w:r w:rsidRPr="00910D9A">
        <w:rPr>
          <w:b/>
          <w:bCs/>
        </w:rPr>
        <w:t xml:space="preserve">Transport bloków oporowych </w:t>
      </w:r>
    </w:p>
    <w:p w:rsidR="00490D56" w:rsidRPr="00910D9A" w:rsidRDefault="00490D56" w:rsidP="00490D56">
      <w:pPr>
        <w:tabs>
          <w:tab w:val="left" w:pos="720"/>
        </w:tabs>
        <w:rPr>
          <w:b/>
          <w:bCs/>
        </w:rPr>
      </w:pPr>
    </w:p>
    <w:p w:rsidR="00490D56" w:rsidRPr="00475030" w:rsidRDefault="00490D56" w:rsidP="00490D56">
      <w:pPr>
        <w:pStyle w:val="Tekstpodstawowywcity3"/>
        <w:tabs>
          <w:tab w:val="left" w:pos="720"/>
        </w:tabs>
        <w:jc w:val="both"/>
        <w:rPr>
          <w:sz w:val="24"/>
          <w:szCs w:val="24"/>
        </w:rPr>
      </w:pPr>
      <w:r w:rsidRPr="00475030">
        <w:rPr>
          <w:sz w:val="24"/>
          <w:szCs w:val="24"/>
        </w:rPr>
        <w:t>Bloki oporowe winny być transportowane samochodami skrzyniowymi w pozycji pionowej lub poziomej. W celu usztywnienia ułożonych elementów oraz zabezpieczenia styku ze ścianami środka transportu należy stosować przekładki, rozpory i kliny z drewna, gumy lub innych odpowiednich materiałów oraz cięgna z drutu mocowane do podkładów lub zaczepów na środkach transportu.</w:t>
      </w:r>
    </w:p>
    <w:p w:rsidR="00490D56" w:rsidRPr="00475030" w:rsidRDefault="00490D56" w:rsidP="00490D56">
      <w:pPr>
        <w:pStyle w:val="Tekstpodstawowywcity3"/>
        <w:tabs>
          <w:tab w:val="left" w:pos="720"/>
        </w:tabs>
        <w:rPr>
          <w:sz w:val="24"/>
          <w:szCs w:val="24"/>
        </w:rPr>
      </w:pPr>
    </w:p>
    <w:p w:rsidR="00490D56" w:rsidRPr="00475030" w:rsidRDefault="00490D56" w:rsidP="00490D56">
      <w:pPr>
        <w:pStyle w:val="Tekstpodstawowywcity3"/>
        <w:numPr>
          <w:ilvl w:val="1"/>
          <w:numId w:val="15"/>
        </w:numPr>
        <w:spacing w:after="0"/>
        <w:outlineLvl w:val="0"/>
        <w:rPr>
          <w:b/>
          <w:bCs/>
          <w:sz w:val="24"/>
          <w:szCs w:val="24"/>
        </w:rPr>
      </w:pPr>
      <w:r w:rsidRPr="00475030">
        <w:rPr>
          <w:b/>
          <w:bCs/>
          <w:sz w:val="24"/>
          <w:szCs w:val="24"/>
        </w:rPr>
        <w:t>Transport mieszanki betonowej</w:t>
      </w:r>
    </w:p>
    <w:p w:rsidR="00490D56" w:rsidRPr="00475030" w:rsidRDefault="00490D56" w:rsidP="00490D56">
      <w:pPr>
        <w:pStyle w:val="Tekstpodstawowywcity3"/>
        <w:tabs>
          <w:tab w:val="left" w:pos="720"/>
        </w:tabs>
        <w:rPr>
          <w:b/>
          <w:bCs/>
          <w:sz w:val="24"/>
          <w:szCs w:val="24"/>
        </w:rPr>
      </w:pPr>
    </w:p>
    <w:p w:rsidR="00490D56" w:rsidRPr="00475030" w:rsidRDefault="00490D56" w:rsidP="00490D56">
      <w:pPr>
        <w:pStyle w:val="Tekstpodstawowywcity3"/>
        <w:tabs>
          <w:tab w:val="left" w:pos="720"/>
        </w:tabs>
        <w:ind w:firstLine="705"/>
        <w:jc w:val="both"/>
        <w:rPr>
          <w:sz w:val="24"/>
          <w:szCs w:val="24"/>
        </w:rPr>
      </w:pPr>
      <w:r w:rsidRPr="00475030">
        <w:rPr>
          <w:sz w:val="24"/>
          <w:szCs w:val="24"/>
        </w:rPr>
        <w:t>Transport mieszanki betonowej (w tym warunki i czas transportu) do miejsca wbudowania nie powinien powodować:</w:t>
      </w:r>
    </w:p>
    <w:p w:rsidR="00490D56" w:rsidRPr="00475030" w:rsidRDefault="00490D56" w:rsidP="00490D56">
      <w:pPr>
        <w:pStyle w:val="Tekstpodstawowywcity3"/>
        <w:numPr>
          <w:ilvl w:val="0"/>
          <w:numId w:val="10"/>
        </w:numPr>
        <w:tabs>
          <w:tab w:val="num" w:pos="720"/>
        </w:tabs>
        <w:spacing w:after="0"/>
        <w:ind w:left="720" w:hanging="720"/>
        <w:rPr>
          <w:sz w:val="24"/>
          <w:szCs w:val="24"/>
        </w:rPr>
      </w:pPr>
      <w:r w:rsidRPr="00475030">
        <w:rPr>
          <w:sz w:val="24"/>
          <w:szCs w:val="24"/>
        </w:rPr>
        <w:t>zmiany składu mieszanki</w:t>
      </w:r>
    </w:p>
    <w:p w:rsidR="00490D56" w:rsidRPr="00475030" w:rsidRDefault="00490D56" w:rsidP="00490D56">
      <w:pPr>
        <w:pStyle w:val="Tekstpodstawowywcity3"/>
        <w:numPr>
          <w:ilvl w:val="0"/>
          <w:numId w:val="10"/>
        </w:numPr>
        <w:tabs>
          <w:tab w:val="num" w:pos="720"/>
        </w:tabs>
        <w:spacing w:after="0"/>
        <w:ind w:left="720" w:hanging="720"/>
        <w:rPr>
          <w:sz w:val="24"/>
          <w:szCs w:val="24"/>
        </w:rPr>
      </w:pPr>
      <w:r w:rsidRPr="00475030">
        <w:rPr>
          <w:sz w:val="24"/>
          <w:szCs w:val="24"/>
        </w:rPr>
        <w:t>zanieczyszczenia mieszanki</w:t>
      </w:r>
    </w:p>
    <w:p w:rsidR="00490D56" w:rsidRPr="00475030" w:rsidRDefault="00490D56" w:rsidP="00490D56">
      <w:pPr>
        <w:pStyle w:val="Tekstpodstawowywcity3"/>
        <w:numPr>
          <w:ilvl w:val="0"/>
          <w:numId w:val="10"/>
        </w:numPr>
        <w:tabs>
          <w:tab w:val="num" w:pos="720"/>
        </w:tabs>
        <w:spacing w:after="0"/>
        <w:ind w:left="720" w:hanging="720"/>
        <w:rPr>
          <w:sz w:val="24"/>
          <w:szCs w:val="24"/>
        </w:rPr>
      </w:pPr>
      <w:r w:rsidRPr="00475030">
        <w:rPr>
          <w:sz w:val="24"/>
          <w:szCs w:val="24"/>
        </w:rPr>
        <w:t xml:space="preserve">obniżenia temperatury przekraczającej granicę określoną w wymaganiach technologicznych </w:t>
      </w:r>
    </w:p>
    <w:p w:rsidR="00490D56" w:rsidRPr="00475030" w:rsidRDefault="00490D56" w:rsidP="00490D56">
      <w:pPr>
        <w:pStyle w:val="Tekstpodstawowywcity3"/>
        <w:tabs>
          <w:tab w:val="left" w:pos="720"/>
        </w:tabs>
        <w:rPr>
          <w:sz w:val="24"/>
          <w:szCs w:val="24"/>
        </w:rPr>
      </w:pPr>
    </w:p>
    <w:p w:rsidR="00490D56" w:rsidRPr="00475030" w:rsidRDefault="00490D56" w:rsidP="00490D56">
      <w:pPr>
        <w:pStyle w:val="Tekstpodstawowywcity3"/>
        <w:numPr>
          <w:ilvl w:val="1"/>
          <w:numId w:val="15"/>
        </w:numPr>
        <w:spacing w:after="0"/>
        <w:outlineLvl w:val="0"/>
        <w:rPr>
          <w:b/>
          <w:bCs/>
          <w:sz w:val="24"/>
          <w:szCs w:val="24"/>
        </w:rPr>
      </w:pPr>
      <w:r w:rsidRPr="00475030">
        <w:rPr>
          <w:b/>
          <w:bCs/>
          <w:sz w:val="24"/>
          <w:szCs w:val="24"/>
        </w:rPr>
        <w:t>Transport kruszywa</w:t>
      </w:r>
    </w:p>
    <w:p w:rsidR="00490D56" w:rsidRPr="00475030" w:rsidRDefault="00490D56" w:rsidP="00490D56">
      <w:pPr>
        <w:pStyle w:val="Tekstpodstawowywcity3"/>
        <w:tabs>
          <w:tab w:val="left" w:pos="720"/>
        </w:tabs>
        <w:rPr>
          <w:b/>
          <w:bCs/>
          <w:sz w:val="24"/>
          <w:szCs w:val="24"/>
        </w:rPr>
      </w:pPr>
    </w:p>
    <w:p w:rsidR="00490D56" w:rsidRPr="00475030" w:rsidRDefault="00490D56" w:rsidP="00490D56">
      <w:pPr>
        <w:pStyle w:val="Tekstpodstawowywcity3"/>
        <w:tabs>
          <w:tab w:val="left" w:pos="720"/>
        </w:tabs>
        <w:jc w:val="both"/>
        <w:rPr>
          <w:sz w:val="24"/>
          <w:szCs w:val="24"/>
        </w:rPr>
      </w:pPr>
      <w:r w:rsidRPr="00475030">
        <w:rPr>
          <w:sz w:val="24"/>
          <w:szCs w:val="24"/>
        </w:rPr>
        <w:t>Kruszywa mogą być przewożone dowolnym środkiem transportu, w sposób zabezpieczający je przed zanieczyszczeniem i nadmiernym zawilgoceniem.</w:t>
      </w:r>
    </w:p>
    <w:p w:rsidR="00490D56" w:rsidRPr="00475030" w:rsidRDefault="00490D56" w:rsidP="00490D56">
      <w:pPr>
        <w:pStyle w:val="Tekstpodstawowywcity3"/>
        <w:tabs>
          <w:tab w:val="left" w:pos="720"/>
        </w:tabs>
        <w:rPr>
          <w:sz w:val="24"/>
          <w:szCs w:val="24"/>
        </w:rPr>
      </w:pPr>
    </w:p>
    <w:p w:rsidR="00490D56" w:rsidRPr="00475030" w:rsidRDefault="00490D56" w:rsidP="00490D56">
      <w:pPr>
        <w:pStyle w:val="Tekstpodstawowywcity3"/>
        <w:numPr>
          <w:ilvl w:val="1"/>
          <w:numId w:val="15"/>
        </w:numPr>
        <w:spacing w:after="0"/>
        <w:outlineLvl w:val="0"/>
        <w:rPr>
          <w:b/>
          <w:bCs/>
          <w:sz w:val="24"/>
          <w:szCs w:val="24"/>
        </w:rPr>
      </w:pPr>
      <w:r w:rsidRPr="00475030">
        <w:rPr>
          <w:b/>
          <w:bCs/>
          <w:sz w:val="24"/>
          <w:szCs w:val="24"/>
        </w:rPr>
        <w:lastRenderedPageBreak/>
        <w:t>Transport cementu</w:t>
      </w:r>
    </w:p>
    <w:p w:rsidR="00490D56" w:rsidRPr="00475030" w:rsidRDefault="00490D56" w:rsidP="00490D56">
      <w:pPr>
        <w:pStyle w:val="Tekstpodstawowywcity3"/>
        <w:tabs>
          <w:tab w:val="left" w:pos="720"/>
        </w:tabs>
        <w:rPr>
          <w:b/>
          <w:bCs/>
          <w:sz w:val="24"/>
          <w:szCs w:val="24"/>
        </w:rPr>
      </w:pPr>
    </w:p>
    <w:p w:rsidR="00490D56" w:rsidRPr="00475030" w:rsidRDefault="00490D56" w:rsidP="00490D56">
      <w:pPr>
        <w:pStyle w:val="Tekstpodstawowywcity3"/>
        <w:tabs>
          <w:tab w:val="left" w:pos="720"/>
        </w:tabs>
        <w:jc w:val="both"/>
        <w:rPr>
          <w:sz w:val="24"/>
          <w:szCs w:val="24"/>
        </w:rPr>
      </w:pPr>
      <w:r w:rsidRPr="00475030">
        <w:rPr>
          <w:sz w:val="24"/>
          <w:szCs w:val="24"/>
        </w:rPr>
        <w:t>Transport cementu w workach samochodami krytymi, chroniącymi cement przed zawilgoceniem.</w:t>
      </w:r>
    </w:p>
    <w:p w:rsidR="00490D56" w:rsidRPr="00475030" w:rsidRDefault="00490D56" w:rsidP="00490D56">
      <w:pPr>
        <w:pStyle w:val="Tekstpodstawowywcity3"/>
        <w:tabs>
          <w:tab w:val="left" w:pos="720"/>
        </w:tabs>
        <w:rPr>
          <w:sz w:val="24"/>
          <w:szCs w:val="24"/>
        </w:rPr>
      </w:pPr>
    </w:p>
    <w:p w:rsidR="00490D56" w:rsidRPr="00475030" w:rsidRDefault="00490D56" w:rsidP="00490D56">
      <w:pPr>
        <w:pStyle w:val="Tekstpodstawowywcity3"/>
        <w:tabs>
          <w:tab w:val="left" w:pos="720"/>
        </w:tabs>
        <w:outlineLvl w:val="0"/>
        <w:rPr>
          <w:b/>
          <w:bCs/>
          <w:sz w:val="24"/>
          <w:szCs w:val="24"/>
        </w:rPr>
      </w:pPr>
      <w:r w:rsidRPr="00475030">
        <w:rPr>
          <w:b/>
          <w:bCs/>
          <w:sz w:val="24"/>
          <w:szCs w:val="24"/>
        </w:rPr>
        <w:t>5.</w:t>
      </w:r>
      <w:r w:rsidRPr="00475030">
        <w:rPr>
          <w:b/>
          <w:bCs/>
          <w:sz w:val="24"/>
          <w:szCs w:val="24"/>
        </w:rPr>
        <w:tab/>
        <w:t>WYKONANIE ROBÓT</w:t>
      </w:r>
    </w:p>
    <w:p w:rsidR="00490D56" w:rsidRPr="00475030" w:rsidRDefault="00490D56" w:rsidP="00490D56">
      <w:pPr>
        <w:pStyle w:val="Tekstpodstawowywcity3"/>
        <w:tabs>
          <w:tab w:val="left" w:pos="720"/>
        </w:tabs>
        <w:rPr>
          <w:b/>
          <w:bCs/>
          <w:sz w:val="24"/>
          <w:szCs w:val="24"/>
        </w:rPr>
      </w:pPr>
    </w:p>
    <w:p w:rsidR="00490D56" w:rsidRPr="00475030" w:rsidRDefault="00490D56" w:rsidP="00490D56">
      <w:pPr>
        <w:pStyle w:val="Tekstpodstawowywcity3"/>
        <w:numPr>
          <w:ilvl w:val="1"/>
          <w:numId w:val="16"/>
        </w:numPr>
        <w:spacing w:after="0"/>
        <w:rPr>
          <w:b/>
          <w:bCs/>
          <w:sz w:val="24"/>
          <w:szCs w:val="24"/>
        </w:rPr>
      </w:pPr>
      <w:r w:rsidRPr="00475030">
        <w:rPr>
          <w:b/>
          <w:bCs/>
          <w:sz w:val="24"/>
          <w:szCs w:val="24"/>
        </w:rPr>
        <w:t>Ogólne zasady wykonania robót</w:t>
      </w:r>
    </w:p>
    <w:p w:rsidR="00490D56" w:rsidRPr="00475030" w:rsidRDefault="00490D56" w:rsidP="00490D56">
      <w:pPr>
        <w:pStyle w:val="Tekstpodstawowywcity3"/>
        <w:tabs>
          <w:tab w:val="left" w:pos="720"/>
        </w:tabs>
        <w:rPr>
          <w:b/>
          <w:bCs/>
          <w:sz w:val="24"/>
          <w:szCs w:val="24"/>
        </w:rPr>
      </w:pPr>
    </w:p>
    <w:p w:rsidR="00490D56" w:rsidRPr="00475030" w:rsidRDefault="00490D56" w:rsidP="00490D56">
      <w:pPr>
        <w:pStyle w:val="Tekstpodstawowywcity3"/>
        <w:tabs>
          <w:tab w:val="left" w:pos="720"/>
        </w:tabs>
        <w:outlineLvl w:val="0"/>
        <w:rPr>
          <w:sz w:val="24"/>
          <w:szCs w:val="24"/>
        </w:rPr>
      </w:pPr>
      <w:r w:rsidRPr="00475030">
        <w:rPr>
          <w:sz w:val="24"/>
          <w:szCs w:val="24"/>
        </w:rPr>
        <w:t>Ogólne zasady wykonania robót podano w p. 5  OST-00 .</w:t>
      </w:r>
    </w:p>
    <w:p w:rsidR="00490D56" w:rsidRPr="00475030" w:rsidRDefault="00490D56" w:rsidP="00490D56">
      <w:pPr>
        <w:pStyle w:val="Tekstpodstawowywcity3"/>
        <w:tabs>
          <w:tab w:val="left" w:pos="720"/>
        </w:tabs>
        <w:rPr>
          <w:sz w:val="24"/>
          <w:szCs w:val="24"/>
        </w:rPr>
      </w:pPr>
    </w:p>
    <w:p w:rsidR="00490D56" w:rsidRPr="00475030" w:rsidRDefault="00490D56" w:rsidP="00490D56">
      <w:pPr>
        <w:pStyle w:val="Tekstpodstawowywcity3"/>
        <w:tabs>
          <w:tab w:val="left" w:pos="720"/>
        </w:tabs>
        <w:rPr>
          <w:b/>
          <w:bCs/>
          <w:sz w:val="24"/>
          <w:szCs w:val="24"/>
        </w:rPr>
      </w:pPr>
      <w:r w:rsidRPr="00475030">
        <w:rPr>
          <w:b/>
          <w:bCs/>
          <w:sz w:val="24"/>
          <w:szCs w:val="24"/>
        </w:rPr>
        <w:t>5.2.</w:t>
      </w:r>
      <w:r w:rsidRPr="00475030">
        <w:rPr>
          <w:b/>
          <w:bCs/>
          <w:sz w:val="24"/>
          <w:szCs w:val="24"/>
        </w:rPr>
        <w:tab/>
        <w:t>Roboty przygotowawcze</w:t>
      </w:r>
    </w:p>
    <w:p w:rsidR="00490D56" w:rsidRPr="00475030" w:rsidRDefault="00490D56" w:rsidP="00490D56">
      <w:pPr>
        <w:pStyle w:val="Tekstpodstawowywcity3"/>
        <w:tabs>
          <w:tab w:val="left" w:pos="720"/>
        </w:tabs>
        <w:rPr>
          <w:b/>
          <w:bCs/>
          <w:sz w:val="24"/>
          <w:szCs w:val="24"/>
        </w:rPr>
      </w:pPr>
    </w:p>
    <w:p w:rsidR="00490D56" w:rsidRPr="00475030" w:rsidRDefault="00490D56" w:rsidP="00490D56">
      <w:pPr>
        <w:pStyle w:val="Tekstpodstawowywcity3"/>
        <w:tabs>
          <w:tab w:val="left" w:pos="720"/>
        </w:tabs>
        <w:rPr>
          <w:sz w:val="24"/>
          <w:szCs w:val="24"/>
        </w:rPr>
      </w:pPr>
      <w:r w:rsidRPr="00475030">
        <w:rPr>
          <w:b/>
          <w:bCs/>
          <w:sz w:val="24"/>
          <w:szCs w:val="24"/>
        </w:rPr>
        <w:tab/>
      </w:r>
      <w:r w:rsidRPr="00475030">
        <w:rPr>
          <w:sz w:val="24"/>
          <w:szCs w:val="24"/>
        </w:rPr>
        <w:t>Przed przystąpieniem do robót Wykonawca powinien :</w:t>
      </w:r>
    </w:p>
    <w:p w:rsidR="00490D56" w:rsidRPr="00475030" w:rsidRDefault="00490D56" w:rsidP="00490D56">
      <w:pPr>
        <w:pStyle w:val="Tekstpodstawowywcity3"/>
        <w:tabs>
          <w:tab w:val="left" w:pos="720"/>
        </w:tabs>
        <w:rPr>
          <w:sz w:val="24"/>
          <w:szCs w:val="24"/>
        </w:rPr>
      </w:pPr>
    </w:p>
    <w:p w:rsidR="00490D56" w:rsidRPr="00475030" w:rsidRDefault="00490D56" w:rsidP="00490D56">
      <w:pPr>
        <w:pStyle w:val="Tekstpodstawowywcity3"/>
        <w:numPr>
          <w:ilvl w:val="0"/>
          <w:numId w:val="10"/>
        </w:numPr>
        <w:tabs>
          <w:tab w:val="num" w:pos="720"/>
        </w:tabs>
        <w:spacing w:after="0"/>
        <w:ind w:left="0" w:firstLine="0"/>
        <w:rPr>
          <w:sz w:val="24"/>
          <w:szCs w:val="24"/>
        </w:rPr>
      </w:pPr>
      <w:r w:rsidRPr="00475030">
        <w:rPr>
          <w:sz w:val="24"/>
          <w:szCs w:val="24"/>
        </w:rPr>
        <w:t>ustalić miejsce placu budowy,</w:t>
      </w:r>
    </w:p>
    <w:p w:rsidR="00490D56" w:rsidRPr="00475030" w:rsidRDefault="00490D56" w:rsidP="00490D56">
      <w:pPr>
        <w:pStyle w:val="Tekstpodstawowywcity3"/>
        <w:numPr>
          <w:ilvl w:val="0"/>
          <w:numId w:val="10"/>
        </w:numPr>
        <w:tabs>
          <w:tab w:val="num" w:pos="720"/>
        </w:tabs>
        <w:spacing w:after="0"/>
        <w:ind w:left="0" w:firstLine="0"/>
        <w:rPr>
          <w:sz w:val="24"/>
          <w:szCs w:val="24"/>
        </w:rPr>
      </w:pPr>
      <w:r w:rsidRPr="00475030">
        <w:rPr>
          <w:sz w:val="24"/>
          <w:szCs w:val="24"/>
        </w:rPr>
        <w:t>ustalić miejsce składowania humusu oraz urobku,</w:t>
      </w:r>
    </w:p>
    <w:p w:rsidR="00490D56" w:rsidRPr="00475030" w:rsidRDefault="00490D56" w:rsidP="00490D56">
      <w:pPr>
        <w:pStyle w:val="Tekstpodstawowywcity3"/>
        <w:numPr>
          <w:ilvl w:val="0"/>
          <w:numId w:val="10"/>
        </w:numPr>
        <w:tabs>
          <w:tab w:val="num" w:pos="720"/>
        </w:tabs>
        <w:spacing w:after="0"/>
        <w:ind w:left="0" w:firstLine="0"/>
        <w:rPr>
          <w:sz w:val="24"/>
          <w:szCs w:val="24"/>
        </w:rPr>
      </w:pPr>
      <w:r w:rsidRPr="00475030">
        <w:rPr>
          <w:sz w:val="24"/>
          <w:szCs w:val="24"/>
        </w:rPr>
        <w:t>ustalić miejsce poboru energii elektrycznej,</w:t>
      </w:r>
    </w:p>
    <w:p w:rsidR="00490D56" w:rsidRPr="00475030" w:rsidRDefault="00490D56" w:rsidP="00490D56">
      <w:pPr>
        <w:pStyle w:val="Tekstpodstawowywcity3"/>
        <w:numPr>
          <w:ilvl w:val="0"/>
          <w:numId w:val="10"/>
        </w:numPr>
        <w:tabs>
          <w:tab w:val="num" w:pos="720"/>
        </w:tabs>
        <w:spacing w:after="0"/>
        <w:ind w:left="0" w:firstLine="0"/>
        <w:rPr>
          <w:sz w:val="24"/>
          <w:szCs w:val="24"/>
        </w:rPr>
      </w:pPr>
      <w:r w:rsidRPr="00475030">
        <w:rPr>
          <w:sz w:val="24"/>
          <w:szCs w:val="24"/>
        </w:rPr>
        <w:t>ustalić miejsce odprowadzenia wód gruntowych,</w:t>
      </w:r>
    </w:p>
    <w:p w:rsidR="00490D56" w:rsidRPr="00475030" w:rsidRDefault="00490D56" w:rsidP="00490D56">
      <w:pPr>
        <w:pStyle w:val="Tekstpodstawowywcity3"/>
        <w:numPr>
          <w:ilvl w:val="0"/>
          <w:numId w:val="10"/>
        </w:numPr>
        <w:tabs>
          <w:tab w:val="num" w:pos="720"/>
        </w:tabs>
        <w:spacing w:after="0"/>
        <w:ind w:left="0" w:firstLine="0"/>
        <w:rPr>
          <w:sz w:val="24"/>
          <w:szCs w:val="24"/>
        </w:rPr>
      </w:pPr>
      <w:r w:rsidRPr="00475030">
        <w:rPr>
          <w:sz w:val="24"/>
          <w:szCs w:val="24"/>
        </w:rPr>
        <w:t>ustalić sposób zabezpieczenia wykopu przed zalaniem wodą opadową,</w:t>
      </w:r>
    </w:p>
    <w:p w:rsidR="00490D56" w:rsidRPr="00475030" w:rsidRDefault="00490D56" w:rsidP="00490D56">
      <w:pPr>
        <w:pStyle w:val="Tekstpodstawowywcity3"/>
        <w:numPr>
          <w:ilvl w:val="0"/>
          <w:numId w:val="10"/>
        </w:numPr>
        <w:tabs>
          <w:tab w:val="num" w:pos="720"/>
        </w:tabs>
        <w:spacing w:after="0"/>
        <w:ind w:left="0" w:firstLine="0"/>
        <w:rPr>
          <w:sz w:val="24"/>
          <w:szCs w:val="24"/>
        </w:rPr>
      </w:pPr>
      <w:r w:rsidRPr="00475030">
        <w:rPr>
          <w:sz w:val="24"/>
          <w:szCs w:val="24"/>
        </w:rPr>
        <w:t>wytyczyć oś wykopu (przewodu) oraz ustalić repery,</w:t>
      </w:r>
    </w:p>
    <w:p w:rsidR="00490D56" w:rsidRPr="00475030" w:rsidRDefault="00490D56" w:rsidP="00490D56">
      <w:pPr>
        <w:pStyle w:val="Tekstpodstawowywcity3"/>
        <w:numPr>
          <w:ilvl w:val="0"/>
          <w:numId w:val="10"/>
        </w:numPr>
        <w:tabs>
          <w:tab w:val="num" w:pos="720"/>
        </w:tabs>
        <w:spacing w:after="0"/>
        <w:ind w:left="0" w:firstLine="0"/>
        <w:rPr>
          <w:sz w:val="24"/>
          <w:szCs w:val="24"/>
        </w:rPr>
      </w:pPr>
      <w:r w:rsidRPr="00475030">
        <w:rPr>
          <w:sz w:val="24"/>
          <w:szCs w:val="24"/>
        </w:rPr>
        <w:t>zabezpieczyć teren wykopu zgodnie z projektem organizacji ruchu.</w:t>
      </w:r>
    </w:p>
    <w:p w:rsidR="00490D56" w:rsidRPr="00475030" w:rsidRDefault="00490D56" w:rsidP="00490D56">
      <w:pPr>
        <w:pStyle w:val="Tekstpodstawowywcity3"/>
        <w:rPr>
          <w:sz w:val="24"/>
          <w:szCs w:val="24"/>
        </w:rPr>
      </w:pPr>
    </w:p>
    <w:p w:rsidR="00490D56" w:rsidRPr="00475030" w:rsidRDefault="00490D56" w:rsidP="00490D56">
      <w:pPr>
        <w:pStyle w:val="Tekstpodstawowywcity3"/>
        <w:rPr>
          <w:b/>
          <w:bCs/>
          <w:sz w:val="24"/>
          <w:szCs w:val="24"/>
        </w:rPr>
      </w:pPr>
      <w:r w:rsidRPr="00475030">
        <w:rPr>
          <w:b/>
          <w:bCs/>
          <w:sz w:val="24"/>
          <w:szCs w:val="24"/>
        </w:rPr>
        <w:t>5.3      Roboty ziemne</w:t>
      </w:r>
    </w:p>
    <w:p w:rsidR="00490D56" w:rsidRPr="00475030" w:rsidRDefault="00490D56" w:rsidP="00490D56">
      <w:pPr>
        <w:pStyle w:val="Tekstpodstawowywcity3"/>
        <w:rPr>
          <w:b/>
          <w:bCs/>
          <w:sz w:val="24"/>
          <w:szCs w:val="24"/>
        </w:rPr>
      </w:pPr>
    </w:p>
    <w:p w:rsidR="00490D56" w:rsidRPr="00475030" w:rsidRDefault="00490D56" w:rsidP="00490D56">
      <w:pPr>
        <w:pStyle w:val="Tekstpodstawowywcity3"/>
        <w:ind w:firstLine="709"/>
        <w:jc w:val="both"/>
        <w:outlineLvl w:val="0"/>
        <w:rPr>
          <w:sz w:val="24"/>
          <w:szCs w:val="24"/>
        </w:rPr>
      </w:pPr>
      <w:r w:rsidRPr="00475030">
        <w:rPr>
          <w:sz w:val="24"/>
          <w:szCs w:val="24"/>
        </w:rPr>
        <w:t>Roboty ziemne wykonać zgodnie z wytycznymi SST - 01</w:t>
      </w:r>
    </w:p>
    <w:p w:rsidR="00490D56" w:rsidRPr="00475030" w:rsidRDefault="00490D56" w:rsidP="00490D56">
      <w:pPr>
        <w:pStyle w:val="Tekstpodstawowywcity3"/>
        <w:ind w:left="709"/>
        <w:rPr>
          <w:b/>
          <w:bCs/>
          <w:sz w:val="24"/>
          <w:szCs w:val="24"/>
        </w:rPr>
      </w:pPr>
    </w:p>
    <w:p w:rsidR="00490D56" w:rsidRPr="00475030" w:rsidRDefault="00490D56" w:rsidP="00490D56">
      <w:pPr>
        <w:pStyle w:val="Tekstpodstawowywcity3"/>
        <w:rPr>
          <w:b/>
          <w:bCs/>
          <w:sz w:val="24"/>
          <w:szCs w:val="24"/>
        </w:rPr>
      </w:pPr>
      <w:r w:rsidRPr="00475030">
        <w:rPr>
          <w:b/>
          <w:bCs/>
          <w:sz w:val="24"/>
          <w:szCs w:val="24"/>
        </w:rPr>
        <w:t>5.4       Przygotowanie podłoża</w:t>
      </w:r>
    </w:p>
    <w:p w:rsidR="00490D56" w:rsidRPr="00475030" w:rsidRDefault="00490D56" w:rsidP="00490D56">
      <w:pPr>
        <w:pStyle w:val="Tekstpodstawowywcity3"/>
        <w:rPr>
          <w:b/>
          <w:bCs/>
          <w:sz w:val="24"/>
          <w:szCs w:val="24"/>
        </w:rPr>
      </w:pPr>
    </w:p>
    <w:p w:rsidR="00490D56" w:rsidRPr="00475030" w:rsidRDefault="00490D56" w:rsidP="00490D56">
      <w:pPr>
        <w:pStyle w:val="Tekstpodstawowywcity3"/>
        <w:jc w:val="both"/>
        <w:rPr>
          <w:sz w:val="24"/>
          <w:szCs w:val="24"/>
        </w:rPr>
      </w:pPr>
      <w:r w:rsidRPr="00475030">
        <w:rPr>
          <w:sz w:val="24"/>
          <w:szCs w:val="24"/>
        </w:rPr>
        <w:tab/>
        <w:t>Przewody należy układać w wykopie na odpowiednio przygotowanym podłożu. Przed przystąpieniem do wykonania podłoża należy dokonać odbioru technicznego wykopu. W gruntach sypkich, suchych (normalnej wilgotności) piaszczystych, żwirowo-piaszczystych, piaszczysto-gliniastych i gliniasto-piaszczystych podłożem jest grunt naturalny o nienaruszonej strukturze dna wykopu.</w:t>
      </w:r>
    </w:p>
    <w:p w:rsidR="00490D56" w:rsidRPr="00475030" w:rsidRDefault="00490D56" w:rsidP="00490D56">
      <w:pPr>
        <w:pStyle w:val="Tekstpodstawowywcity3"/>
        <w:ind w:firstLine="709"/>
        <w:jc w:val="both"/>
        <w:rPr>
          <w:sz w:val="24"/>
          <w:szCs w:val="24"/>
        </w:rPr>
      </w:pPr>
      <w:r w:rsidRPr="00475030">
        <w:rPr>
          <w:sz w:val="24"/>
          <w:szCs w:val="24"/>
        </w:rPr>
        <w:t>W tych warunkach gruntowych rury PE  można posadowić bezpośrednio na dnie wykopu, dając pod rury tylko warstwę wyrównawczą z gruntu rodzimego, nie zagęszczoną o grubości 10-</w:t>
      </w:r>
      <w:smartTag w:uri="urn:schemas-microsoft-com:office:smarttags" w:element="metricconverter">
        <w:smartTagPr>
          <w:attr w:name="ProductID" w:val="15 cm"/>
        </w:smartTagPr>
        <w:r w:rsidRPr="00475030">
          <w:rPr>
            <w:sz w:val="24"/>
            <w:szCs w:val="24"/>
          </w:rPr>
          <w:t>15 cm</w:t>
        </w:r>
      </w:smartTag>
      <w:r w:rsidRPr="00475030">
        <w:rPr>
          <w:sz w:val="24"/>
          <w:szCs w:val="24"/>
        </w:rPr>
        <w:t xml:space="preserve">, z wyprofilowaniem stanowiącym łożysko nośne. Grunt nie powinien zawierać ziaren większych od </w:t>
      </w:r>
      <w:smartTag w:uri="urn:schemas-microsoft-com:office:smarttags" w:element="metricconverter">
        <w:smartTagPr>
          <w:attr w:name="ProductID" w:val="20 mm"/>
        </w:smartTagPr>
        <w:r w:rsidRPr="00475030">
          <w:rPr>
            <w:sz w:val="24"/>
            <w:szCs w:val="24"/>
          </w:rPr>
          <w:t xml:space="preserve">20 </w:t>
        </w:r>
        <w:proofErr w:type="spellStart"/>
        <w:r w:rsidRPr="00475030">
          <w:rPr>
            <w:sz w:val="24"/>
            <w:szCs w:val="24"/>
          </w:rPr>
          <w:t>mm</w:t>
        </w:r>
      </w:smartTag>
      <w:proofErr w:type="spellEnd"/>
      <w:r w:rsidRPr="00475030">
        <w:rPr>
          <w:sz w:val="24"/>
          <w:szCs w:val="24"/>
        </w:rPr>
        <w:t xml:space="preserve">. Dla naruszonego podłoża gruntów rodzimych, które stanowić miały podłoże naturalne lub spoistych glin, iłów należy wykonać podsypkę (ławę) o grubości </w:t>
      </w:r>
      <w:smartTag w:uri="urn:schemas-microsoft-com:office:smarttags" w:element="metricconverter">
        <w:smartTagPr>
          <w:attr w:name="ProductID" w:val="10 cm"/>
        </w:smartTagPr>
        <w:r w:rsidRPr="00475030">
          <w:rPr>
            <w:sz w:val="24"/>
            <w:szCs w:val="24"/>
          </w:rPr>
          <w:t>10 cm</w:t>
        </w:r>
      </w:smartTag>
      <w:r w:rsidRPr="00475030">
        <w:rPr>
          <w:sz w:val="24"/>
          <w:szCs w:val="24"/>
        </w:rPr>
        <w:t xml:space="preserve"> odpowiednio zagęszczoną. Materiał na podsypkę to  piasek, tłuczeń i żwir. W gruntach nawodnionych (odwadnianych w trakcie robót) podłoże należy wykonać z warstwy   piasku grubości od 15 do </w:t>
      </w:r>
      <w:smartTag w:uri="urn:schemas-microsoft-com:office:smarttags" w:element="metricconverter">
        <w:smartTagPr>
          <w:attr w:name="ProductID" w:val="20 cm"/>
        </w:smartTagPr>
        <w:r w:rsidRPr="00475030">
          <w:rPr>
            <w:sz w:val="24"/>
            <w:szCs w:val="24"/>
          </w:rPr>
          <w:t xml:space="preserve">20 </w:t>
        </w:r>
        <w:proofErr w:type="spellStart"/>
        <w:r w:rsidRPr="00475030">
          <w:rPr>
            <w:sz w:val="24"/>
            <w:szCs w:val="24"/>
          </w:rPr>
          <w:t>cm</w:t>
        </w:r>
      </w:smartTag>
      <w:proofErr w:type="spellEnd"/>
      <w:r w:rsidRPr="00475030">
        <w:rPr>
          <w:sz w:val="24"/>
          <w:szCs w:val="24"/>
        </w:rPr>
        <w:t xml:space="preserve">. </w:t>
      </w:r>
    </w:p>
    <w:p w:rsidR="00490D56" w:rsidRPr="00475030" w:rsidRDefault="00490D56" w:rsidP="00490D56">
      <w:pPr>
        <w:pStyle w:val="Tekstpodstawowywcity3"/>
        <w:rPr>
          <w:sz w:val="24"/>
          <w:szCs w:val="24"/>
        </w:rPr>
      </w:pPr>
    </w:p>
    <w:p w:rsidR="00490D56" w:rsidRPr="00475030" w:rsidRDefault="00490D56" w:rsidP="00490D56">
      <w:pPr>
        <w:pStyle w:val="Tekstpodstawowywcity3"/>
        <w:rPr>
          <w:b/>
          <w:bCs/>
          <w:sz w:val="24"/>
          <w:szCs w:val="24"/>
        </w:rPr>
      </w:pPr>
      <w:r w:rsidRPr="00475030">
        <w:rPr>
          <w:b/>
          <w:bCs/>
          <w:sz w:val="24"/>
          <w:szCs w:val="24"/>
        </w:rPr>
        <w:t>5.5.</w:t>
      </w:r>
      <w:r w:rsidRPr="00475030">
        <w:rPr>
          <w:b/>
          <w:bCs/>
          <w:sz w:val="24"/>
          <w:szCs w:val="24"/>
        </w:rPr>
        <w:tab/>
        <w:t>Roboty montażowe</w:t>
      </w:r>
    </w:p>
    <w:p w:rsidR="00490D56" w:rsidRPr="00475030" w:rsidRDefault="00490D56" w:rsidP="00490D56">
      <w:pPr>
        <w:pStyle w:val="Tekstpodstawowywcity3"/>
        <w:rPr>
          <w:sz w:val="24"/>
          <w:szCs w:val="24"/>
        </w:rPr>
      </w:pPr>
    </w:p>
    <w:p w:rsidR="00490D56" w:rsidRPr="00475030" w:rsidRDefault="00490D56" w:rsidP="00490D56">
      <w:pPr>
        <w:pStyle w:val="Tekstpodstawowywcity3"/>
        <w:outlineLvl w:val="0"/>
        <w:rPr>
          <w:b/>
          <w:bCs/>
          <w:sz w:val="24"/>
          <w:szCs w:val="24"/>
        </w:rPr>
      </w:pPr>
      <w:r w:rsidRPr="00475030">
        <w:rPr>
          <w:b/>
          <w:bCs/>
          <w:sz w:val="24"/>
          <w:szCs w:val="24"/>
        </w:rPr>
        <w:t>5.5.1</w:t>
      </w:r>
      <w:r w:rsidRPr="00475030">
        <w:rPr>
          <w:b/>
          <w:bCs/>
          <w:sz w:val="24"/>
          <w:szCs w:val="24"/>
        </w:rPr>
        <w:tab/>
        <w:t>Warunki ogólne</w:t>
      </w:r>
    </w:p>
    <w:p w:rsidR="00490D56" w:rsidRPr="00475030" w:rsidRDefault="00490D56" w:rsidP="00490D56">
      <w:pPr>
        <w:pStyle w:val="Tekstpodstawowywcity3"/>
        <w:rPr>
          <w:b/>
          <w:bCs/>
          <w:sz w:val="24"/>
          <w:szCs w:val="24"/>
        </w:rPr>
      </w:pPr>
    </w:p>
    <w:p w:rsidR="00490D56" w:rsidRPr="00475030" w:rsidRDefault="00490D56" w:rsidP="00490D56">
      <w:pPr>
        <w:pStyle w:val="Tekstpodstawowywcity3"/>
        <w:jc w:val="both"/>
        <w:rPr>
          <w:sz w:val="24"/>
          <w:szCs w:val="24"/>
        </w:rPr>
      </w:pPr>
      <w:r w:rsidRPr="00475030">
        <w:rPr>
          <w:sz w:val="24"/>
          <w:szCs w:val="24"/>
        </w:rPr>
        <w:t>Spadki przewodów powinny zapewnić możliwość spuszczenia wody z rurociągów nie mniej jednak niż 0,1 %.</w:t>
      </w:r>
    </w:p>
    <w:p w:rsidR="00490D56" w:rsidRPr="00475030" w:rsidRDefault="00490D56" w:rsidP="00490D56">
      <w:pPr>
        <w:pStyle w:val="Tekstpodstawowywcity3"/>
        <w:jc w:val="both"/>
        <w:rPr>
          <w:sz w:val="24"/>
          <w:szCs w:val="24"/>
        </w:rPr>
      </w:pPr>
      <w:r w:rsidRPr="00475030">
        <w:rPr>
          <w:sz w:val="24"/>
          <w:szCs w:val="24"/>
        </w:rPr>
        <w:t>Głębokość ułożenia przewodów przy niestosowaniu izolacji cieplnej i środków zabezpieczających podłoże  przewód przed przemarzaniem powinna być taka aby jego przykrycie mierzone od wierzchu rury do pow. terenu było większe niż głębokość przemarzania gruntów wg PN/B-03020  - szczegółowe dane na ten temat zawarte są w opracowanej dokumentacji projektowej.</w:t>
      </w:r>
    </w:p>
    <w:p w:rsidR="00490D56" w:rsidRPr="00475030" w:rsidRDefault="00490D56" w:rsidP="00490D56">
      <w:pPr>
        <w:pStyle w:val="Tekstpodstawowywcity3"/>
        <w:jc w:val="both"/>
        <w:rPr>
          <w:sz w:val="24"/>
          <w:szCs w:val="24"/>
        </w:rPr>
      </w:pPr>
      <w:r w:rsidRPr="00475030">
        <w:rPr>
          <w:sz w:val="24"/>
          <w:szCs w:val="24"/>
        </w:rPr>
        <w:t xml:space="preserve">Dławice zasuw powinny być zabezpieczone izolacją cieplną w przypadku gdy wierzch dławicy znajduje się powyżej dolnej granicy przemarzania w danej strefie. </w:t>
      </w:r>
    </w:p>
    <w:p w:rsidR="00490D56" w:rsidRPr="00475030" w:rsidRDefault="00490D56" w:rsidP="00490D56">
      <w:pPr>
        <w:pStyle w:val="Tekstpodstawowywcity3"/>
        <w:ind w:firstLine="709"/>
        <w:jc w:val="both"/>
        <w:rPr>
          <w:sz w:val="24"/>
          <w:szCs w:val="24"/>
        </w:rPr>
      </w:pPr>
      <w:r w:rsidRPr="00475030">
        <w:rPr>
          <w:sz w:val="24"/>
          <w:szCs w:val="24"/>
        </w:rPr>
        <w:t>Odległość osi przewodu w planie od urządzeń podziemnych i naziemnych oraz od ścian budowli powinna być zgodna z dokumentacją.</w:t>
      </w:r>
    </w:p>
    <w:p w:rsidR="00490D56" w:rsidRPr="00475030" w:rsidRDefault="00490D56" w:rsidP="00490D56">
      <w:pPr>
        <w:pStyle w:val="Tekstpodstawowywcity3"/>
        <w:rPr>
          <w:sz w:val="24"/>
          <w:szCs w:val="24"/>
        </w:rPr>
      </w:pPr>
    </w:p>
    <w:p w:rsidR="00490D56" w:rsidRPr="00475030" w:rsidRDefault="00490D56" w:rsidP="00490D56">
      <w:pPr>
        <w:pStyle w:val="Tekstpodstawowywcity3"/>
        <w:outlineLvl w:val="0"/>
        <w:rPr>
          <w:b/>
          <w:bCs/>
          <w:sz w:val="24"/>
          <w:szCs w:val="24"/>
        </w:rPr>
      </w:pPr>
      <w:r w:rsidRPr="00475030">
        <w:rPr>
          <w:b/>
          <w:bCs/>
          <w:sz w:val="24"/>
          <w:szCs w:val="24"/>
        </w:rPr>
        <w:t>5.5.2</w:t>
      </w:r>
      <w:r w:rsidRPr="00475030">
        <w:rPr>
          <w:b/>
          <w:bCs/>
          <w:sz w:val="24"/>
          <w:szCs w:val="24"/>
        </w:rPr>
        <w:tab/>
        <w:t>Wytyczne układania i montażu rur</w:t>
      </w:r>
    </w:p>
    <w:p w:rsidR="00490D56" w:rsidRPr="00475030" w:rsidRDefault="00490D56" w:rsidP="00490D56">
      <w:pPr>
        <w:pStyle w:val="Tekstpodstawowywcity3"/>
        <w:rPr>
          <w:b/>
          <w:bCs/>
          <w:sz w:val="24"/>
          <w:szCs w:val="24"/>
        </w:rPr>
      </w:pPr>
    </w:p>
    <w:p w:rsidR="00490D56" w:rsidRPr="00475030" w:rsidRDefault="00490D56" w:rsidP="00490D56">
      <w:pPr>
        <w:pStyle w:val="Tekstpodstawowywcity3"/>
        <w:outlineLvl w:val="0"/>
        <w:rPr>
          <w:i/>
          <w:iCs/>
          <w:sz w:val="24"/>
          <w:szCs w:val="24"/>
          <w:u w:val="single"/>
        </w:rPr>
      </w:pPr>
      <w:r w:rsidRPr="00475030">
        <w:rPr>
          <w:i/>
          <w:iCs/>
          <w:sz w:val="24"/>
          <w:szCs w:val="24"/>
          <w:u w:val="single"/>
        </w:rPr>
        <w:t>Ogólne warunki układania i montażu rur z P</w:t>
      </w:r>
      <w:r>
        <w:rPr>
          <w:i/>
          <w:iCs/>
          <w:sz w:val="24"/>
          <w:szCs w:val="24"/>
          <w:u w:val="single"/>
        </w:rPr>
        <w:t>CW</w:t>
      </w:r>
      <w:r w:rsidRPr="00475030">
        <w:rPr>
          <w:i/>
          <w:iCs/>
          <w:sz w:val="24"/>
          <w:szCs w:val="24"/>
          <w:u w:val="single"/>
        </w:rPr>
        <w:t xml:space="preserve"> :</w:t>
      </w:r>
    </w:p>
    <w:p w:rsidR="00490D56" w:rsidRPr="00475030" w:rsidRDefault="00490D56" w:rsidP="00490D56">
      <w:pPr>
        <w:pStyle w:val="Tekstpodstawowywcity3"/>
        <w:rPr>
          <w:i/>
          <w:iCs/>
          <w:sz w:val="24"/>
          <w:szCs w:val="24"/>
          <w:u w:val="single"/>
        </w:rPr>
      </w:pPr>
    </w:p>
    <w:p w:rsidR="00490D56" w:rsidRPr="00475030" w:rsidRDefault="00490D56" w:rsidP="00490D56">
      <w:pPr>
        <w:pStyle w:val="Tekstpodstawowywcity3"/>
        <w:numPr>
          <w:ilvl w:val="0"/>
          <w:numId w:val="10"/>
        </w:numPr>
        <w:tabs>
          <w:tab w:val="num" w:pos="720"/>
        </w:tabs>
        <w:spacing w:after="0"/>
        <w:ind w:left="720" w:hanging="720"/>
        <w:jc w:val="both"/>
        <w:rPr>
          <w:sz w:val="24"/>
          <w:szCs w:val="24"/>
        </w:rPr>
      </w:pPr>
      <w:r w:rsidRPr="00475030">
        <w:rPr>
          <w:sz w:val="24"/>
          <w:szCs w:val="24"/>
        </w:rPr>
        <w:t>przewody  układać przy temp. otoczenia 0</w:t>
      </w:r>
      <w:r w:rsidRPr="00475030">
        <w:rPr>
          <w:sz w:val="24"/>
          <w:szCs w:val="24"/>
          <w:vertAlign w:val="superscript"/>
        </w:rPr>
        <w:t>0</w:t>
      </w:r>
      <w:r w:rsidRPr="00475030">
        <w:rPr>
          <w:sz w:val="24"/>
          <w:szCs w:val="24"/>
        </w:rPr>
        <w:t xml:space="preserve"> do </w:t>
      </w:r>
      <w:smartTag w:uri="urn:schemas-microsoft-com:office:smarttags" w:element="metricconverter">
        <w:smartTagPr>
          <w:attr w:name="ProductID" w:val="300 C"/>
        </w:smartTagPr>
        <w:r w:rsidRPr="00475030">
          <w:rPr>
            <w:sz w:val="24"/>
            <w:szCs w:val="24"/>
          </w:rPr>
          <w:t>30</w:t>
        </w:r>
        <w:r w:rsidRPr="00475030">
          <w:rPr>
            <w:sz w:val="24"/>
            <w:szCs w:val="24"/>
            <w:vertAlign w:val="superscript"/>
          </w:rPr>
          <w:t>0</w:t>
        </w:r>
        <w:r w:rsidRPr="00475030">
          <w:rPr>
            <w:sz w:val="24"/>
            <w:szCs w:val="24"/>
          </w:rPr>
          <w:t xml:space="preserve"> C</w:t>
        </w:r>
      </w:smartTag>
      <w:r w:rsidRPr="00475030">
        <w:rPr>
          <w:sz w:val="24"/>
          <w:szCs w:val="24"/>
        </w:rPr>
        <w:t>;</w:t>
      </w:r>
    </w:p>
    <w:p w:rsidR="00490D56" w:rsidRPr="00475030" w:rsidRDefault="00490D56" w:rsidP="00490D56">
      <w:pPr>
        <w:pStyle w:val="Tekstpodstawowywcity3"/>
        <w:numPr>
          <w:ilvl w:val="0"/>
          <w:numId w:val="10"/>
        </w:numPr>
        <w:tabs>
          <w:tab w:val="num" w:pos="720"/>
        </w:tabs>
        <w:spacing w:after="0"/>
        <w:ind w:hanging="2025"/>
        <w:jc w:val="both"/>
        <w:rPr>
          <w:sz w:val="24"/>
          <w:szCs w:val="24"/>
        </w:rPr>
      </w:pPr>
      <w:r w:rsidRPr="00475030">
        <w:rPr>
          <w:sz w:val="24"/>
          <w:szCs w:val="24"/>
        </w:rPr>
        <w:t>sposób montażu rur   powinien zapewniać utrzymanie kierunku i spadków,</w:t>
      </w:r>
    </w:p>
    <w:p w:rsidR="00490D56" w:rsidRPr="00475030" w:rsidRDefault="00490D56" w:rsidP="00490D56">
      <w:pPr>
        <w:pStyle w:val="Tekstpodstawowywcity3"/>
        <w:numPr>
          <w:ilvl w:val="0"/>
          <w:numId w:val="10"/>
        </w:numPr>
        <w:tabs>
          <w:tab w:val="num" w:pos="720"/>
        </w:tabs>
        <w:spacing w:after="0"/>
        <w:ind w:left="720" w:hanging="720"/>
        <w:jc w:val="both"/>
        <w:rPr>
          <w:sz w:val="24"/>
          <w:szCs w:val="24"/>
        </w:rPr>
      </w:pPr>
      <w:r w:rsidRPr="00475030">
        <w:rPr>
          <w:sz w:val="24"/>
          <w:szCs w:val="24"/>
        </w:rPr>
        <w:t>do budowy przewodu mogą być użyte tylko rury, kształtki i łączniki  nie wykazujące uszkodzeń i pęknięć,</w:t>
      </w:r>
    </w:p>
    <w:p w:rsidR="00490D56" w:rsidRPr="00475030" w:rsidRDefault="00490D56" w:rsidP="00490D56">
      <w:pPr>
        <w:pStyle w:val="Tekstpodstawowywcity3"/>
        <w:numPr>
          <w:ilvl w:val="0"/>
          <w:numId w:val="10"/>
        </w:numPr>
        <w:tabs>
          <w:tab w:val="num" w:pos="720"/>
        </w:tabs>
        <w:spacing w:after="0"/>
        <w:ind w:left="720" w:hanging="720"/>
        <w:jc w:val="both"/>
        <w:rPr>
          <w:sz w:val="24"/>
          <w:szCs w:val="24"/>
        </w:rPr>
      </w:pPr>
      <w:r w:rsidRPr="00475030">
        <w:rPr>
          <w:sz w:val="24"/>
          <w:szCs w:val="24"/>
        </w:rPr>
        <w:t xml:space="preserve">układanie przewodu może być prowadzone po uprzednim przygotowaniu podłoża. Podłoże profiluje się w miarę układania </w:t>
      </w:r>
      <w:r>
        <w:rPr>
          <w:sz w:val="24"/>
          <w:szCs w:val="24"/>
        </w:rPr>
        <w:t>k</w:t>
      </w:r>
      <w:r w:rsidRPr="00475030">
        <w:rPr>
          <w:sz w:val="24"/>
          <w:szCs w:val="24"/>
        </w:rPr>
        <w:t>olejnych odcinków rurociągów,</w:t>
      </w:r>
    </w:p>
    <w:p w:rsidR="00490D56" w:rsidRPr="00475030" w:rsidRDefault="00490D56" w:rsidP="00490D56">
      <w:pPr>
        <w:pStyle w:val="Tekstpodstawowywcity3"/>
        <w:numPr>
          <w:ilvl w:val="0"/>
          <w:numId w:val="10"/>
        </w:numPr>
        <w:tabs>
          <w:tab w:val="num" w:pos="720"/>
        </w:tabs>
        <w:spacing w:after="0"/>
        <w:ind w:left="720" w:hanging="720"/>
        <w:jc w:val="both"/>
        <w:rPr>
          <w:sz w:val="24"/>
          <w:szCs w:val="24"/>
        </w:rPr>
      </w:pPr>
      <w:r w:rsidRPr="00475030">
        <w:rPr>
          <w:sz w:val="24"/>
          <w:szCs w:val="24"/>
        </w:rPr>
        <w:t>przewód po ułożeniu powinien ściśle przylegać do podłoża na całej swojej długości w co najmniej ¼ swego obwodu,</w:t>
      </w:r>
    </w:p>
    <w:p w:rsidR="00490D56" w:rsidRPr="00475030" w:rsidRDefault="00490D56" w:rsidP="00490D56">
      <w:pPr>
        <w:pStyle w:val="Tekstpodstawowywcity3"/>
        <w:numPr>
          <w:ilvl w:val="0"/>
          <w:numId w:val="10"/>
        </w:numPr>
        <w:tabs>
          <w:tab w:val="num" w:pos="720"/>
        </w:tabs>
        <w:spacing w:after="0"/>
        <w:ind w:left="720" w:hanging="720"/>
        <w:jc w:val="both"/>
        <w:rPr>
          <w:sz w:val="24"/>
          <w:szCs w:val="24"/>
        </w:rPr>
      </w:pPr>
      <w:r w:rsidRPr="00475030">
        <w:rPr>
          <w:sz w:val="24"/>
          <w:szCs w:val="24"/>
        </w:rPr>
        <w:t>zamontowane uprzednio węzły należy łączyć w wykopie z ciągiem zmontowanych rur;</w:t>
      </w:r>
    </w:p>
    <w:p w:rsidR="00490D56" w:rsidRPr="00475030" w:rsidRDefault="00490D56" w:rsidP="00490D56">
      <w:pPr>
        <w:pStyle w:val="Tekstpodstawowywcity3"/>
        <w:numPr>
          <w:ilvl w:val="0"/>
          <w:numId w:val="10"/>
        </w:numPr>
        <w:tabs>
          <w:tab w:val="num" w:pos="720"/>
        </w:tabs>
        <w:spacing w:after="0"/>
        <w:ind w:left="720" w:hanging="720"/>
        <w:jc w:val="both"/>
        <w:rPr>
          <w:sz w:val="24"/>
          <w:szCs w:val="24"/>
        </w:rPr>
      </w:pPr>
      <w:r w:rsidRPr="00475030">
        <w:rPr>
          <w:sz w:val="24"/>
          <w:szCs w:val="24"/>
        </w:rPr>
        <w:t xml:space="preserve">pod zasuwami, hydrantami, węzłami żeliwnymi podłoże wzmocnić betonem B10 gr. 10 – </w:t>
      </w:r>
      <w:smartTag w:uri="urn:schemas-microsoft-com:office:smarttags" w:element="metricconverter">
        <w:smartTagPr>
          <w:attr w:name="ProductID" w:val="15 cm"/>
        </w:smartTagPr>
        <w:r w:rsidRPr="00475030">
          <w:rPr>
            <w:sz w:val="24"/>
            <w:szCs w:val="24"/>
          </w:rPr>
          <w:t>15 cm</w:t>
        </w:r>
      </w:smartTag>
      <w:r w:rsidRPr="00475030">
        <w:rPr>
          <w:sz w:val="24"/>
          <w:szCs w:val="24"/>
        </w:rPr>
        <w:t>;</w:t>
      </w:r>
    </w:p>
    <w:p w:rsidR="00490D56" w:rsidRPr="00475030" w:rsidRDefault="00490D56" w:rsidP="00490D56">
      <w:pPr>
        <w:pStyle w:val="Tekstpodstawowywcity3"/>
        <w:numPr>
          <w:ilvl w:val="0"/>
          <w:numId w:val="10"/>
        </w:numPr>
        <w:tabs>
          <w:tab w:val="num" w:pos="720"/>
        </w:tabs>
        <w:spacing w:after="0"/>
        <w:ind w:left="720" w:hanging="720"/>
        <w:jc w:val="both"/>
        <w:rPr>
          <w:sz w:val="24"/>
          <w:szCs w:val="24"/>
        </w:rPr>
      </w:pPr>
      <w:r w:rsidRPr="00475030">
        <w:rPr>
          <w:sz w:val="24"/>
          <w:szCs w:val="24"/>
        </w:rPr>
        <w:t xml:space="preserve">załamanie przewodu w planie przy zmianie kierunku należy wykonać za pomocą odpowiednich łuków; </w:t>
      </w:r>
    </w:p>
    <w:p w:rsidR="00490D56" w:rsidRPr="00475030" w:rsidRDefault="00490D56" w:rsidP="00490D56">
      <w:pPr>
        <w:pStyle w:val="Tekstpodstawowywcity3"/>
        <w:numPr>
          <w:ilvl w:val="0"/>
          <w:numId w:val="10"/>
        </w:numPr>
        <w:tabs>
          <w:tab w:val="num" w:pos="720"/>
        </w:tabs>
        <w:spacing w:after="0"/>
        <w:ind w:left="720" w:hanging="720"/>
        <w:jc w:val="both"/>
        <w:rPr>
          <w:sz w:val="24"/>
          <w:szCs w:val="24"/>
        </w:rPr>
      </w:pPr>
      <w:r w:rsidRPr="00475030">
        <w:rPr>
          <w:sz w:val="24"/>
          <w:szCs w:val="24"/>
        </w:rPr>
        <w:t>węzły na przewodzie   oraz łuki, trójniki, końcówki sieci należy zabezpieczeń blokami oporowymi wspartymi o nienaruszony grunt z zabezpieczeniem rurociągu przed otarciem za pomocą grubej folii lub taśmy z tworzywa – bloki wykonać przed próbą szczelności;</w:t>
      </w:r>
    </w:p>
    <w:p w:rsidR="00490D56" w:rsidRPr="00475030" w:rsidRDefault="00490D56" w:rsidP="00490D56">
      <w:pPr>
        <w:pStyle w:val="Tekstpodstawowywcity3"/>
        <w:numPr>
          <w:ilvl w:val="0"/>
          <w:numId w:val="10"/>
        </w:numPr>
        <w:tabs>
          <w:tab w:val="num" w:pos="720"/>
        </w:tabs>
        <w:spacing w:after="0"/>
        <w:ind w:left="720" w:hanging="720"/>
        <w:jc w:val="both"/>
        <w:rPr>
          <w:sz w:val="24"/>
          <w:szCs w:val="24"/>
        </w:rPr>
      </w:pPr>
      <w:r w:rsidRPr="00475030">
        <w:rPr>
          <w:sz w:val="24"/>
          <w:szCs w:val="24"/>
        </w:rPr>
        <w:t>na trasie przewodu ułożyć taśmę lokalizacyjno – ostrzegawczą;</w:t>
      </w:r>
    </w:p>
    <w:p w:rsidR="00490D56" w:rsidRPr="00475030" w:rsidRDefault="00490D56" w:rsidP="00490D56">
      <w:pPr>
        <w:pStyle w:val="Tekstpodstawowywcity3"/>
        <w:rPr>
          <w:sz w:val="24"/>
          <w:szCs w:val="24"/>
          <w:lang w:val="de-DE"/>
        </w:rPr>
      </w:pPr>
    </w:p>
    <w:p w:rsidR="00490D56" w:rsidRPr="00475030" w:rsidRDefault="00490D56" w:rsidP="00490D56">
      <w:pPr>
        <w:pStyle w:val="Tekstpodstawowywcity3"/>
        <w:rPr>
          <w:sz w:val="24"/>
          <w:szCs w:val="24"/>
        </w:rPr>
      </w:pPr>
    </w:p>
    <w:p w:rsidR="00490D56" w:rsidRPr="00475030" w:rsidRDefault="00490D56" w:rsidP="00490D56">
      <w:pPr>
        <w:pStyle w:val="Tekstpodstawowywcity3"/>
        <w:outlineLvl w:val="0"/>
        <w:rPr>
          <w:b/>
          <w:bCs/>
          <w:sz w:val="24"/>
          <w:szCs w:val="24"/>
        </w:rPr>
      </w:pPr>
      <w:r w:rsidRPr="00475030">
        <w:rPr>
          <w:b/>
          <w:bCs/>
          <w:sz w:val="24"/>
          <w:szCs w:val="24"/>
        </w:rPr>
        <w:t>5.5.3</w:t>
      </w:r>
      <w:r w:rsidRPr="00475030">
        <w:rPr>
          <w:b/>
          <w:bCs/>
          <w:sz w:val="24"/>
          <w:szCs w:val="24"/>
        </w:rPr>
        <w:tab/>
        <w:t xml:space="preserve">Próba szczelności wodociągu; </w:t>
      </w:r>
    </w:p>
    <w:p w:rsidR="00490D56" w:rsidRPr="00910D9A" w:rsidRDefault="00490D56" w:rsidP="00490D56">
      <w:pPr>
        <w:pStyle w:val="Tekstpodstawowywcity3"/>
      </w:pPr>
    </w:p>
    <w:p w:rsidR="00490D56" w:rsidRPr="00910D9A" w:rsidRDefault="00490D56" w:rsidP="00490D56">
      <w:pPr>
        <w:pStyle w:val="Tekstpodstawowy"/>
        <w:rPr>
          <w:color w:val="auto"/>
        </w:rPr>
      </w:pPr>
      <w:r w:rsidRPr="00910D9A">
        <w:rPr>
          <w:color w:val="auto"/>
        </w:rPr>
        <w:t xml:space="preserve">         Przy próbie szczelności należy zachować następujące zasady:</w:t>
      </w:r>
    </w:p>
    <w:p w:rsidR="00490D56" w:rsidRPr="00910D9A" w:rsidRDefault="00490D56" w:rsidP="00490D56">
      <w:pPr>
        <w:pStyle w:val="Tekstpodstawowy"/>
        <w:rPr>
          <w:color w:val="auto"/>
        </w:rPr>
      </w:pPr>
    </w:p>
    <w:p w:rsidR="00490D56" w:rsidRPr="00910D9A" w:rsidRDefault="00490D56" w:rsidP="00490D56">
      <w:pPr>
        <w:pStyle w:val="Tekstpodstawowy"/>
        <w:numPr>
          <w:ilvl w:val="0"/>
          <w:numId w:val="25"/>
        </w:numPr>
        <w:rPr>
          <w:color w:val="auto"/>
        </w:rPr>
      </w:pPr>
      <w:r w:rsidRPr="00910D9A">
        <w:rPr>
          <w:color w:val="auto"/>
        </w:rPr>
        <w:t>łuki, trójniki, zaślepki i zamocowana armatura powinny być odsłonięte w czasie próby;</w:t>
      </w:r>
    </w:p>
    <w:p w:rsidR="00490D56" w:rsidRPr="00910D9A" w:rsidRDefault="00490D56" w:rsidP="00490D56">
      <w:pPr>
        <w:pStyle w:val="Tekstpodstawowy"/>
        <w:numPr>
          <w:ilvl w:val="0"/>
          <w:numId w:val="25"/>
        </w:numPr>
        <w:rPr>
          <w:color w:val="auto"/>
        </w:rPr>
      </w:pPr>
      <w:r w:rsidRPr="00910D9A">
        <w:rPr>
          <w:color w:val="auto"/>
        </w:rPr>
        <w:t xml:space="preserve">odcinki proste powinny być przysypane pomiędzy złączami i zagęszczone co </w:t>
      </w:r>
      <w:proofErr w:type="spellStart"/>
      <w:r w:rsidRPr="00910D9A">
        <w:rPr>
          <w:color w:val="auto"/>
        </w:rPr>
        <w:t>najmnej</w:t>
      </w:r>
      <w:proofErr w:type="spellEnd"/>
      <w:r w:rsidRPr="00910D9A">
        <w:rPr>
          <w:color w:val="auto"/>
        </w:rPr>
        <w:t xml:space="preserve"> 48 godzin przed próbą;</w:t>
      </w:r>
    </w:p>
    <w:p w:rsidR="00490D56" w:rsidRPr="00910D9A" w:rsidRDefault="00490D56" w:rsidP="00490D56">
      <w:pPr>
        <w:pStyle w:val="Tekstpodstawowy"/>
        <w:numPr>
          <w:ilvl w:val="0"/>
          <w:numId w:val="25"/>
        </w:numPr>
        <w:rPr>
          <w:color w:val="auto"/>
        </w:rPr>
      </w:pPr>
      <w:r w:rsidRPr="00910D9A">
        <w:rPr>
          <w:color w:val="auto"/>
        </w:rPr>
        <w:t xml:space="preserve">napełnianie powinno następować powoli w najniższym punkcie sieci a po jego zakończeniu i sprawdzeniu połączeń przewód należy poddać podwyższonemu ciśnieniu równemu 1 </w:t>
      </w:r>
      <w:proofErr w:type="spellStart"/>
      <w:r w:rsidRPr="00910D9A">
        <w:rPr>
          <w:color w:val="auto"/>
        </w:rPr>
        <w:t>Mpa</w:t>
      </w:r>
      <w:proofErr w:type="spellEnd"/>
      <w:r w:rsidRPr="00910D9A">
        <w:rPr>
          <w:color w:val="auto"/>
        </w:rPr>
        <w:t xml:space="preserve"> na okres przewidziany normą lecz nie dłużej niż 24 godz.;</w:t>
      </w:r>
    </w:p>
    <w:p w:rsidR="00490D56" w:rsidRPr="00910D9A" w:rsidRDefault="00490D56" w:rsidP="00490D56">
      <w:pPr>
        <w:pStyle w:val="Tekstpodstawowy"/>
        <w:numPr>
          <w:ilvl w:val="0"/>
          <w:numId w:val="25"/>
        </w:numPr>
        <w:rPr>
          <w:color w:val="auto"/>
        </w:rPr>
      </w:pPr>
      <w:r w:rsidRPr="00910D9A">
        <w:rPr>
          <w:color w:val="auto"/>
        </w:rPr>
        <w:t xml:space="preserve">po pozytywnej próbie wodociąg należy przepłukać i przeprowadzić proces dezynfekcji przy użyciu roztworów wodnych podchlorynu sodu na okres 24 godz. przy zalecanym stężeniu 1l podchlorynu na </w:t>
      </w:r>
      <w:smartTag w:uri="urn:schemas-microsoft-com:office:smarttags" w:element="metricconverter">
        <w:smartTagPr>
          <w:attr w:name="ProductID" w:val="500 l"/>
        </w:smartTagPr>
        <w:r w:rsidRPr="00910D9A">
          <w:rPr>
            <w:color w:val="auto"/>
          </w:rPr>
          <w:t>500 l</w:t>
        </w:r>
      </w:smartTag>
      <w:r w:rsidRPr="00910D9A">
        <w:rPr>
          <w:color w:val="auto"/>
        </w:rPr>
        <w:t xml:space="preserve"> wody;</w:t>
      </w:r>
    </w:p>
    <w:p w:rsidR="00490D56" w:rsidRPr="00910D9A" w:rsidRDefault="00490D56" w:rsidP="00490D56">
      <w:pPr>
        <w:pStyle w:val="Tekstpodstawowy"/>
        <w:numPr>
          <w:ilvl w:val="0"/>
          <w:numId w:val="25"/>
        </w:numPr>
        <w:rPr>
          <w:color w:val="auto"/>
        </w:rPr>
      </w:pPr>
      <w:r w:rsidRPr="00910D9A">
        <w:rPr>
          <w:color w:val="auto"/>
        </w:rPr>
        <w:t xml:space="preserve">po zakończeniu dezynfekcji i spuszczeniu wody przewód należy powtórnie przepłukać; </w:t>
      </w:r>
    </w:p>
    <w:p w:rsidR="00490D56" w:rsidRPr="00910D9A" w:rsidRDefault="00490D56" w:rsidP="00490D56">
      <w:pPr>
        <w:pStyle w:val="Tekstpodstawowy"/>
        <w:rPr>
          <w:color w:val="auto"/>
        </w:rPr>
      </w:pPr>
    </w:p>
    <w:p w:rsidR="00490D56" w:rsidRPr="00AC79A1" w:rsidRDefault="00490D56" w:rsidP="00490D56">
      <w:pPr>
        <w:pStyle w:val="Tekstpodstawowywcity3"/>
        <w:jc w:val="both"/>
        <w:outlineLvl w:val="0"/>
        <w:rPr>
          <w:b/>
          <w:bCs/>
          <w:sz w:val="24"/>
          <w:szCs w:val="24"/>
        </w:rPr>
      </w:pPr>
      <w:r w:rsidRPr="00AC79A1">
        <w:rPr>
          <w:b/>
          <w:bCs/>
          <w:sz w:val="24"/>
          <w:szCs w:val="24"/>
        </w:rPr>
        <w:t>5.5.4</w:t>
      </w:r>
      <w:r w:rsidRPr="00AC79A1">
        <w:rPr>
          <w:b/>
          <w:bCs/>
          <w:sz w:val="24"/>
          <w:szCs w:val="24"/>
        </w:rPr>
        <w:tab/>
        <w:t>Wytyczne wykonania bloków oporowych</w:t>
      </w:r>
    </w:p>
    <w:p w:rsidR="00490D56" w:rsidRPr="00AC79A1" w:rsidRDefault="00490D56" w:rsidP="00490D56">
      <w:pPr>
        <w:pStyle w:val="Tekstpodstawowywcity3"/>
        <w:jc w:val="both"/>
        <w:rPr>
          <w:b/>
          <w:bCs/>
          <w:sz w:val="24"/>
          <w:szCs w:val="24"/>
        </w:rPr>
      </w:pPr>
    </w:p>
    <w:p w:rsidR="00490D56" w:rsidRPr="00AC79A1" w:rsidRDefault="00490D56" w:rsidP="00490D56">
      <w:pPr>
        <w:pStyle w:val="Tekstpodstawowywcity3"/>
        <w:ind w:firstLine="540"/>
        <w:jc w:val="both"/>
        <w:rPr>
          <w:sz w:val="24"/>
          <w:szCs w:val="24"/>
        </w:rPr>
      </w:pPr>
      <w:r w:rsidRPr="00AC79A1">
        <w:rPr>
          <w:sz w:val="24"/>
          <w:szCs w:val="24"/>
        </w:rPr>
        <w:t>Bloki oporowe należy rozmieścić zgodnie z dyspozycją autora projektu budowlanego w p. 10.3.</w:t>
      </w:r>
    </w:p>
    <w:p w:rsidR="00490D56" w:rsidRPr="00AC79A1" w:rsidRDefault="00490D56" w:rsidP="00490D56">
      <w:pPr>
        <w:pStyle w:val="Tekstpodstawowywcity3"/>
        <w:ind w:firstLine="540"/>
        <w:jc w:val="both"/>
        <w:rPr>
          <w:sz w:val="24"/>
          <w:szCs w:val="24"/>
        </w:rPr>
      </w:pPr>
      <w:r w:rsidRPr="00AC79A1">
        <w:rPr>
          <w:sz w:val="24"/>
          <w:szCs w:val="24"/>
        </w:rPr>
        <w:t xml:space="preserve">Blok oporowy powinien być tak ustawiony by tylną ścianą opierał się o nienaruszone podłoże gruntowe – w przypadku braku takiej możliwości, przestrzeń pomiędzy gruntem a ścianą należy wypełnić betonem B 7,5 przy czym grubość takiego wypełnienia  nie powinna być mniejsza niż </w:t>
      </w:r>
      <w:smartTag w:uri="urn:schemas-microsoft-com:office:smarttags" w:element="metricconverter">
        <w:smartTagPr>
          <w:attr w:name="ProductID" w:val="10 cm"/>
        </w:smartTagPr>
        <w:r w:rsidRPr="00AC79A1">
          <w:rPr>
            <w:sz w:val="24"/>
            <w:szCs w:val="24"/>
          </w:rPr>
          <w:t xml:space="preserve">10 </w:t>
        </w:r>
        <w:proofErr w:type="spellStart"/>
        <w:r w:rsidRPr="00AC79A1">
          <w:rPr>
            <w:sz w:val="24"/>
            <w:szCs w:val="24"/>
          </w:rPr>
          <w:t>cm</w:t>
        </w:r>
      </w:smartTag>
      <w:proofErr w:type="spellEnd"/>
      <w:r w:rsidRPr="00AC79A1">
        <w:rPr>
          <w:sz w:val="24"/>
          <w:szCs w:val="24"/>
        </w:rPr>
        <w:t>. Ponadto styk elementu z betonem należy zabezpieczyć  poprzez oddzielenie go grubą folią lub taśmą z tworzywa.</w:t>
      </w:r>
    </w:p>
    <w:p w:rsidR="00490D56" w:rsidRPr="00AC79A1" w:rsidRDefault="00490D56" w:rsidP="00490D56">
      <w:pPr>
        <w:pStyle w:val="Tekstpodstawowywcity3"/>
        <w:ind w:firstLine="540"/>
        <w:jc w:val="both"/>
        <w:rPr>
          <w:sz w:val="24"/>
          <w:szCs w:val="24"/>
        </w:rPr>
      </w:pPr>
      <w:r w:rsidRPr="00AC79A1">
        <w:rPr>
          <w:sz w:val="24"/>
          <w:szCs w:val="24"/>
        </w:rPr>
        <w:t>Łuki zgrzewane doczołowo, trójniki i inne kształtki muszą być całkowicie obetonowane. Wykop do rzędnej wierzchu bloku można wykonywać dowolnie, natomiast poniżej spodu bloku należy pogłębić ręcznie tuż przed jego posadowieniem zgodnie z normą BN-81/9191-04.</w:t>
      </w:r>
    </w:p>
    <w:p w:rsidR="00490D56" w:rsidRPr="00AC79A1" w:rsidRDefault="00490D56" w:rsidP="00490D56">
      <w:pPr>
        <w:pStyle w:val="Tekstpodstawowywcity3"/>
        <w:jc w:val="both"/>
        <w:rPr>
          <w:sz w:val="24"/>
          <w:szCs w:val="24"/>
        </w:rPr>
      </w:pPr>
    </w:p>
    <w:p w:rsidR="00490D56" w:rsidRPr="00AC79A1" w:rsidRDefault="00490D56" w:rsidP="00490D56">
      <w:pPr>
        <w:pStyle w:val="Tekstpodstawowywcity3"/>
        <w:jc w:val="both"/>
        <w:outlineLvl w:val="0"/>
        <w:rPr>
          <w:b/>
          <w:bCs/>
          <w:sz w:val="24"/>
          <w:szCs w:val="24"/>
        </w:rPr>
      </w:pPr>
      <w:r w:rsidRPr="00AC79A1">
        <w:rPr>
          <w:b/>
          <w:bCs/>
          <w:sz w:val="24"/>
          <w:szCs w:val="24"/>
        </w:rPr>
        <w:t>5.5.5</w:t>
      </w:r>
      <w:r w:rsidRPr="00AC79A1">
        <w:rPr>
          <w:b/>
          <w:bCs/>
          <w:sz w:val="24"/>
          <w:szCs w:val="24"/>
        </w:rPr>
        <w:tab/>
        <w:t>Armatura odcinająca</w:t>
      </w:r>
    </w:p>
    <w:p w:rsidR="00490D56" w:rsidRPr="00AC79A1" w:rsidRDefault="00490D56" w:rsidP="00490D56">
      <w:pPr>
        <w:pStyle w:val="Tekstpodstawowywcity3"/>
        <w:jc w:val="both"/>
        <w:rPr>
          <w:sz w:val="24"/>
          <w:szCs w:val="24"/>
        </w:rPr>
      </w:pPr>
    </w:p>
    <w:p w:rsidR="00490D56" w:rsidRPr="00AC79A1" w:rsidRDefault="00490D56" w:rsidP="00490D56">
      <w:pPr>
        <w:pStyle w:val="Tekstpodstawowywcity3"/>
        <w:jc w:val="both"/>
        <w:rPr>
          <w:sz w:val="24"/>
          <w:szCs w:val="24"/>
        </w:rPr>
      </w:pPr>
      <w:r w:rsidRPr="00AC79A1">
        <w:rPr>
          <w:sz w:val="24"/>
          <w:szCs w:val="24"/>
        </w:rPr>
        <w:t>Uzbrojenie wodociągu stanowią zasuwy żeliwne owalne kołnierzowe typ 111 NG  ze skrzynką do zasuw. Lokalizacja zasuw – zgodnie z opracowaną dokumentacją.</w:t>
      </w:r>
    </w:p>
    <w:p w:rsidR="00490D56" w:rsidRPr="00AC79A1" w:rsidRDefault="00490D56" w:rsidP="00490D56">
      <w:pPr>
        <w:pStyle w:val="Tekstpodstawowywcity3"/>
        <w:jc w:val="both"/>
        <w:rPr>
          <w:sz w:val="24"/>
          <w:szCs w:val="24"/>
        </w:rPr>
      </w:pPr>
    </w:p>
    <w:p w:rsidR="00490D56" w:rsidRPr="00AC79A1" w:rsidRDefault="00490D56" w:rsidP="00490D56">
      <w:pPr>
        <w:pStyle w:val="Tekstpodstawowywcity3"/>
        <w:jc w:val="both"/>
        <w:outlineLvl w:val="0"/>
        <w:rPr>
          <w:b/>
          <w:bCs/>
          <w:sz w:val="24"/>
          <w:szCs w:val="24"/>
        </w:rPr>
      </w:pPr>
      <w:r w:rsidRPr="00AC79A1">
        <w:rPr>
          <w:b/>
          <w:bCs/>
          <w:sz w:val="24"/>
          <w:szCs w:val="24"/>
        </w:rPr>
        <w:t>5.5.6</w:t>
      </w:r>
      <w:r w:rsidRPr="00AC79A1">
        <w:rPr>
          <w:b/>
          <w:bCs/>
          <w:sz w:val="24"/>
          <w:szCs w:val="24"/>
        </w:rPr>
        <w:tab/>
        <w:t>Hydranty nadziemne</w:t>
      </w:r>
    </w:p>
    <w:p w:rsidR="00490D56" w:rsidRPr="00AC79A1" w:rsidRDefault="00490D56" w:rsidP="00490D56">
      <w:pPr>
        <w:pStyle w:val="Tekstpodstawowywcity3"/>
        <w:jc w:val="both"/>
        <w:rPr>
          <w:sz w:val="24"/>
          <w:szCs w:val="24"/>
        </w:rPr>
      </w:pPr>
    </w:p>
    <w:p w:rsidR="00490D56" w:rsidRPr="00AC79A1" w:rsidRDefault="00490D56" w:rsidP="00490D56">
      <w:pPr>
        <w:pStyle w:val="Tekstpodstawowywcity3"/>
        <w:jc w:val="both"/>
        <w:rPr>
          <w:sz w:val="24"/>
          <w:szCs w:val="24"/>
        </w:rPr>
      </w:pPr>
      <w:r w:rsidRPr="00AC79A1">
        <w:rPr>
          <w:sz w:val="24"/>
          <w:szCs w:val="24"/>
        </w:rPr>
        <w:t xml:space="preserve">Hydranty </w:t>
      </w:r>
      <w:proofErr w:type="spellStart"/>
      <w:r w:rsidRPr="00AC79A1">
        <w:rPr>
          <w:sz w:val="24"/>
          <w:szCs w:val="24"/>
        </w:rPr>
        <w:t>Dn</w:t>
      </w:r>
      <w:proofErr w:type="spellEnd"/>
      <w:r w:rsidRPr="00AC79A1">
        <w:rPr>
          <w:sz w:val="24"/>
          <w:szCs w:val="24"/>
        </w:rPr>
        <w:t xml:space="preserve"> </w:t>
      </w:r>
      <w:smartTag w:uri="urn:schemas-microsoft-com:office:smarttags" w:element="metricconverter">
        <w:smartTagPr>
          <w:attr w:name="ProductID" w:val="80 mm"/>
        </w:smartTagPr>
        <w:r w:rsidRPr="00AC79A1">
          <w:rPr>
            <w:sz w:val="24"/>
            <w:szCs w:val="24"/>
          </w:rPr>
          <w:t>80 mm</w:t>
        </w:r>
      </w:smartTag>
      <w:r w:rsidRPr="00AC79A1">
        <w:rPr>
          <w:sz w:val="24"/>
          <w:szCs w:val="24"/>
        </w:rPr>
        <w:t xml:space="preserve"> nr kat. </w:t>
      </w:r>
      <w:smartTag w:uri="urn:schemas-microsoft-com:office:smarttags" w:element="metricconverter">
        <w:smartTagPr>
          <w:attr w:name="ProductID" w:val="851 A"/>
        </w:smartTagPr>
        <w:r w:rsidRPr="00AC79A1">
          <w:rPr>
            <w:sz w:val="24"/>
            <w:szCs w:val="24"/>
          </w:rPr>
          <w:t>851 A</w:t>
        </w:r>
      </w:smartTag>
      <w:r w:rsidRPr="00AC79A1">
        <w:rPr>
          <w:sz w:val="24"/>
          <w:szCs w:val="24"/>
        </w:rPr>
        <w:t xml:space="preserve"> należy rozmieszczać zgodnie z dyspozycją w projekcie budowlanym.</w:t>
      </w:r>
    </w:p>
    <w:p w:rsidR="00490D56" w:rsidRPr="00AC79A1" w:rsidRDefault="00490D56" w:rsidP="00490D56">
      <w:pPr>
        <w:pStyle w:val="Tekstpodstawowywcity3"/>
        <w:jc w:val="both"/>
        <w:rPr>
          <w:sz w:val="24"/>
          <w:szCs w:val="24"/>
        </w:rPr>
      </w:pPr>
    </w:p>
    <w:p w:rsidR="00490D56" w:rsidRPr="00AC79A1" w:rsidRDefault="00490D56" w:rsidP="00490D56">
      <w:pPr>
        <w:pStyle w:val="Tekstpodstawowywcity3"/>
        <w:jc w:val="both"/>
        <w:outlineLvl w:val="0"/>
        <w:rPr>
          <w:b/>
          <w:bCs/>
          <w:sz w:val="24"/>
          <w:szCs w:val="24"/>
        </w:rPr>
      </w:pPr>
      <w:r w:rsidRPr="00AC79A1">
        <w:rPr>
          <w:b/>
          <w:bCs/>
          <w:sz w:val="24"/>
          <w:szCs w:val="24"/>
        </w:rPr>
        <w:t>5.5.7</w:t>
      </w:r>
      <w:r w:rsidRPr="00AC79A1">
        <w:rPr>
          <w:b/>
          <w:bCs/>
          <w:sz w:val="24"/>
          <w:szCs w:val="24"/>
        </w:rPr>
        <w:tab/>
        <w:t>Izolacje</w:t>
      </w:r>
    </w:p>
    <w:p w:rsidR="00490D56" w:rsidRPr="00AC79A1" w:rsidRDefault="00490D56" w:rsidP="00490D56">
      <w:pPr>
        <w:pStyle w:val="Tekstpodstawowywcity3"/>
        <w:jc w:val="both"/>
        <w:rPr>
          <w:sz w:val="24"/>
          <w:szCs w:val="24"/>
        </w:rPr>
      </w:pPr>
    </w:p>
    <w:p w:rsidR="00490D56" w:rsidRPr="00AC79A1" w:rsidRDefault="00490D56" w:rsidP="00490D56">
      <w:pPr>
        <w:pStyle w:val="Tekstpodstawowywcity3"/>
        <w:ind w:firstLine="540"/>
        <w:jc w:val="both"/>
        <w:rPr>
          <w:sz w:val="24"/>
          <w:szCs w:val="24"/>
        </w:rPr>
      </w:pPr>
      <w:r w:rsidRPr="00AC79A1">
        <w:rPr>
          <w:sz w:val="24"/>
          <w:szCs w:val="24"/>
        </w:rPr>
        <w:lastRenderedPageBreak/>
        <w:t>Rury P</w:t>
      </w:r>
      <w:r>
        <w:rPr>
          <w:sz w:val="24"/>
          <w:szCs w:val="24"/>
        </w:rPr>
        <w:t>CW</w:t>
      </w:r>
      <w:r w:rsidRPr="00AC79A1">
        <w:rPr>
          <w:sz w:val="24"/>
          <w:szCs w:val="24"/>
        </w:rPr>
        <w:t xml:space="preserve"> nie wymagają izolacji. Rury oraz elementy żeliwne i stalowe oraz wszelkie łączniki powinny być zabezpieczone powłokowo (lepiki asfaltowe, emulsje bitumiczne i asfalty izolacyjne PS) w sposób szczelny bez pęcherzy, pęknięć i odprysków po przeprowadzeniu pozytywnej próby szczelności.</w:t>
      </w:r>
    </w:p>
    <w:p w:rsidR="00490D56" w:rsidRPr="00AC79A1" w:rsidRDefault="00490D56" w:rsidP="00490D56">
      <w:pPr>
        <w:pStyle w:val="Tekstpodstawowywcity3"/>
        <w:jc w:val="both"/>
        <w:rPr>
          <w:sz w:val="24"/>
          <w:szCs w:val="24"/>
        </w:rPr>
      </w:pPr>
      <w:r w:rsidRPr="00AC79A1">
        <w:rPr>
          <w:sz w:val="24"/>
          <w:szCs w:val="24"/>
        </w:rPr>
        <w:tab/>
        <w:t xml:space="preserve">  </w:t>
      </w:r>
    </w:p>
    <w:p w:rsidR="00490D56" w:rsidRPr="00AC79A1" w:rsidRDefault="00490D56" w:rsidP="00490D56">
      <w:pPr>
        <w:pStyle w:val="Tekstpodstawowywcity3"/>
        <w:ind w:left="540"/>
        <w:jc w:val="both"/>
        <w:rPr>
          <w:sz w:val="24"/>
          <w:szCs w:val="24"/>
        </w:rPr>
      </w:pPr>
    </w:p>
    <w:p w:rsidR="00490D56" w:rsidRPr="00AC79A1" w:rsidRDefault="00490D56" w:rsidP="00490D56">
      <w:pPr>
        <w:pStyle w:val="Tekstpodstawowywcity3"/>
        <w:rPr>
          <w:b/>
          <w:bCs/>
          <w:sz w:val="24"/>
          <w:szCs w:val="24"/>
        </w:rPr>
      </w:pPr>
      <w:r w:rsidRPr="00AC79A1">
        <w:rPr>
          <w:b/>
          <w:bCs/>
          <w:sz w:val="24"/>
          <w:szCs w:val="24"/>
        </w:rPr>
        <w:t>5.6    Zasypanie wykopów i ich zagęszczenie.</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ind w:firstLine="709"/>
        <w:jc w:val="both"/>
        <w:rPr>
          <w:sz w:val="24"/>
          <w:szCs w:val="24"/>
        </w:rPr>
      </w:pPr>
      <w:r w:rsidRPr="00AC79A1">
        <w:rPr>
          <w:sz w:val="24"/>
          <w:szCs w:val="24"/>
        </w:rPr>
        <w:t>Użyty materiał i sposób zasypania nie powinny spowodować uszkodzenia ułożonego przewodu.</w:t>
      </w:r>
    </w:p>
    <w:p w:rsidR="00490D56" w:rsidRPr="00AC79A1" w:rsidRDefault="00490D56" w:rsidP="00490D56">
      <w:pPr>
        <w:pStyle w:val="Tekstpodstawowywcity3"/>
        <w:ind w:firstLine="709"/>
        <w:jc w:val="both"/>
        <w:rPr>
          <w:sz w:val="24"/>
          <w:szCs w:val="24"/>
        </w:rPr>
      </w:pPr>
      <w:r w:rsidRPr="00AC79A1">
        <w:rPr>
          <w:sz w:val="24"/>
          <w:szCs w:val="24"/>
        </w:rPr>
        <w:t xml:space="preserve">Do wykonania zasypki należy przystąpić natychmiast po odbiorze próby szczelności  sieci. Grubość warstwy ochronnej- powinna wynosić </w:t>
      </w:r>
      <w:smartTag w:uri="urn:schemas-microsoft-com:office:smarttags" w:element="metricconverter">
        <w:smartTagPr>
          <w:attr w:name="ProductID" w:val="0,3 m"/>
        </w:smartTagPr>
        <w:r w:rsidRPr="00AC79A1">
          <w:rPr>
            <w:sz w:val="24"/>
            <w:szCs w:val="24"/>
          </w:rPr>
          <w:t>0,3 m</w:t>
        </w:r>
      </w:smartTag>
      <w:r w:rsidRPr="00AC79A1">
        <w:rPr>
          <w:sz w:val="24"/>
          <w:szCs w:val="24"/>
        </w:rPr>
        <w:t xml:space="preserve"> ponad wierzch rury. Materiał zasypu w obrębie strefy niebezpiecznej powinien być grunt </w:t>
      </w:r>
      <w:proofErr w:type="spellStart"/>
      <w:r w:rsidRPr="00AC79A1">
        <w:rPr>
          <w:sz w:val="24"/>
          <w:szCs w:val="24"/>
        </w:rPr>
        <w:t>nieskalisty</w:t>
      </w:r>
      <w:proofErr w:type="spellEnd"/>
      <w:r w:rsidRPr="00AC79A1">
        <w:rPr>
          <w:sz w:val="24"/>
          <w:szCs w:val="24"/>
        </w:rPr>
        <w:t xml:space="preserve">, bez grud i kamieni, mineralny, sypki, drobno i średnioziarnisty. </w:t>
      </w:r>
    </w:p>
    <w:p w:rsidR="00490D56" w:rsidRPr="00AC79A1" w:rsidRDefault="00490D56" w:rsidP="00490D56">
      <w:pPr>
        <w:pStyle w:val="Tekstpodstawowywcity3"/>
        <w:ind w:firstLine="709"/>
        <w:jc w:val="both"/>
        <w:rPr>
          <w:sz w:val="24"/>
          <w:szCs w:val="24"/>
        </w:rPr>
      </w:pPr>
      <w:r w:rsidRPr="00AC79A1">
        <w:rPr>
          <w:sz w:val="24"/>
          <w:szCs w:val="24"/>
        </w:rPr>
        <w:t xml:space="preserve">Po wykonaniu </w:t>
      </w:r>
      <w:proofErr w:type="spellStart"/>
      <w:r w:rsidRPr="00AC79A1">
        <w:rPr>
          <w:sz w:val="24"/>
          <w:szCs w:val="24"/>
        </w:rPr>
        <w:t>obsypki</w:t>
      </w:r>
      <w:proofErr w:type="spellEnd"/>
      <w:r w:rsidRPr="00AC79A1">
        <w:rPr>
          <w:sz w:val="24"/>
          <w:szCs w:val="24"/>
        </w:rPr>
        <w:t xml:space="preserve"> i jej zagęszczenia można przystąpić do wypełnienia pozostałego wykopu (zasypki). Do wypełnienia wykopu można użyć materiału rodzimego z zastrzeżeniem, że wielkość cząstek nie przekracza </w:t>
      </w:r>
      <w:smartTag w:uri="urn:schemas-microsoft-com:office:smarttags" w:element="metricconverter">
        <w:smartTagPr>
          <w:attr w:name="ProductID" w:val="20 mm"/>
        </w:smartTagPr>
        <w:r w:rsidRPr="00AC79A1">
          <w:rPr>
            <w:sz w:val="24"/>
            <w:szCs w:val="24"/>
          </w:rPr>
          <w:t xml:space="preserve">20 </w:t>
        </w:r>
        <w:proofErr w:type="spellStart"/>
        <w:r w:rsidRPr="00AC79A1">
          <w:rPr>
            <w:sz w:val="24"/>
            <w:szCs w:val="24"/>
          </w:rPr>
          <w:t>mm</w:t>
        </w:r>
      </w:smartTag>
      <w:proofErr w:type="spellEnd"/>
      <w:r w:rsidRPr="00AC79A1">
        <w:rPr>
          <w:sz w:val="24"/>
          <w:szCs w:val="24"/>
        </w:rPr>
        <w:t>.</w:t>
      </w:r>
    </w:p>
    <w:p w:rsidR="00490D56" w:rsidRPr="00715F9A" w:rsidRDefault="00490D56" w:rsidP="00490D56">
      <w:pPr>
        <w:pStyle w:val="Tekstpodstawowywcity3"/>
        <w:ind w:firstLine="709"/>
        <w:jc w:val="both"/>
        <w:rPr>
          <w:b/>
          <w:sz w:val="24"/>
          <w:szCs w:val="24"/>
        </w:rPr>
      </w:pPr>
      <w:r w:rsidRPr="00AC79A1">
        <w:rPr>
          <w:sz w:val="24"/>
          <w:szCs w:val="24"/>
        </w:rPr>
        <w:t xml:space="preserve">Materiał w obrębie </w:t>
      </w:r>
      <w:r>
        <w:rPr>
          <w:sz w:val="24"/>
          <w:szCs w:val="24"/>
        </w:rPr>
        <w:t>całości wykopu</w:t>
      </w:r>
      <w:r w:rsidRPr="00AC79A1">
        <w:rPr>
          <w:sz w:val="24"/>
          <w:szCs w:val="24"/>
        </w:rPr>
        <w:t xml:space="preserve"> powinien być zagęszczony ubijakiem po obu stronach przewodu do uzyskania stopnia zagęszczenia do około </w:t>
      </w:r>
      <w:r>
        <w:rPr>
          <w:sz w:val="24"/>
          <w:szCs w:val="24"/>
        </w:rPr>
        <w:t>95</w:t>
      </w:r>
      <w:r w:rsidRPr="00AC79A1">
        <w:rPr>
          <w:sz w:val="24"/>
          <w:szCs w:val="24"/>
        </w:rPr>
        <w:t xml:space="preserve"> % zmodyfikowanej wartości </w:t>
      </w:r>
      <w:proofErr w:type="spellStart"/>
      <w:r w:rsidRPr="00AC79A1">
        <w:rPr>
          <w:sz w:val="24"/>
          <w:szCs w:val="24"/>
        </w:rPr>
        <w:t>Proctora</w:t>
      </w:r>
      <w:proofErr w:type="spellEnd"/>
      <w:r w:rsidRPr="00AC79A1">
        <w:rPr>
          <w:sz w:val="24"/>
          <w:szCs w:val="24"/>
        </w:rPr>
        <w:t>. Uzyskanie prawidłowego zagęszczenia gruntu wymaga zachowania optymalnej wilgotności gruntu, określonej w PN/B- 02480.</w:t>
      </w:r>
      <w:r>
        <w:rPr>
          <w:sz w:val="24"/>
          <w:szCs w:val="24"/>
        </w:rPr>
        <w:t xml:space="preserve"> </w:t>
      </w:r>
      <w:r w:rsidRPr="00715F9A">
        <w:rPr>
          <w:b/>
          <w:sz w:val="24"/>
          <w:szCs w:val="24"/>
        </w:rPr>
        <w:t>Należy dokonać badań zagęszczenia wykopów do 95% co 50 m na koszt Wykonawcy  Pozytywne protokóły zagęszczeń należy przedłożyć do protokółu odbioru.</w:t>
      </w:r>
    </w:p>
    <w:p w:rsidR="00490D56" w:rsidRPr="00AC79A1" w:rsidRDefault="00490D56" w:rsidP="00490D56">
      <w:pPr>
        <w:pStyle w:val="Tekstpodstawowywcity3"/>
        <w:ind w:firstLine="709"/>
        <w:jc w:val="both"/>
        <w:rPr>
          <w:sz w:val="24"/>
          <w:szCs w:val="24"/>
        </w:rPr>
      </w:pPr>
      <w:r w:rsidRPr="00AC79A1">
        <w:rPr>
          <w:sz w:val="24"/>
          <w:szCs w:val="24"/>
        </w:rPr>
        <w:t>Pozostałe warstwy gruntu dopuszcza się zagęszczać mechanicznie, o ile nie spowoduje to uszkodzenia przewodu.</w:t>
      </w:r>
    </w:p>
    <w:p w:rsidR="00490D56" w:rsidRPr="00AC79A1" w:rsidRDefault="00490D56" w:rsidP="00490D56">
      <w:pPr>
        <w:pStyle w:val="Tekstpodstawowywcity3"/>
        <w:ind w:firstLine="709"/>
        <w:jc w:val="both"/>
        <w:rPr>
          <w:sz w:val="24"/>
          <w:szCs w:val="24"/>
        </w:rPr>
      </w:pPr>
      <w:r w:rsidRPr="00AC79A1">
        <w:rPr>
          <w:sz w:val="24"/>
          <w:szCs w:val="24"/>
        </w:rPr>
        <w:t xml:space="preserve">Na zasypce ułożyć taśmę lokalizacyjno – ostrzegawczą wzdłuż osie układanego przewodu. </w:t>
      </w:r>
    </w:p>
    <w:p w:rsidR="00490D56" w:rsidRPr="00AC79A1" w:rsidRDefault="00490D56" w:rsidP="00490D56">
      <w:pPr>
        <w:pStyle w:val="Tekstpodstawowywcity3"/>
        <w:rPr>
          <w:sz w:val="24"/>
          <w:szCs w:val="24"/>
        </w:rPr>
      </w:pPr>
    </w:p>
    <w:p w:rsidR="00490D56" w:rsidRPr="00AC79A1" w:rsidRDefault="00490D56" w:rsidP="00490D56">
      <w:pPr>
        <w:pStyle w:val="Tekstpodstawowywcity3"/>
        <w:outlineLvl w:val="0"/>
        <w:rPr>
          <w:b/>
          <w:bCs/>
          <w:sz w:val="24"/>
          <w:szCs w:val="24"/>
        </w:rPr>
      </w:pPr>
      <w:r w:rsidRPr="00AC79A1">
        <w:rPr>
          <w:b/>
          <w:bCs/>
          <w:sz w:val="24"/>
          <w:szCs w:val="24"/>
        </w:rPr>
        <w:t>6.</w:t>
      </w:r>
      <w:r w:rsidRPr="00AC79A1">
        <w:rPr>
          <w:b/>
          <w:bCs/>
          <w:sz w:val="24"/>
          <w:szCs w:val="24"/>
        </w:rPr>
        <w:tab/>
        <w:t>KONTROLA JAKOŚCI ROBÓT</w:t>
      </w:r>
    </w:p>
    <w:p w:rsidR="00490D56" w:rsidRPr="00AC79A1" w:rsidRDefault="00490D56" w:rsidP="00490D56">
      <w:pPr>
        <w:pStyle w:val="Tekstpodstawowywcity3"/>
        <w:rPr>
          <w:sz w:val="24"/>
          <w:szCs w:val="24"/>
        </w:rPr>
      </w:pPr>
    </w:p>
    <w:p w:rsidR="00490D56" w:rsidRPr="00AC79A1" w:rsidRDefault="00490D56" w:rsidP="00490D56">
      <w:pPr>
        <w:pStyle w:val="Tekstpodstawowywcity3"/>
        <w:numPr>
          <w:ilvl w:val="1"/>
          <w:numId w:val="17"/>
        </w:numPr>
        <w:spacing w:after="0"/>
        <w:rPr>
          <w:b/>
          <w:bCs/>
          <w:sz w:val="24"/>
          <w:szCs w:val="24"/>
        </w:rPr>
      </w:pPr>
      <w:r w:rsidRPr="00AC79A1">
        <w:rPr>
          <w:b/>
          <w:bCs/>
          <w:sz w:val="24"/>
          <w:szCs w:val="24"/>
        </w:rPr>
        <w:t>Ogólne zasady kontroli jakości robót</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outlineLvl w:val="0"/>
        <w:rPr>
          <w:sz w:val="24"/>
          <w:szCs w:val="24"/>
        </w:rPr>
      </w:pPr>
      <w:r w:rsidRPr="00AC79A1">
        <w:rPr>
          <w:sz w:val="24"/>
          <w:szCs w:val="24"/>
        </w:rPr>
        <w:t>Ogólne zasady kontroli jakości robót podano w poz.  OST .</w:t>
      </w:r>
    </w:p>
    <w:p w:rsidR="00490D56" w:rsidRPr="00AC79A1" w:rsidRDefault="00490D56" w:rsidP="00490D56">
      <w:pPr>
        <w:pStyle w:val="Tekstpodstawowywcity3"/>
        <w:rPr>
          <w:sz w:val="24"/>
          <w:szCs w:val="24"/>
        </w:rPr>
      </w:pPr>
    </w:p>
    <w:p w:rsidR="00490D56" w:rsidRPr="00AC79A1" w:rsidRDefault="00490D56" w:rsidP="00490D56">
      <w:pPr>
        <w:pStyle w:val="Tekstpodstawowywcity3"/>
        <w:numPr>
          <w:ilvl w:val="1"/>
          <w:numId w:val="17"/>
        </w:numPr>
        <w:spacing w:after="0"/>
        <w:rPr>
          <w:b/>
          <w:bCs/>
          <w:sz w:val="24"/>
          <w:szCs w:val="24"/>
        </w:rPr>
      </w:pPr>
      <w:r w:rsidRPr="00AC79A1">
        <w:rPr>
          <w:b/>
          <w:bCs/>
          <w:sz w:val="24"/>
          <w:szCs w:val="24"/>
        </w:rPr>
        <w:t>Kontrola, pomiary i badania</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rPr>
          <w:sz w:val="24"/>
          <w:szCs w:val="24"/>
        </w:rPr>
      </w:pPr>
      <w:r w:rsidRPr="00AC79A1">
        <w:rPr>
          <w:b/>
          <w:bCs/>
          <w:sz w:val="24"/>
          <w:szCs w:val="24"/>
        </w:rPr>
        <w:t>6.2.1.</w:t>
      </w:r>
      <w:r w:rsidRPr="00AC79A1">
        <w:rPr>
          <w:b/>
          <w:bCs/>
          <w:sz w:val="24"/>
          <w:szCs w:val="24"/>
        </w:rPr>
        <w:tab/>
        <w:t>Badania przed przystąpieniem do robót</w:t>
      </w:r>
      <w:r w:rsidRPr="00AC79A1">
        <w:rPr>
          <w:sz w:val="24"/>
          <w:szCs w:val="24"/>
        </w:rPr>
        <w:t xml:space="preserve"> </w:t>
      </w:r>
    </w:p>
    <w:p w:rsidR="00490D56" w:rsidRPr="00AC79A1" w:rsidRDefault="00490D56" w:rsidP="00490D56">
      <w:pPr>
        <w:pStyle w:val="Tekstpodstawowywcity3"/>
        <w:rPr>
          <w:sz w:val="24"/>
          <w:szCs w:val="24"/>
        </w:rPr>
      </w:pPr>
    </w:p>
    <w:p w:rsidR="00490D56" w:rsidRPr="00AC79A1" w:rsidRDefault="00490D56" w:rsidP="00490D56">
      <w:pPr>
        <w:pStyle w:val="Tekstpodstawowywcity3"/>
        <w:rPr>
          <w:sz w:val="24"/>
          <w:szCs w:val="24"/>
        </w:rPr>
      </w:pPr>
      <w:r w:rsidRPr="00AC79A1">
        <w:rPr>
          <w:sz w:val="24"/>
          <w:szCs w:val="24"/>
        </w:rPr>
        <w:t>Przed przystąpieniem do robót Wykonawca powinien :</w:t>
      </w:r>
    </w:p>
    <w:p w:rsidR="00490D56" w:rsidRPr="00AC79A1" w:rsidRDefault="00490D56" w:rsidP="00490D56">
      <w:pPr>
        <w:pStyle w:val="Tekstpodstawowywcity3"/>
        <w:numPr>
          <w:ilvl w:val="0"/>
          <w:numId w:val="10"/>
        </w:numPr>
        <w:tabs>
          <w:tab w:val="left" w:pos="720"/>
        </w:tabs>
        <w:spacing w:after="0"/>
        <w:ind w:hanging="2025"/>
        <w:rPr>
          <w:sz w:val="24"/>
          <w:szCs w:val="24"/>
        </w:rPr>
      </w:pPr>
      <w:r w:rsidRPr="00AC79A1">
        <w:rPr>
          <w:sz w:val="24"/>
          <w:szCs w:val="24"/>
        </w:rPr>
        <w:t>określić stan terenu,</w:t>
      </w:r>
    </w:p>
    <w:p w:rsidR="00490D56" w:rsidRPr="00AC79A1" w:rsidRDefault="00490D56" w:rsidP="00490D56">
      <w:pPr>
        <w:pStyle w:val="Tekstpodstawowywcity3"/>
        <w:numPr>
          <w:ilvl w:val="0"/>
          <w:numId w:val="10"/>
        </w:numPr>
        <w:tabs>
          <w:tab w:val="left" w:pos="720"/>
        </w:tabs>
        <w:spacing w:after="0"/>
        <w:ind w:hanging="2025"/>
        <w:rPr>
          <w:sz w:val="24"/>
          <w:szCs w:val="24"/>
        </w:rPr>
      </w:pPr>
      <w:r w:rsidRPr="00AC79A1">
        <w:rPr>
          <w:sz w:val="24"/>
          <w:szCs w:val="24"/>
        </w:rPr>
        <w:t>ustalić sposób zabezpieczenia wykopów przed zalaniem wodą,</w:t>
      </w:r>
    </w:p>
    <w:p w:rsidR="00490D56" w:rsidRPr="00AC79A1" w:rsidRDefault="00490D56" w:rsidP="00490D56">
      <w:pPr>
        <w:pStyle w:val="Tekstpodstawowywcity3"/>
        <w:numPr>
          <w:ilvl w:val="0"/>
          <w:numId w:val="10"/>
        </w:numPr>
        <w:tabs>
          <w:tab w:val="left" w:pos="720"/>
        </w:tabs>
        <w:spacing w:after="0"/>
        <w:ind w:hanging="2025"/>
        <w:rPr>
          <w:sz w:val="24"/>
          <w:szCs w:val="24"/>
        </w:rPr>
      </w:pPr>
      <w:r w:rsidRPr="00AC79A1">
        <w:rPr>
          <w:sz w:val="24"/>
          <w:szCs w:val="24"/>
        </w:rPr>
        <w:lastRenderedPageBreak/>
        <w:t>ustalić metody wykonania wykopów,</w:t>
      </w:r>
    </w:p>
    <w:p w:rsidR="00490D56" w:rsidRPr="00AC79A1" w:rsidRDefault="00490D56" w:rsidP="00490D56">
      <w:pPr>
        <w:pStyle w:val="Tekstpodstawowywcity3"/>
        <w:numPr>
          <w:ilvl w:val="0"/>
          <w:numId w:val="10"/>
        </w:numPr>
        <w:tabs>
          <w:tab w:val="left" w:pos="720"/>
        </w:tabs>
        <w:spacing w:after="0"/>
        <w:ind w:hanging="2025"/>
        <w:rPr>
          <w:sz w:val="24"/>
          <w:szCs w:val="24"/>
        </w:rPr>
      </w:pPr>
      <w:r w:rsidRPr="00AC79A1">
        <w:rPr>
          <w:sz w:val="24"/>
          <w:szCs w:val="24"/>
        </w:rPr>
        <w:t>ustalić metody prowadzenia robót i ich kontroli w czasie trwania robót.</w:t>
      </w:r>
    </w:p>
    <w:p w:rsidR="00490D56" w:rsidRPr="00AC79A1" w:rsidRDefault="00490D56" w:rsidP="00490D56">
      <w:pPr>
        <w:pStyle w:val="Tekstpodstawowywcity3"/>
        <w:tabs>
          <w:tab w:val="left" w:pos="720"/>
        </w:tabs>
        <w:rPr>
          <w:sz w:val="24"/>
          <w:szCs w:val="24"/>
        </w:rPr>
      </w:pPr>
    </w:p>
    <w:p w:rsidR="00490D56" w:rsidRPr="00AC79A1" w:rsidRDefault="00490D56" w:rsidP="00490D56">
      <w:pPr>
        <w:pStyle w:val="Tekstpodstawowywcity3"/>
        <w:numPr>
          <w:ilvl w:val="2"/>
          <w:numId w:val="18"/>
        </w:numPr>
        <w:spacing w:after="0"/>
        <w:rPr>
          <w:b/>
          <w:bCs/>
          <w:sz w:val="24"/>
          <w:szCs w:val="24"/>
        </w:rPr>
      </w:pPr>
      <w:r w:rsidRPr="00AC79A1">
        <w:rPr>
          <w:b/>
          <w:bCs/>
          <w:sz w:val="24"/>
          <w:szCs w:val="24"/>
        </w:rPr>
        <w:t>Kontrola, pomiary i badania w czasie robót</w:t>
      </w:r>
    </w:p>
    <w:p w:rsidR="00490D56" w:rsidRPr="00AC79A1" w:rsidRDefault="00490D56" w:rsidP="00490D56">
      <w:pPr>
        <w:pStyle w:val="Tekstpodstawowywcity3"/>
        <w:tabs>
          <w:tab w:val="left" w:pos="720"/>
        </w:tabs>
        <w:rPr>
          <w:b/>
          <w:bCs/>
          <w:sz w:val="24"/>
          <w:szCs w:val="24"/>
        </w:rPr>
      </w:pPr>
    </w:p>
    <w:p w:rsidR="00490D56" w:rsidRPr="00AC79A1" w:rsidRDefault="00490D56" w:rsidP="00490D56">
      <w:pPr>
        <w:pStyle w:val="Tekstpodstawowywcity3"/>
        <w:tabs>
          <w:tab w:val="left" w:pos="720"/>
        </w:tabs>
        <w:jc w:val="both"/>
        <w:rPr>
          <w:sz w:val="24"/>
          <w:szCs w:val="24"/>
        </w:rPr>
      </w:pPr>
      <w:r w:rsidRPr="00AC79A1">
        <w:rPr>
          <w:sz w:val="24"/>
          <w:szCs w:val="24"/>
        </w:rPr>
        <w:t xml:space="preserve">Wykonawca jest zobowiązany do stałej i systematycznej kontroli prowadzonych robót w zakresie i z częstotliwością zaakceptowaną przez Inżyniera w oparciu o normę : </w:t>
      </w:r>
    </w:p>
    <w:p w:rsidR="00490D56" w:rsidRPr="00AC79A1" w:rsidRDefault="00490D56" w:rsidP="00490D56">
      <w:pPr>
        <w:pStyle w:val="Tekstpodstawowywcity3"/>
        <w:tabs>
          <w:tab w:val="left" w:pos="720"/>
        </w:tabs>
        <w:rPr>
          <w:sz w:val="24"/>
          <w:szCs w:val="24"/>
        </w:rPr>
      </w:pPr>
      <w:r w:rsidRPr="00AC79A1">
        <w:rPr>
          <w:sz w:val="24"/>
          <w:szCs w:val="24"/>
        </w:rPr>
        <w:t>PN-B-10736:1999; PN-B-10725:1997 i PN-91/B-10728.</w:t>
      </w:r>
    </w:p>
    <w:p w:rsidR="00490D56" w:rsidRPr="00AC79A1" w:rsidRDefault="00490D56" w:rsidP="00490D56">
      <w:pPr>
        <w:pStyle w:val="Tekstpodstawowywcity3"/>
        <w:tabs>
          <w:tab w:val="left" w:pos="720"/>
        </w:tabs>
        <w:rPr>
          <w:sz w:val="24"/>
          <w:szCs w:val="24"/>
        </w:rPr>
      </w:pPr>
      <w:r w:rsidRPr="00AC79A1">
        <w:rPr>
          <w:sz w:val="24"/>
          <w:szCs w:val="24"/>
        </w:rPr>
        <w:t>W czasie kontroli i badania winny obejmować :</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sprawdzenie metod wykonania wykopów,</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badanie zachowania warunków bezpieczeństwa pracy w tym zabezpieczenie terenu wokół wykopów z wolnym pasem wzdłuż wykopu,</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obudowa wykopów,</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zabezpieczenie krzyżujących się z wykopem urządzeń podziemnych,</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zejścia do wykopów,</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bezpiecznej odległości od budowli sąsiadującej,</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podłoża naturalnego i wzmocnienia,</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badania w zakresie zgodności z dokumentacją techniczną i warunkami określonymi w odpowiednich normach przedmiotowych lub warunkami technicznymi wytwórni materiałów, ewentualnie innymi umownymi warunkami,</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badanie głębokości ułożenia przewodu, jego odległości od budowli sąsiadujących i ich zabezpieczenia,</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badanie ułożenia przewodu na podłożu,</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badanie odchylenia osi przewodu i jego spadku,</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badanie zastosowanych złączy ich uszczelnienie,</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badanie zmiany kierunków przewodu i ich zabezpieczenia przed przemieszczaniem,</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badanie zabezpieczenie przewodu przy przejściu pod drogami (rury ochronne),</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badanie zabezpieczenia przed korozją,</w:t>
      </w:r>
    </w:p>
    <w:p w:rsidR="00490D56" w:rsidRPr="00AC79A1" w:rsidRDefault="00490D56" w:rsidP="00490D56">
      <w:pPr>
        <w:pStyle w:val="Tekstpodstawowywcity3"/>
        <w:numPr>
          <w:ilvl w:val="0"/>
          <w:numId w:val="10"/>
        </w:numPr>
        <w:tabs>
          <w:tab w:val="left" w:pos="720"/>
        </w:tabs>
        <w:spacing w:after="0"/>
        <w:ind w:left="720" w:hanging="720"/>
        <w:rPr>
          <w:sz w:val="24"/>
          <w:szCs w:val="24"/>
        </w:rPr>
      </w:pPr>
      <w:r w:rsidRPr="00AC79A1">
        <w:rPr>
          <w:sz w:val="24"/>
          <w:szCs w:val="24"/>
        </w:rPr>
        <w:t>badanie wykonania obiektów budowlanych na przewodzie wodociągowym w tym :</w:t>
      </w:r>
    </w:p>
    <w:p w:rsidR="00490D56" w:rsidRPr="00AC79A1" w:rsidRDefault="00490D56" w:rsidP="00490D56">
      <w:pPr>
        <w:pStyle w:val="Tekstpodstawowywcity3"/>
        <w:numPr>
          <w:ilvl w:val="0"/>
          <w:numId w:val="19"/>
        </w:numPr>
        <w:tabs>
          <w:tab w:val="left" w:pos="720"/>
        </w:tabs>
        <w:spacing w:after="0"/>
        <w:rPr>
          <w:sz w:val="24"/>
          <w:szCs w:val="24"/>
        </w:rPr>
      </w:pPr>
      <w:r w:rsidRPr="00AC79A1">
        <w:rPr>
          <w:sz w:val="24"/>
          <w:szCs w:val="24"/>
        </w:rPr>
        <w:t>badanie podłoża</w:t>
      </w:r>
    </w:p>
    <w:p w:rsidR="00490D56" w:rsidRPr="00AC79A1" w:rsidRDefault="00490D56" w:rsidP="00490D56">
      <w:pPr>
        <w:pStyle w:val="Tekstpodstawowywcity3"/>
        <w:numPr>
          <w:ilvl w:val="0"/>
          <w:numId w:val="19"/>
        </w:numPr>
        <w:tabs>
          <w:tab w:val="left" w:pos="720"/>
        </w:tabs>
        <w:spacing w:after="0"/>
        <w:rPr>
          <w:sz w:val="24"/>
          <w:szCs w:val="24"/>
        </w:rPr>
      </w:pPr>
      <w:r w:rsidRPr="00AC79A1">
        <w:rPr>
          <w:sz w:val="24"/>
          <w:szCs w:val="24"/>
        </w:rPr>
        <w:t>izolacji wodoszczelnej</w:t>
      </w:r>
    </w:p>
    <w:p w:rsidR="00490D56" w:rsidRPr="00AC79A1" w:rsidRDefault="00490D56" w:rsidP="00490D56">
      <w:pPr>
        <w:pStyle w:val="Tekstpodstawowywcity3"/>
        <w:numPr>
          <w:ilvl w:val="0"/>
          <w:numId w:val="19"/>
        </w:numPr>
        <w:tabs>
          <w:tab w:val="left" w:pos="720"/>
        </w:tabs>
        <w:spacing w:after="0"/>
        <w:rPr>
          <w:sz w:val="24"/>
          <w:szCs w:val="24"/>
        </w:rPr>
      </w:pPr>
      <w:r w:rsidRPr="00AC79A1">
        <w:rPr>
          <w:sz w:val="24"/>
          <w:szCs w:val="24"/>
        </w:rPr>
        <w:t>zabezpieczenia przed korozją</w:t>
      </w:r>
    </w:p>
    <w:p w:rsidR="00490D56" w:rsidRPr="00AC79A1" w:rsidRDefault="00490D56" w:rsidP="00490D56">
      <w:pPr>
        <w:pStyle w:val="Tekstpodstawowywcity3"/>
        <w:numPr>
          <w:ilvl w:val="0"/>
          <w:numId w:val="19"/>
        </w:numPr>
        <w:tabs>
          <w:tab w:val="left" w:pos="720"/>
        </w:tabs>
        <w:spacing w:after="0"/>
        <w:rPr>
          <w:sz w:val="24"/>
          <w:szCs w:val="24"/>
        </w:rPr>
      </w:pPr>
      <w:r w:rsidRPr="00AC79A1">
        <w:rPr>
          <w:sz w:val="24"/>
          <w:szCs w:val="24"/>
        </w:rPr>
        <w:t>sprawdzenie przejść rurociągów przez ściany</w:t>
      </w:r>
    </w:p>
    <w:p w:rsidR="00490D56" w:rsidRPr="00AC79A1" w:rsidRDefault="00490D56" w:rsidP="00490D56">
      <w:pPr>
        <w:pStyle w:val="Tekstpodstawowywcity3"/>
        <w:numPr>
          <w:ilvl w:val="0"/>
          <w:numId w:val="19"/>
        </w:numPr>
        <w:tabs>
          <w:tab w:val="left" w:pos="720"/>
        </w:tabs>
        <w:spacing w:after="0"/>
        <w:rPr>
          <w:sz w:val="24"/>
          <w:szCs w:val="24"/>
        </w:rPr>
      </w:pPr>
      <w:r w:rsidRPr="00AC79A1">
        <w:rPr>
          <w:sz w:val="24"/>
          <w:szCs w:val="24"/>
        </w:rPr>
        <w:t>sprawdzenie montażu przewodów i  studzienek</w:t>
      </w:r>
    </w:p>
    <w:p w:rsidR="00490D56" w:rsidRPr="00AC79A1" w:rsidRDefault="00490D56" w:rsidP="00490D56">
      <w:pPr>
        <w:pStyle w:val="Tekstpodstawowywcity3"/>
        <w:numPr>
          <w:ilvl w:val="0"/>
          <w:numId w:val="19"/>
        </w:numPr>
        <w:tabs>
          <w:tab w:val="left" w:pos="720"/>
        </w:tabs>
        <w:spacing w:after="0"/>
        <w:rPr>
          <w:sz w:val="24"/>
          <w:szCs w:val="24"/>
        </w:rPr>
      </w:pPr>
      <w:r w:rsidRPr="00AC79A1">
        <w:rPr>
          <w:sz w:val="24"/>
          <w:szCs w:val="24"/>
        </w:rPr>
        <w:t>sprawdzenie rzędnych posadowienia oraz sprawdzenie drabinek włazowych i urządzeń wentylacyjnych</w:t>
      </w:r>
    </w:p>
    <w:p w:rsidR="00490D56" w:rsidRPr="00AC79A1" w:rsidRDefault="00490D56" w:rsidP="00490D56">
      <w:pPr>
        <w:pStyle w:val="Tekstpodstawowywcity3"/>
        <w:numPr>
          <w:ilvl w:val="0"/>
          <w:numId w:val="10"/>
        </w:numPr>
        <w:tabs>
          <w:tab w:val="left" w:pos="0"/>
          <w:tab w:val="num" w:pos="720"/>
        </w:tabs>
        <w:spacing w:after="0"/>
        <w:ind w:left="720" w:hanging="720"/>
        <w:rPr>
          <w:sz w:val="24"/>
          <w:szCs w:val="24"/>
        </w:rPr>
      </w:pPr>
      <w:r w:rsidRPr="00AC79A1">
        <w:rPr>
          <w:sz w:val="24"/>
          <w:szCs w:val="24"/>
        </w:rPr>
        <w:t>badanie szczelności całego przewodu,</w:t>
      </w:r>
    </w:p>
    <w:p w:rsidR="00490D56" w:rsidRPr="00AC79A1" w:rsidRDefault="00490D56" w:rsidP="00490D56">
      <w:pPr>
        <w:pStyle w:val="Tekstpodstawowywcity3"/>
        <w:numPr>
          <w:ilvl w:val="0"/>
          <w:numId w:val="10"/>
        </w:numPr>
        <w:tabs>
          <w:tab w:val="left" w:pos="0"/>
          <w:tab w:val="num" w:pos="720"/>
        </w:tabs>
        <w:spacing w:after="0"/>
        <w:ind w:left="720" w:hanging="720"/>
        <w:rPr>
          <w:sz w:val="24"/>
          <w:szCs w:val="24"/>
        </w:rPr>
      </w:pPr>
      <w:r w:rsidRPr="00AC79A1">
        <w:rPr>
          <w:sz w:val="24"/>
          <w:szCs w:val="24"/>
        </w:rPr>
        <w:t xml:space="preserve">badanie </w:t>
      </w:r>
      <w:r>
        <w:rPr>
          <w:sz w:val="24"/>
          <w:szCs w:val="24"/>
        </w:rPr>
        <w:t xml:space="preserve">warstwy całości wykopów z zagęszczeniem 95% wykonanym co 50 m oraz </w:t>
      </w:r>
      <w:r w:rsidRPr="00AC79A1">
        <w:rPr>
          <w:sz w:val="24"/>
          <w:szCs w:val="24"/>
        </w:rPr>
        <w:t xml:space="preserve">ochronnej </w:t>
      </w:r>
      <w:proofErr w:type="spellStart"/>
      <w:r w:rsidRPr="00AC79A1">
        <w:rPr>
          <w:sz w:val="24"/>
          <w:szCs w:val="24"/>
        </w:rPr>
        <w:t>obsypki</w:t>
      </w:r>
      <w:proofErr w:type="spellEnd"/>
      <w:r w:rsidRPr="00AC79A1">
        <w:rPr>
          <w:sz w:val="24"/>
          <w:szCs w:val="24"/>
        </w:rPr>
        <w:t xml:space="preserve"> przewodu,</w:t>
      </w:r>
    </w:p>
    <w:p w:rsidR="00490D56" w:rsidRPr="00AC79A1" w:rsidRDefault="00490D56" w:rsidP="00490D56">
      <w:pPr>
        <w:pStyle w:val="Tekstpodstawowywcity3"/>
        <w:numPr>
          <w:ilvl w:val="0"/>
          <w:numId w:val="10"/>
        </w:numPr>
        <w:tabs>
          <w:tab w:val="left" w:pos="0"/>
          <w:tab w:val="num" w:pos="720"/>
        </w:tabs>
        <w:spacing w:after="0"/>
        <w:ind w:left="720" w:hanging="720"/>
        <w:rPr>
          <w:sz w:val="24"/>
          <w:szCs w:val="24"/>
        </w:rPr>
      </w:pPr>
      <w:r w:rsidRPr="00AC79A1">
        <w:rPr>
          <w:sz w:val="24"/>
          <w:szCs w:val="24"/>
        </w:rPr>
        <w:t>badanie wykonania bloków oporowych,</w:t>
      </w:r>
    </w:p>
    <w:p w:rsidR="00490D56" w:rsidRPr="00AC79A1" w:rsidRDefault="00490D56" w:rsidP="00490D56">
      <w:pPr>
        <w:pStyle w:val="Tekstpodstawowywcity3"/>
        <w:numPr>
          <w:ilvl w:val="0"/>
          <w:numId w:val="10"/>
        </w:numPr>
        <w:tabs>
          <w:tab w:val="left" w:pos="0"/>
          <w:tab w:val="num" w:pos="720"/>
        </w:tabs>
        <w:spacing w:after="0"/>
        <w:ind w:left="720" w:hanging="720"/>
        <w:rPr>
          <w:sz w:val="24"/>
          <w:szCs w:val="24"/>
        </w:rPr>
      </w:pPr>
      <w:r w:rsidRPr="00AC79A1">
        <w:rPr>
          <w:sz w:val="24"/>
          <w:szCs w:val="24"/>
        </w:rPr>
        <w:t>badanie zasypu przewodu do powierzchni terenu poprzez badanie wskaźników zagęszczenia poszczególnych warstw.</w:t>
      </w:r>
    </w:p>
    <w:p w:rsidR="00490D56" w:rsidRPr="00AC79A1" w:rsidRDefault="00490D56" w:rsidP="00490D56">
      <w:pPr>
        <w:pStyle w:val="Tekstpodstawowywcity3"/>
        <w:rPr>
          <w:sz w:val="24"/>
          <w:szCs w:val="24"/>
        </w:rPr>
      </w:pPr>
    </w:p>
    <w:p w:rsidR="00490D56" w:rsidRPr="00AC79A1" w:rsidRDefault="00490D56" w:rsidP="00490D56">
      <w:pPr>
        <w:pStyle w:val="Tekstpodstawowywcity3"/>
        <w:numPr>
          <w:ilvl w:val="2"/>
          <w:numId w:val="18"/>
        </w:numPr>
        <w:tabs>
          <w:tab w:val="left" w:pos="0"/>
        </w:tabs>
        <w:spacing w:after="0"/>
        <w:rPr>
          <w:b/>
          <w:bCs/>
          <w:sz w:val="24"/>
          <w:szCs w:val="24"/>
        </w:rPr>
      </w:pPr>
      <w:r w:rsidRPr="00AC79A1">
        <w:rPr>
          <w:b/>
          <w:bCs/>
          <w:sz w:val="24"/>
          <w:szCs w:val="24"/>
        </w:rPr>
        <w:t>Dopuszczalne tolerancje i wymagania</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ind w:left="720" w:hanging="720"/>
        <w:jc w:val="both"/>
        <w:rPr>
          <w:sz w:val="24"/>
          <w:szCs w:val="24"/>
        </w:rPr>
      </w:pPr>
      <w:r w:rsidRPr="00AC79A1">
        <w:rPr>
          <w:sz w:val="24"/>
          <w:szCs w:val="24"/>
        </w:rPr>
        <w:t>-</w:t>
      </w:r>
      <w:r w:rsidRPr="00AC79A1">
        <w:rPr>
          <w:sz w:val="24"/>
          <w:szCs w:val="24"/>
        </w:rPr>
        <w:tab/>
        <w:t xml:space="preserve">odchylenie odległości krawędzi wykopu w dnie od ustalonej w planie osi wykopu nie powinno wynosić więcej niż = </w:t>
      </w:r>
      <w:smartTag w:uri="urn:schemas-microsoft-com:office:smarttags" w:element="metricconverter">
        <w:smartTagPr>
          <w:attr w:name="ProductID" w:val="5 cm"/>
        </w:smartTagPr>
        <w:r w:rsidRPr="00AC79A1">
          <w:rPr>
            <w:sz w:val="24"/>
            <w:szCs w:val="24"/>
          </w:rPr>
          <w:t>5 cm</w:t>
        </w:r>
      </w:smartTag>
      <w:r w:rsidRPr="00AC79A1">
        <w:rPr>
          <w:sz w:val="24"/>
          <w:szCs w:val="24"/>
        </w:rPr>
        <w:t>,</w:t>
      </w:r>
    </w:p>
    <w:p w:rsidR="00490D56" w:rsidRPr="00AC79A1" w:rsidRDefault="00490D56" w:rsidP="00490D56">
      <w:pPr>
        <w:pStyle w:val="Tekstpodstawowywcity3"/>
        <w:numPr>
          <w:ilvl w:val="0"/>
          <w:numId w:val="10"/>
        </w:numPr>
        <w:spacing w:after="0"/>
        <w:ind w:left="720" w:hanging="720"/>
        <w:jc w:val="both"/>
        <w:rPr>
          <w:sz w:val="24"/>
          <w:szCs w:val="24"/>
        </w:rPr>
      </w:pPr>
      <w:r w:rsidRPr="00AC79A1">
        <w:rPr>
          <w:sz w:val="24"/>
          <w:szCs w:val="24"/>
        </w:rPr>
        <w:lastRenderedPageBreak/>
        <w:t xml:space="preserve">odchylenie wymiarów w planie nie powinno być większe niż </w:t>
      </w:r>
      <w:smartTag w:uri="urn:schemas-microsoft-com:office:smarttags" w:element="metricconverter">
        <w:smartTagPr>
          <w:attr w:name="ProductID" w:val="0,1 m"/>
        </w:smartTagPr>
        <w:r w:rsidRPr="00AC79A1">
          <w:rPr>
            <w:sz w:val="24"/>
            <w:szCs w:val="24"/>
          </w:rPr>
          <w:t>0,1 m</w:t>
        </w:r>
      </w:smartTag>
      <w:r w:rsidRPr="00AC79A1">
        <w:rPr>
          <w:sz w:val="24"/>
          <w:szCs w:val="24"/>
        </w:rPr>
        <w:t>,</w:t>
      </w:r>
    </w:p>
    <w:p w:rsidR="00490D56" w:rsidRPr="00AC79A1" w:rsidRDefault="00490D56" w:rsidP="00490D56">
      <w:pPr>
        <w:pStyle w:val="Tekstpodstawowywcity3"/>
        <w:numPr>
          <w:ilvl w:val="0"/>
          <w:numId w:val="10"/>
        </w:numPr>
        <w:tabs>
          <w:tab w:val="num" w:pos="720"/>
        </w:tabs>
        <w:spacing w:after="0"/>
        <w:ind w:left="720" w:hanging="720"/>
        <w:jc w:val="both"/>
        <w:rPr>
          <w:sz w:val="24"/>
          <w:szCs w:val="24"/>
        </w:rPr>
      </w:pPr>
      <w:r w:rsidRPr="00AC79A1">
        <w:rPr>
          <w:sz w:val="24"/>
          <w:szCs w:val="24"/>
        </w:rPr>
        <w:t xml:space="preserve">odchylenie grubości warstwy zabezpieczającej naturalne podłoże nie powinno przekroczyć   </w:t>
      </w:r>
      <w:smartTag w:uri="urn:schemas-microsoft-com:office:smarttags" w:element="metricconverter">
        <w:smartTagPr>
          <w:attr w:name="ProductID" w:val="3 cm"/>
        </w:smartTagPr>
        <w:r w:rsidRPr="00AC79A1">
          <w:rPr>
            <w:sz w:val="24"/>
            <w:szCs w:val="24"/>
          </w:rPr>
          <w:t>3 cm</w:t>
        </w:r>
      </w:smartTag>
      <w:r w:rsidRPr="00AC79A1">
        <w:rPr>
          <w:sz w:val="24"/>
          <w:szCs w:val="24"/>
        </w:rPr>
        <w:t>,</w:t>
      </w:r>
    </w:p>
    <w:p w:rsidR="00490D56" w:rsidRPr="00AC79A1" w:rsidRDefault="00490D56" w:rsidP="00490D56">
      <w:pPr>
        <w:pStyle w:val="Tekstpodstawowywcity3"/>
        <w:numPr>
          <w:ilvl w:val="0"/>
          <w:numId w:val="10"/>
        </w:numPr>
        <w:tabs>
          <w:tab w:val="num" w:pos="720"/>
        </w:tabs>
        <w:spacing w:after="0"/>
        <w:ind w:left="720" w:hanging="720"/>
        <w:jc w:val="both"/>
        <w:rPr>
          <w:sz w:val="24"/>
          <w:szCs w:val="24"/>
        </w:rPr>
      </w:pPr>
      <w:r w:rsidRPr="00AC79A1">
        <w:rPr>
          <w:sz w:val="24"/>
          <w:szCs w:val="24"/>
        </w:rPr>
        <w:t xml:space="preserve">dopuszczalne odchylenia w planie krawędzi wykonanego podłoża wzmocnionego od ustalonego na ławach celowniczych kierunku osi przewodu nie powinny przekraczać: </w:t>
      </w:r>
    </w:p>
    <w:p w:rsidR="00490D56" w:rsidRPr="00AC79A1" w:rsidRDefault="00490D56" w:rsidP="00490D56">
      <w:pPr>
        <w:pStyle w:val="Tekstpodstawowywcity3"/>
        <w:numPr>
          <w:ilvl w:val="0"/>
          <w:numId w:val="20"/>
        </w:numPr>
        <w:spacing w:after="0"/>
        <w:rPr>
          <w:sz w:val="24"/>
          <w:szCs w:val="24"/>
        </w:rPr>
      </w:pPr>
      <w:r w:rsidRPr="00AC79A1">
        <w:rPr>
          <w:sz w:val="24"/>
          <w:szCs w:val="24"/>
        </w:rPr>
        <w:t xml:space="preserve">dla przewodów z tworzyw sztucznych </w:t>
      </w:r>
      <w:smartTag w:uri="urn:schemas-microsoft-com:office:smarttags" w:element="metricconverter">
        <w:smartTagPr>
          <w:attr w:name="ProductID" w:val="10 cm"/>
        </w:smartTagPr>
        <w:r w:rsidRPr="00AC79A1">
          <w:rPr>
            <w:sz w:val="24"/>
            <w:szCs w:val="24"/>
          </w:rPr>
          <w:t>10 cm</w:t>
        </w:r>
      </w:smartTag>
    </w:p>
    <w:p w:rsidR="00490D56" w:rsidRPr="00AC79A1" w:rsidRDefault="00490D56" w:rsidP="00490D56">
      <w:pPr>
        <w:pStyle w:val="Tekstpodstawowywcity3"/>
        <w:numPr>
          <w:ilvl w:val="0"/>
          <w:numId w:val="20"/>
        </w:numPr>
        <w:spacing w:after="0"/>
        <w:rPr>
          <w:sz w:val="24"/>
          <w:szCs w:val="24"/>
        </w:rPr>
      </w:pPr>
      <w:r w:rsidRPr="00AC79A1">
        <w:rPr>
          <w:sz w:val="24"/>
          <w:szCs w:val="24"/>
        </w:rPr>
        <w:t xml:space="preserve">dla pozostałych przewodów </w:t>
      </w:r>
      <w:smartTag w:uri="urn:schemas-microsoft-com:office:smarttags" w:element="metricconverter">
        <w:smartTagPr>
          <w:attr w:name="ProductID" w:val="5 cm"/>
        </w:smartTagPr>
        <w:r w:rsidRPr="00AC79A1">
          <w:rPr>
            <w:sz w:val="24"/>
            <w:szCs w:val="24"/>
          </w:rPr>
          <w:t xml:space="preserve">5 </w:t>
        </w:r>
        <w:proofErr w:type="spellStart"/>
        <w:r w:rsidRPr="00AC79A1">
          <w:rPr>
            <w:sz w:val="24"/>
            <w:szCs w:val="24"/>
          </w:rPr>
          <w:t>cm</w:t>
        </w:r>
      </w:smartTag>
      <w:proofErr w:type="spellEnd"/>
      <w:r w:rsidRPr="00AC79A1">
        <w:rPr>
          <w:sz w:val="24"/>
          <w:szCs w:val="24"/>
        </w:rPr>
        <w:t>.</w:t>
      </w:r>
    </w:p>
    <w:p w:rsidR="00490D56" w:rsidRPr="00AC79A1" w:rsidRDefault="00490D56" w:rsidP="00490D56">
      <w:pPr>
        <w:pStyle w:val="Tekstpodstawowywcity3"/>
        <w:ind w:left="709" w:hanging="709"/>
        <w:jc w:val="both"/>
        <w:rPr>
          <w:sz w:val="24"/>
          <w:szCs w:val="24"/>
        </w:rPr>
      </w:pPr>
      <w:r w:rsidRPr="00AC79A1">
        <w:rPr>
          <w:sz w:val="24"/>
          <w:szCs w:val="24"/>
        </w:rPr>
        <w:t>-</w:t>
      </w:r>
      <w:r w:rsidRPr="00AC79A1">
        <w:rPr>
          <w:sz w:val="24"/>
          <w:szCs w:val="24"/>
        </w:rPr>
        <w:tab/>
        <w:t xml:space="preserve">różnice rzędnych wykonanego podłoża nie powinny przekraczać w żadnym jego punkcie </w:t>
      </w:r>
    </w:p>
    <w:p w:rsidR="00490D56" w:rsidRPr="00AC79A1" w:rsidRDefault="00490D56" w:rsidP="00490D56">
      <w:pPr>
        <w:pStyle w:val="Tekstpodstawowywcity3"/>
        <w:numPr>
          <w:ilvl w:val="0"/>
          <w:numId w:val="21"/>
        </w:numPr>
        <w:spacing w:after="0"/>
        <w:rPr>
          <w:sz w:val="24"/>
          <w:szCs w:val="24"/>
        </w:rPr>
      </w:pPr>
      <w:r w:rsidRPr="00AC79A1">
        <w:rPr>
          <w:sz w:val="24"/>
          <w:szCs w:val="24"/>
        </w:rPr>
        <w:t xml:space="preserve">dla przewodów z tworzyw sztucznych = </w:t>
      </w:r>
      <w:smartTag w:uri="urn:schemas-microsoft-com:office:smarttags" w:element="metricconverter">
        <w:smartTagPr>
          <w:attr w:name="ProductID" w:val="5 cm"/>
        </w:smartTagPr>
        <w:r w:rsidRPr="00AC79A1">
          <w:rPr>
            <w:sz w:val="24"/>
            <w:szCs w:val="24"/>
          </w:rPr>
          <w:t>5 cm</w:t>
        </w:r>
      </w:smartTag>
    </w:p>
    <w:p w:rsidR="00490D56" w:rsidRPr="00AC79A1" w:rsidRDefault="00490D56" w:rsidP="00490D56">
      <w:pPr>
        <w:pStyle w:val="Tekstpodstawowywcity3"/>
        <w:numPr>
          <w:ilvl w:val="0"/>
          <w:numId w:val="21"/>
        </w:numPr>
        <w:spacing w:after="0"/>
        <w:rPr>
          <w:sz w:val="24"/>
          <w:szCs w:val="24"/>
        </w:rPr>
      </w:pPr>
      <w:r w:rsidRPr="00AC79A1">
        <w:rPr>
          <w:sz w:val="24"/>
          <w:szCs w:val="24"/>
        </w:rPr>
        <w:t xml:space="preserve">dla pozostałych przewodów = </w:t>
      </w:r>
      <w:smartTag w:uri="urn:schemas-microsoft-com:office:smarttags" w:element="metricconverter">
        <w:smartTagPr>
          <w:attr w:name="ProductID" w:val="2 cm"/>
        </w:smartTagPr>
        <w:r w:rsidRPr="00AC79A1">
          <w:rPr>
            <w:sz w:val="24"/>
            <w:szCs w:val="24"/>
          </w:rPr>
          <w:t xml:space="preserve">2 </w:t>
        </w:r>
        <w:proofErr w:type="spellStart"/>
        <w:r w:rsidRPr="00AC79A1">
          <w:rPr>
            <w:sz w:val="24"/>
            <w:szCs w:val="24"/>
          </w:rPr>
          <w:t>cm</w:t>
        </w:r>
      </w:smartTag>
      <w:proofErr w:type="spellEnd"/>
      <w:r w:rsidRPr="00AC79A1">
        <w:rPr>
          <w:sz w:val="24"/>
          <w:szCs w:val="24"/>
        </w:rPr>
        <w:t>.</w:t>
      </w:r>
    </w:p>
    <w:p w:rsidR="00490D56" w:rsidRPr="00AC79A1" w:rsidRDefault="00490D56" w:rsidP="00490D56">
      <w:pPr>
        <w:pStyle w:val="Tekstpodstawowywcity3"/>
        <w:ind w:left="705" w:hanging="705"/>
        <w:jc w:val="both"/>
        <w:rPr>
          <w:sz w:val="24"/>
          <w:szCs w:val="24"/>
        </w:rPr>
      </w:pPr>
      <w:r w:rsidRPr="00AC79A1">
        <w:rPr>
          <w:sz w:val="24"/>
          <w:szCs w:val="24"/>
        </w:rPr>
        <w:t>-</w:t>
      </w:r>
      <w:r w:rsidRPr="00AC79A1">
        <w:rPr>
          <w:sz w:val="24"/>
          <w:szCs w:val="24"/>
        </w:rPr>
        <w:tab/>
        <w:t>dopuszczalne odchylenia osi przewodu od ustalonego na ławach celowniczych nie powinny przekraczać:</w:t>
      </w:r>
    </w:p>
    <w:p w:rsidR="00490D56" w:rsidRPr="00AC79A1" w:rsidRDefault="00490D56" w:rsidP="00490D56">
      <w:pPr>
        <w:pStyle w:val="Tekstpodstawowywcity3"/>
        <w:numPr>
          <w:ilvl w:val="0"/>
          <w:numId w:val="22"/>
        </w:numPr>
        <w:spacing w:after="0"/>
        <w:rPr>
          <w:sz w:val="24"/>
          <w:szCs w:val="24"/>
        </w:rPr>
      </w:pPr>
      <w:r w:rsidRPr="00AC79A1">
        <w:rPr>
          <w:sz w:val="24"/>
          <w:szCs w:val="24"/>
        </w:rPr>
        <w:t xml:space="preserve">dla przewodów z tworzyw sztucznych </w:t>
      </w:r>
      <w:smartTag w:uri="urn:schemas-microsoft-com:office:smarttags" w:element="metricconverter">
        <w:smartTagPr>
          <w:attr w:name="ProductID" w:val="10 cm"/>
        </w:smartTagPr>
        <w:r w:rsidRPr="00AC79A1">
          <w:rPr>
            <w:sz w:val="24"/>
            <w:szCs w:val="24"/>
          </w:rPr>
          <w:t>10 cm</w:t>
        </w:r>
      </w:smartTag>
    </w:p>
    <w:p w:rsidR="00490D56" w:rsidRPr="00AC79A1" w:rsidRDefault="00490D56" w:rsidP="00490D56">
      <w:pPr>
        <w:pStyle w:val="Tekstpodstawowywcity3"/>
        <w:numPr>
          <w:ilvl w:val="0"/>
          <w:numId w:val="22"/>
        </w:numPr>
        <w:spacing w:after="0"/>
        <w:rPr>
          <w:sz w:val="24"/>
          <w:szCs w:val="24"/>
        </w:rPr>
      </w:pPr>
      <w:r w:rsidRPr="00AC79A1">
        <w:rPr>
          <w:sz w:val="24"/>
          <w:szCs w:val="24"/>
        </w:rPr>
        <w:t xml:space="preserve">dla pozostałych przewodów </w:t>
      </w:r>
      <w:smartTag w:uri="urn:schemas-microsoft-com:office:smarttags" w:element="metricconverter">
        <w:smartTagPr>
          <w:attr w:name="ProductID" w:val="2 cm"/>
        </w:smartTagPr>
        <w:r w:rsidRPr="00AC79A1">
          <w:rPr>
            <w:sz w:val="24"/>
            <w:szCs w:val="24"/>
          </w:rPr>
          <w:t xml:space="preserve">2 </w:t>
        </w:r>
        <w:proofErr w:type="spellStart"/>
        <w:r w:rsidRPr="00AC79A1">
          <w:rPr>
            <w:sz w:val="24"/>
            <w:szCs w:val="24"/>
          </w:rPr>
          <w:t>cm</w:t>
        </w:r>
      </w:smartTag>
      <w:proofErr w:type="spellEnd"/>
      <w:r w:rsidRPr="00AC79A1">
        <w:rPr>
          <w:sz w:val="24"/>
          <w:szCs w:val="24"/>
        </w:rPr>
        <w:t>.</w:t>
      </w:r>
    </w:p>
    <w:p w:rsidR="00490D56" w:rsidRPr="00AC79A1" w:rsidRDefault="00490D56" w:rsidP="00490D56">
      <w:pPr>
        <w:pStyle w:val="Tekstpodstawowywcity3"/>
        <w:ind w:left="705" w:hanging="705"/>
        <w:jc w:val="both"/>
        <w:rPr>
          <w:sz w:val="24"/>
          <w:szCs w:val="24"/>
        </w:rPr>
      </w:pPr>
      <w:r w:rsidRPr="00AC79A1">
        <w:rPr>
          <w:sz w:val="24"/>
          <w:szCs w:val="24"/>
        </w:rPr>
        <w:t>-</w:t>
      </w:r>
      <w:r w:rsidRPr="00AC79A1">
        <w:rPr>
          <w:sz w:val="24"/>
          <w:szCs w:val="24"/>
        </w:rPr>
        <w:tab/>
        <w:t xml:space="preserve">stopień zagęszczenia zasypki wykopów określony w </w:t>
      </w:r>
      <w:r>
        <w:rPr>
          <w:sz w:val="24"/>
          <w:szCs w:val="24"/>
        </w:rPr>
        <w:t>7</w:t>
      </w:r>
      <w:r w:rsidRPr="00AC79A1">
        <w:rPr>
          <w:sz w:val="24"/>
          <w:szCs w:val="24"/>
        </w:rPr>
        <w:t xml:space="preserve"> miejscach na długości </w:t>
      </w:r>
      <w:r>
        <w:rPr>
          <w:sz w:val="24"/>
          <w:szCs w:val="24"/>
        </w:rPr>
        <w:t>355</w:t>
      </w:r>
      <w:r w:rsidRPr="00AC79A1">
        <w:rPr>
          <w:sz w:val="24"/>
          <w:szCs w:val="24"/>
        </w:rPr>
        <w:t xml:space="preserve"> m nie powinien wynosić mniej niż 0,9</w:t>
      </w:r>
      <w:r>
        <w:rPr>
          <w:sz w:val="24"/>
          <w:szCs w:val="24"/>
        </w:rPr>
        <w:t>5</w:t>
      </w:r>
      <w:r w:rsidRPr="00AC79A1">
        <w:rPr>
          <w:sz w:val="24"/>
          <w:szCs w:val="24"/>
        </w:rPr>
        <w:t>.</w:t>
      </w:r>
    </w:p>
    <w:p w:rsidR="00490D56" w:rsidRPr="00AC79A1" w:rsidRDefault="00490D56" w:rsidP="00490D56">
      <w:pPr>
        <w:pStyle w:val="Tekstpodstawowywcity3"/>
        <w:ind w:left="705" w:hanging="705"/>
        <w:rPr>
          <w:sz w:val="24"/>
          <w:szCs w:val="24"/>
        </w:rPr>
      </w:pPr>
    </w:p>
    <w:p w:rsidR="00490D56" w:rsidRPr="00AC79A1" w:rsidRDefault="00490D56" w:rsidP="00490D56">
      <w:pPr>
        <w:pStyle w:val="Tekstpodstawowywcity3"/>
        <w:ind w:left="705" w:hanging="705"/>
        <w:outlineLvl w:val="0"/>
        <w:rPr>
          <w:b/>
          <w:bCs/>
          <w:sz w:val="24"/>
          <w:szCs w:val="24"/>
          <w:u w:val="single"/>
        </w:rPr>
      </w:pPr>
      <w:r w:rsidRPr="00AC79A1">
        <w:rPr>
          <w:b/>
          <w:bCs/>
          <w:sz w:val="24"/>
          <w:szCs w:val="24"/>
        </w:rPr>
        <w:t>7.</w:t>
      </w:r>
      <w:r w:rsidRPr="00AC79A1">
        <w:rPr>
          <w:b/>
          <w:bCs/>
          <w:sz w:val="24"/>
          <w:szCs w:val="24"/>
        </w:rPr>
        <w:tab/>
        <w:t>OBMIAR ROBÓT</w:t>
      </w:r>
    </w:p>
    <w:p w:rsidR="00490D56" w:rsidRPr="00AC79A1" w:rsidRDefault="00490D56" w:rsidP="00490D56">
      <w:pPr>
        <w:pStyle w:val="Tekstpodstawowywcity3"/>
        <w:ind w:left="705" w:hanging="705"/>
        <w:rPr>
          <w:sz w:val="24"/>
          <w:szCs w:val="24"/>
        </w:rPr>
      </w:pPr>
    </w:p>
    <w:p w:rsidR="00490D56" w:rsidRPr="00AC79A1" w:rsidRDefault="00490D56" w:rsidP="00490D56">
      <w:pPr>
        <w:pStyle w:val="Tekstpodstawowywcity3"/>
        <w:outlineLvl w:val="0"/>
        <w:rPr>
          <w:b/>
          <w:bCs/>
          <w:sz w:val="24"/>
          <w:szCs w:val="24"/>
        </w:rPr>
      </w:pPr>
      <w:r w:rsidRPr="00AC79A1">
        <w:rPr>
          <w:b/>
          <w:bCs/>
          <w:sz w:val="24"/>
          <w:szCs w:val="24"/>
        </w:rPr>
        <w:t>7.1</w:t>
      </w:r>
      <w:r w:rsidRPr="00AC79A1">
        <w:rPr>
          <w:b/>
          <w:bCs/>
          <w:sz w:val="24"/>
          <w:szCs w:val="24"/>
        </w:rPr>
        <w:tab/>
        <w:t>Ogólne zasady obmiaru robót</w:t>
      </w:r>
    </w:p>
    <w:p w:rsidR="00490D56" w:rsidRPr="00AC79A1" w:rsidRDefault="00490D56" w:rsidP="00490D56">
      <w:pPr>
        <w:pStyle w:val="Tekstpodstawowywcity3"/>
        <w:tabs>
          <w:tab w:val="left" w:pos="720"/>
        </w:tabs>
        <w:rPr>
          <w:b/>
          <w:bCs/>
          <w:sz w:val="24"/>
          <w:szCs w:val="24"/>
        </w:rPr>
      </w:pPr>
    </w:p>
    <w:p w:rsidR="00490D56" w:rsidRPr="00AC79A1" w:rsidRDefault="00490D56" w:rsidP="00490D56">
      <w:pPr>
        <w:pStyle w:val="Tekstpodstawowywcity3"/>
        <w:tabs>
          <w:tab w:val="left" w:pos="720"/>
        </w:tabs>
        <w:rPr>
          <w:sz w:val="24"/>
          <w:szCs w:val="24"/>
        </w:rPr>
      </w:pPr>
      <w:r w:rsidRPr="00AC79A1">
        <w:rPr>
          <w:sz w:val="24"/>
          <w:szCs w:val="24"/>
        </w:rPr>
        <w:t>Ogólne zasady obmiaru robót podano w   poz.   OST.</w:t>
      </w:r>
    </w:p>
    <w:p w:rsidR="00490D56" w:rsidRPr="00AC79A1" w:rsidRDefault="00490D56" w:rsidP="00490D56">
      <w:pPr>
        <w:pStyle w:val="Tekstpodstawowywcity3"/>
        <w:tabs>
          <w:tab w:val="left" w:pos="720"/>
        </w:tabs>
        <w:rPr>
          <w:sz w:val="24"/>
          <w:szCs w:val="24"/>
        </w:rPr>
      </w:pPr>
    </w:p>
    <w:p w:rsidR="00490D56" w:rsidRPr="00AC79A1" w:rsidRDefault="00490D56" w:rsidP="00490D56">
      <w:pPr>
        <w:pStyle w:val="Tekstpodstawowywcity3"/>
        <w:outlineLvl w:val="0"/>
        <w:rPr>
          <w:b/>
          <w:bCs/>
          <w:sz w:val="24"/>
          <w:szCs w:val="24"/>
        </w:rPr>
      </w:pPr>
      <w:r w:rsidRPr="00AC79A1">
        <w:rPr>
          <w:b/>
          <w:bCs/>
          <w:sz w:val="24"/>
          <w:szCs w:val="24"/>
        </w:rPr>
        <w:t>7.2</w:t>
      </w:r>
      <w:r w:rsidRPr="00AC79A1">
        <w:rPr>
          <w:b/>
          <w:bCs/>
          <w:sz w:val="24"/>
          <w:szCs w:val="24"/>
        </w:rPr>
        <w:tab/>
        <w:t>Jednostka obmiarowa</w:t>
      </w:r>
    </w:p>
    <w:p w:rsidR="00490D56" w:rsidRPr="00AC79A1" w:rsidRDefault="00490D56" w:rsidP="00490D56">
      <w:pPr>
        <w:pStyle w:val="Tekstpodstawowywcity3"/>
        <w:tabs>
          <w:tab w:val="left" w:pos="720"/>
        </w:tabs>
        <w:rPr>
          <w:b/>
          <w:bCs/>
          <w:sz w:val="24"/>
          <w:szCs w:val="24"/>
        </w:rPr>
      </w:pPr>
    </w:p>
    <w:p w:rsidR="00490D56" w:rsidRPr="00AC79A1" w:rsidRDefault="00490D56" w:rsidP="00490D56">
      <w:pPr>
        <w:pStyle w:val="Tekstpodstawowywcity3"/>
        <w:tabs>
          <w:tab w:val="left" w:pos="720"/>
        </w:tabs>
        <w:jc w:val="both"/>
        <w:rPr>
          <w:sz w:val="24"/>
          <w:szCs w:val="24"/>
        </w:rPr>
      </w:pPr>
      <w:r w:rsidRPr="00AC79A1">
        <w:rPr>
          <w:sz w:val="24"/>
          <w:szCs w:val="24"/>
        </w:rPr>
        <w:t>Jednostką obmiarową jest m (metr) wykonanego i odebranego przewodu i uwzględnia niżej wymienione elementy składowe, obmierzone według innych jednostek:</w:t>
      </w:r>
    </w:p>
    <w:p w:rsidR="00490D56" w:rsidRPr="00AC79A1" w:rsidRDefault="00490D56" w:rsidP="00490D56">
      <w:pPr>
        <w:pStyle w:val="Tekstpodstawowywcity3"/>
        <w:rPr>
          <w:sz w:val="24"/>
          <w:szCs w:val="24"/>
        </w:rPr>
      </w:pPr>
    </w:p>
    <w:p w:rsidR="00490D56" w:rsidRPr="00AC79A1" w:rsidRDefault="00490D56" w:rsidP="00490D56">
      <w:pPr>
        <w:pStyle w:val="Tekstpodstawowywcity3"/>
        <w:outlineLvl w:val="0"/>
        <w:rPr>
          <w:b/>
          <w:bCs/>
          <w:sz w:val="24"/>
          <w:szCs w:val="24"/>
        </w:rPr>
      </w:pPr>
      <w:r w:rsidRPr="00AC79A1">
        <w:rPr>
          <w:b/>
          <w:bCs/>
          <w:sz w:val="24"/>
          <w:szCs w:val="24"/>
        </w:rPr>
        <w:t>8.</w:t>
      </w:r>
      <w:r w:rsidRPr="00AC79A1">
        <w:rPr>
          <w:b/>
          <w:bCs/>
          <w:sz w:val="24"/>
          <w:szCs w:val="24"/>
        </w:rPr>
        <w:tab/>
        <w:t>ODBIÓR ROBÓT</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outlineLvl w:val="0"/>
        <w:rPr>
          <w:b/>
          <w:bCs/>
          <w:sz w:val="24"/>
          <w:szCs w:val="24"/>
        </w:rPr>
      </w:pPr>
      <w:r w:rsidRPr="00AC79A1">
        <w:rPr>
          <w:b/>
          <w:bCs/>
          <w:sz w:val="24"/>
          <w:szCs w:val="24"/>
        </w:rPr>
        <w:t>8.1</w:t>
      </w:r>
      <w:r w:rsidRPr="00AC79A1">
        <w:rPr>
          <w:b/>
          <w:bCs/>
          <w:sz w:val="24"/>
          <w:szCs w:val="24"/>
        </w:rPr>
        <w:tab/>
        <w:t>Ogólne zasady odbioru robót</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rPr>
          <w:sz w:val="24"/>
          <w:szCs w:val="24"/>
        </w:rPr>
      </w:pPr>
      <w:r w:rsidRPr="00AC79A1">
        <w:rPr>
          <w:sz w:val="24"/>
          <w:szCs w:val="24"/>
        </w:rPr>
        <w:t>Ogólne zasady odbioru robót podano w   poz. 8  OST .</w:t>
      </w:r>
    </w:p>
    <w:p w:rsidR="00490D56" w:rsidRPr="00AC79A1" w:rsidRDefault="00490D56" w:rsidP="00490D56">
      <w:pPr>
        <w:pStyle w:val="Tekstpodstawowywcity3"/>
        <w:jc w:val="both"/>
        <w:rPr>
          <w:sz w:val="24"/>
          <w:szCs w:val="24"/>
        </w:rPr>
      </w:pPr>
      <w:r w:rsidRPr="00AC79A1">
        <w:rPr>
          <w:sz w:val="24"/>
          <w:szCs w:val="24"/>
        </w:rPr>
        <w:t>Roboty uznaje się za wykonane zgodnie z projektem budowlanym, SST i wymaganiami Inżyniera, jeżeli wszystkie pomiary i badania z zachowaniem tolerancji wg pkt. 6 dały wyniki pozytywne.</w:t>
      </w:r>
    </w:p>
    <w:p w:rsidR="00490D56" w:rsidRPr="00AC79A1" w:rsidRDefault="00490D56" w:rsidP="00490D56">
      <w:pPr>
        <w:pStyle w:val="Tekstpodstawowywcity3"/>
        <w:rPr>
          <w:sz w:val="24"/>
          <w:szCs w:val="24"/>
        </w:rPr>
      </w:pPr>
    </w:p>
    <w:p w:rsidR="00490D56" w:rsidRPr="00AC79A1" w:rsidRDefault="00490D56" w:rsidP="00490D56">
      <w:pPr>
        <w:pStyle w:val="Tekstpodstawowywcity3"/>
        <w:outlineLvl w:val="0"/>
        <w:rPr>
          <w:b/>
          <w:bCs/>
          <w:sz w:val="24"/>
          <w:szCs w:val="24"/>
        </w:rPr>
      </w:pPr>
      <w:r w:rsidRPr="00AC79A1">
        <w:rPr>
          <w:b/>
          <w:bCs/>
          <w:sz w:val="24"/>
          <w:szCs w:val="24"/>
        </w:rPr>
        <w:t>8.2</w:t>
      </w:r>
      <w:r w:rsidRPr="00AC79A1">
        <w:rPr>
          <w:b/>
          <w:bCs/>
          <w:sz w:val="24"/>
          <w:szCs w:val="24"/>
        </w:rPr>
        <w:tab/>
        <w:t>Odbiór robót zanikających i ulegających zakryciu.</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jc w:val="both"/>
        <w:rPr>
          <w:sz w:val="24"/>
          <w:szCs w:val="24"/>
        </w:rPr>
      </w:pPr>
      <w:r w:rsidRPr="00AC79A1">
        <w:rPr>
          <w:sz w:val="24"/>
          <w:szCs w:val="24"/>
        </w:rPr>
        <w:lastRenderedPageBreak/>
        <w:t>Odbiorowi robót zanikających i ulegających zakryciu podlegają wszystkie technologiczne czynności związane z budową sieci wodociągowej, a mianowicie:</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roboty przygotowawcze</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roboty ziemne z obudową ścian wykopów</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przygotowanie podłoża</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roboty montażowe wykonania rurociągów,</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próby szczelności przewodów, zasypanie i zagęszczenie wykopu</w:t>
      </w:r>
    </w:p>
    <w:p w:rsidR="00490D56" w:rsidRPr="00AC79A1" w:rsidRDefault="00490D56" w:rsidP="00490D56">
      <w:pPr>
        <w:pStyle w:val="Tekstpodstawowywcity3"/>
        <w:ind w:firstLine="709"/>
        <w:jc w:val="both"/>
        <w:rPr>
          <w:sz w:val="24"/>
          <w:szCs w:val="24"/>
        </w:rPr>
      </w:pPr>
      <w:r w:rsidRPr="00AC79A1">
        <w:rPr>
          <w:sz w:val="24"/>
          <w:szCs w:val="24"/>
        </w:rPr>
        <w:t>Odbiór robót zanikających powinien być dokonany w czasie umożliwiającym wykonanie korekt i poprawek bez hamowania ogólnego postępu robót.</w:t>
      </w:r>
    </w:p>
    <w:p w:rsidR="00490D56" w:rsidRPr="00AC79A1" w:rsidRDefault="00490D56" w:rsidP="00490D56">
      <w:pPr>
        <w:pStyle w:val="Tekstpodstawowywcity3"/>
        <w:rPr>
          <w:sz w:val="24"/>
          <w:szCs w:val="24"/>
        </w:rPr>
      </w:pPr>
    </w:p>
    <w:p w:rsidR="00490D56" w:rsidRPr="00AC79A1" w:rsidRDefault="00490D56" w:rsidP="00490D56">
      <w:pPr>
        <w:pStyle w:val="Tekstpodstawowywcity3"/>
        <w:rPr>
          <w:sz w:val="24"/>
          <w:szCs w:val="24"/>
        </w:rPr>
      </w:pPr>
    </w:p>
    <w:p w:rsidR="00490D56" w:rsidRPr="00AC79A1" w:rsidRDefault="00490D56" w:rsidP="00490D56">
      <w:pPr>
        <w:pStyle w:val="Tekstpodstawowywcity3"/>
        <w:outlineLvl w:val="0"/>
        <w:rPr>
          <w:b/>
          <w:bCs/>
          <w:sz w:val="24"/>
          <w:szCs w:val="24"/>
        </w:rPr>
      </w:pPr>
      <w:r w:rsidRPr="00AC79A1">
        <w:rPr>
          <w:b/>
          <w:bCs/>
          <w:sz w:val="24"/>
          <w:szCs w:val="24"/>
        </w:rPr>
        <w:t>8.</w:t>
      </w:r>
      <w:r>
        <w:rPr>
          <w:b/>
          <w:bCs/>
          <w:sz w:val="24"/>
          <w:szCs w:val="24"/>
        </w:rPr>
        <w:t>3</w:t>
      </w:r>
      <w:r w:rsidRPr="00AC79A1">
        <w:rPr>
          <w:b/>
          <w:bCs/>
          <w:sz w:val="24"/>
          <w:szCs w:val="24"/>
        </w:rPr>
        <w:tab/>
        <w:t>Odbiór końcowy</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jc w:val="both"/>
        <w:rPr>
          <w:sz w:val="24"/>
          <w:szCs w:val="24"/>
        </w:rPr>
      </w:pPr>
      <w:r w:rsidRPr="00AC79A1">
        <w:rPr>
          <w:sz w:val="24"/>
          <w:szCs w:val="24"/>
        </w:rPr>
        <w:t>Zgodnie z PN-B-10725:1997 przy odbiorze końcowym powinny być przedłożone następujące dokumenty:</w:t>
      </w:r>
    </w:p>
    <w:p w:rsidR="00490D56" w:rsidRPr="00AC79A1" w:rsidRDefault="00490D56" w:rsidP="00490D56">
      <w:pPr>
        <w:pStyle w:val="Tekstpodstawowywcity3"/>
        <w:numPr>
          <w:ilvl w:val="0"/>
          <w:numId w:val="10"/>
        </w:numPr>
        <w:tabs>
          <w:tab w:val="num" w:pos="720"/>
        </w:tabs>
        <w:spacing w:after="0"/>
        <w:ind w:left="720" w:hanging="720"/>
        <w:jc w:val="both"/>
        <w:rPr>
          <w:sz w:val="24"/>
          <w:szCs w:val="24"/>
        </w:rPr>
      </w:pPr>
      <w:r w:rsidRPr="00AC79A1">
        <w:rPr>
          <w:sz w:val="24"/>
          <w:szCs w:val="24"/>
        </w:rPr>
        <w:t>wg pkt. 8.3., przy czym projekt budowlany powinien zawierać zmiany wprowadzone w trakcie budowy</w:t>
      </w:r>
    </w:p>
    <w:p w:rsidR="00490D56" w:rsidRPr="00AC79A1" w:rsidRDefault="00490D56" w:rsidP="00490D56">
      <w:pPr>
        <w:pStyle w:val="Tekstpodstawowywcity3"/>
        <w:numPr>
          <w:ilvl w:val="0"/>
          <w:numId w:val="10"/>
        </w:numPr>
        <w:tabs>
          <w:tab w:val="num" w:pos="720"/>
        </w:tabs>
        <w:spacing w:after="0"/>
        <w:ind w:left="720" w:hanging="720"/>
        <w:jc w:val="both"/>
        <w:rPr>
          <w:sz w:val="24"/>
          <w:szCs w:val="24"/>
        </w:rPr>
      </w:pPr>
      <w:r w:rsidRPr="00AC79A1">
        <w:rPr>
          <w:sz w:val="24"/>
          <w:szCs w:val="24"/>
        </w:rPr>
        <w:t>protokoły wszystkich odbiorów technicznych częściowych,</w:t>
      </w:r>
    </w:p>
    <w:p w:rsidR="00490D56" w:rsidRPr="00AC79A1" w:rsidRDefault="00490D56" w:rsidP="00490D56">
      <w:pPr>
        <w:pStyle w:val="Tekstpodstawowywcity3"/>
        <w:numPr>
          <w:ilvl w:val="0"/>
          <w:numId w:val="10"/>
        </w:numPr>
        <w:tabs>
          <w:tab w:val="num" w:pos="720"/>
        </w:tabs>
        <w:spacing w:after="0"/>
        <w:ind w:left="720" w:hanging="720"/>
        <w:jc w:val="both"/>
        <w:rPr>
          <w:sz w:val="24"/>
          <w:szCs w:val="24"/>
        </w:rPr>
      </w:pPr>
      <w:r w:rsidRPr="00AC79A1">
        <w:rPr>
          <w:sz w:val="24"/>
          <w:szCs w:val="24"/>
        </w:rPr>
        <w:t>inwentaryzację geodezyjną przewodu na planie sytuacyjnym wykonaną przez uprawnionego geodetę,</w:t>
      </w:r>
    </w:p>
    <w:p w:rsidR="00490D56" w:rsidRPr="00AC79A1" w:rsidRDefault="00490D56" w:rsidP="00490D56">
      <w:pPr>
        <w:pStyle w:val="Tekstpodstawowywcity3"/>
        <w:numPr>
          <w:ilvl w:val="0"/>
          <w:numId w:val="10"/>
        </w:numPr>
        <w:tabs>
          <w:tab w:val="num" w:pos="720"/>
        </w:tabs>
        <w:spacing w:after="0"/>
        <w:ind w:left="720" w:hanging="720"/>
        <w:jc w:val="both"/>
        <w:rPr>
          <w:sz w:val="24"/>
          <w:szCs w:val="24"/>
        </w:rPr>
      </w:pPr>
      <w:r w:rsidRPr="00AC79A1">
        <w:rPr>
          <w:sz w:val="24"/>
          <w:szCs w:val="24"/>
        </w:rPr>
        <w:t>protokół przeprowadzonego badania szczelności całego przewodu,</w:t>
      </w:r>
    </w:p>
    <w:p w:rsidR="00490D56" w:rsidRDefault="00490D56" w:rsidP="00490D56">
      <w:pPr>
        <w:pStyle w:val="Tekstpodstawowywcity3"/>
        <w:numPr>
          <w:ilvl w:val="0"/>
          <w:numId w:val="10"/>
        </w:numPr>
        <w:tabs>
          <w:tab w:val="num" w:pos="720"/>
        </w:tabs>
        <w:spacing w:after="0"/>
        <w:ind w:left="720" w:hanging="720"/>
        <w:jc w:val="both"/>
        <w:rPr>
          <w:sz w:val="24"/>
          <w:szCs w:val="24"/>
        </w:rPr>
      </w:pPr>
      <w:r w:rsidRPr="00AC79A1">
        <w:rPr>
          <w:sz w:val="24"/>
          <w:szCs w:val="24"/>
        </w:rPr>
        <w:t xml:space="preserve">protokoły przeprowadzonych </w:t>
      </w:r>
      <w:proofErr w:type="spellStart"/>
      <w:r w:rsidRPr="00AC79A1">
        <w:rPr>
          <w:sz w:val="24"/>
          <w:szCs w:val="24"/>
        </w:rPr>
        <w:t>płukań</w:t>
      </w:r>
      <w:proofErr w:type="spellEnd"/>
      <w:r w:rsidRPr="00AC79A1">
        <w:rPr>
          <w:sz w:val="24"/>
          <w:szCs w:val="24"/>
        </w:rPr>
        <w:t xml:space="preserve"> i dezynfekcji przewodu, łącznie z wynikami wykonanych analiz,</w:t>
      </w:r>
    </w:p>
    <w:p w:rsidR="00490D56" w:rsidRPr="00AC79A1" w:rsidRDefault="00490D56" w:rsidP="00490D56">
      <w:pPr>
        <w:pStyle w:val="Tekstpodstawowywcity3"/>
        <w:numPr>
          <w:ilvl w:val="0"/>
          <w:numId w:val="10"/>
        </w:numPr>
        <w:tabs>
          <w:tab w:val="num" w:pos="720"/>
        </w:tabs>
        <w:spacing w:after="0"/>
        <w:ind w:left="720" w:hanging="720"/>
        <w:jc w:val="both"/>
        <w:rPr>
          <w:sz w:val="24"/>
          <w:szCs w:val="24"/>
        </w:rPr>
      </w:pPr>
      <w:proofErr w:type="spellStart"/>
      <w:r>
        <w:rPr>
          <w:sz w:val="24"/>
          <w:szCs w:val="24"/>
        </w:rPr>
        <w:t>protokły</w:t>
      </w:r>
      <w:proofErr w:type="spellEnd"/>
      <w:r>
        <w:rPr>
          <w:sz w:val="24"/>
          <w:szCs w:val="24"/>
        </w:rPr>
        <w:t xml:space="preserve"> zagęszczeń wykopów</w:t>
      </w:r>
    </w:p>
    <w:p w:rsidR="00490D56" w:rsidRPr="00AC79A1" w:rsidRDefault="00490D56" w:rsidP="00490D56">
      <w:pPr>
        <w:pStyle w:val="Tekstpodstawowywcity3"/>
        <w:ind w:firstLine="709"/>
        <w:rPr>
          <w:sz w:val="24"/>
          <w:szCs w:val="24"/>
        </w:rPr>
      </w:pPr>
      <w:r w:rsidRPr="00AC79A1">
        <w:rPr>
          <w:sz w:val="24"/>
          <w:szCs w:val="24"/>
        </w:rPr>
        <w:t>O zgodności wykonanych robót z projektem bada się sprawdzając :</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czy przedłożono wszystkie dokumenty podane w pkt. 8.3 i 8.4.,</w:t>
      </w:r>
    </w:p>
    <w:p w:rsidR="00490D56" w:rsidRPr="00AC79A1" w:rsidRDefault="00490D56" w:rsidP="00490D56">
      <w:pPr>
        <w:pStyle w:val="Tekstpodstawowywcity3"/>
        <w:numPr>
          <w:ilvl w:val="0"/>
          <w:numId w:val="10"/>
        </w:numPr>
        <w:spacing w:after="0"/>
        <w:ind w:left="720" w:hanging="720"/>
        <w:rPr>
          <w:sz w:val="24"/>
          <w:szCs w:val="24"/>
        </w:rPr>
      </w:pPr>
      <w:r w:rsidRPr="00AC79A1">
        <w:rPr>
          <w:sz w:val="24"/>
          <w:szCs w:val="24"/>
        </w:rPr>
        <w:t>przedłożone dokumenty pod względem merytorycznym i formalnym,</w:t>
      </w:r>
    </w:p>
    <w:p w:rsidR="00490D56" w:rsidRPr="00AC79A1" w:rsidRDefault="00490D56" w:rsidP="00490D56">
      <w:pPr>
        <w:pStyle w:val="Tekstpodstawowywcity3"/>
        <w:numPr>
          <w:ilvl w:val="0"/>
          <w:numId w:val="10"/>
        </w:numPr>
        <w:spacing w:after="0"/>
        <w:ind w:left="720" w:hanging="720"/>
        <w:jc w:val="both"/>
        <w:rPr>
          <w:sz w:val="24"/>
          <w:szCs w:val="24"/>
        </w:rPr>
      </w:pPr>
      <w:r w:rsidRPr="00AC79A1">
        <w:rPr>
          <w:sz w:val="24"/>
          <w:szCs w:val="24"/>
        </w:rPr>
        <w:t>czy zmiany wprowadzone w trakcie wykonywania robót zostały wniesione do projektu i umotywowane w dzienniku budowy i potwierdzone przez Inżyniera,</w:t>
      </w:r>
    </w:p>
    <w:p w:rsidR="00490D56" w:rsidRPr="00AC79A1" w:rsidRDefault="00490D56" w:rsidP="00490D56">
      <w:pPr>
        <w:pStyle w:val="Tekstpodstawowywcity3"/>
        <w:numPr>
          <w:ilvl w:val="0"/>
          <w:numId w:val="10"/>
        </w:numPr>
        <w:spacing w:after="0"/>
        <w:ind w:left="720" w:hanging="720"/>
        <w:jc w:val="both"/>
        <w:rPr>
          <w:sz w:val="24"/>
          <w:szCs w:val="24"/>
        </w:rPr>
      </w:pPr>
      <w:r w:rsidRPr="00AC79A1">
        <w:rPr>
          <w:sz w:val="24"/>
          <w:szCs w:val="24"/>
        </w:rPr>
        <w:t>wykonanie inwentaryzacji geodezyjnej,</w:t>
      </w:r>
    </w:p>
    <w:p w:rsidR="00490D56" w:rsidRPr="00AC79A1" w:rsidRDefault="00490D56" w:rsidP="00490D56">
      <w:pPr>
        <w:pStyle w:val="Tekstpodstawowywcity3"/>
        <w:numPr>
          <w:ilvl w:val="0"/>
          <w:numId w:val="10"/>
        </w:numPr>
        <w:spacing w:after="0"/>
        <w:ind w:left="720" w:hanging="720"/>
        <w:jc w:val="both"/>
        <w:rPr>
          <w:sz w:val="24"/>
          <w:szCs w:val="24"/>
        </w:rPr>
      </w:pPr>
      <w:r w:rsidRPr="00AC79A1">
        <w:rPr>
          <w:sz w:val="24"/>
          <w:szCs w:val="24"/>
        </w:rPr>
        <w:t>sprawdzenie materiałów przewidzianych do wbudowania, na zgodność z PN i aprobatami technicznymi, polega na porównaniu ich z wymaganiami określonymi w projekcie.</w:t>
      </w:r>
    </w:p>
    <w:p w:rsidR="00490D56" w:rsidRPr="00AC79A1" w:rsidRDefault="00490D56" w:rsidP="00490D56">
      <w:pPr>
        <w:pStyle w:val="Tekstpodstawowywcity3"/>
        <w:ind w:firstLine="709"/>
        <w:jc w:val="both"/>
        <w:rPr>
          <w:sz w:val="24"/>
          <w:szCs w:val="24"/>
        </w:rPr>
      </w:pPr>
      <w:r w:rsidRPr="00AC79A1">
        <w:rPr>
          <w:sz w:val="24"/>
          <w:szCs w:val="24"/>
        </w:rPr>
        <w:t xml:space="preserve">Wyniki przeprowadzonych badań podczas odbioru końcowego powinny być ujęte w protokóle. Wyniki badań należy uznać za zgodne z normą, jeżeli zostały spełnione wszystkie wymagania normy. Jeżeli którekolwiek z wymagań, przy odbiorze częściowym lub końcowym, nie zostało spełnione, należy uznać za wykonanie niezgodnie z wymaganiami normy i po wprowadzeniu poprawek przystąpić do ponownych badań i odbioru.  </w:t>
      </w:r>
    </w:p>
    <w:p w:rsidR="00490D56" w:rsidRPr="00AC79A1" w:rsidRDefault="00490D56" w:rsidP="00490D56">
      <w:pPr>
        <w:pStyle w:val="Tekstpodstawowywcity3"/>
        <w:rPr>
          <w:sz w:val="24"/>
          <w:szCs w:val="24"/>
        </w:rPr>
      </w:pPr>
    </w:p>
    <w:p w:rsidR="00490D56" w:rsidRPr="00AC79A1" w:rsidRDefault="00490D56" w:rsidP="00490D56">
      <w:pPr>
        <w:pStyle w:val="Tekstpodstawowywcity3"/>
        <w:outlineLvl w:val="0"/>
        <w:rPr>
          <w:b/>
          <w:bCs/>
          <w:sz w:val="24"/>
          <w:szCs w:val="24"/>
          <w:u w:val="single"/>
        </w:rPr>
      </w:pPr>
      <w:r w:rsidRPr="00AC79A1">
        <w:rPr>
          <w:b/>
          <w:bCs/>
          <w:sz w:val="24"/>
          <w:szCs w:val="24"/>
        </w:rPr>
        <w:t>9.</w:t>
      </w:r>
      <w:r w:rsidRPr="00AC79A1">
        <w:rPr>
          <w:b/>
          <w:bCs/>
          <w:sz w:val="24"/>
          <w:szCs w:val="24"/>
        </w:rPr>
        <w:tab/>
        <w:t>PODSTAWA PŁATNOŚCI</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numPr>
          <w:ilvl w:val="1"/>
          <w:numId w:val="23"/>
        </w:numPr>
        <w:spacing w:after="0"/>
        <w:rPr>
          <w:b/>
          <w:bCs/>
          <w:sz w:val="24"/>
          <w:szCs w:val="24"/>
        </w:rPr>
      </w:pPr>
      <w:r w:rsidRPr="00AC79A1">
        <w:rPr>
          <w:b/>
          <w:bCs/>
          <w:sz w:val="24"/>
          <w:szCs w:val="24"/>
        </w:rPr>
        <w:t xml:space="preserve">    Ogólne ustalenia dotyczące płatności</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outlineLvl w:val="0"/>
        <w:rPr>
          <w:sz w:val="24"/>
          <w:szCs w:val="24"/>
        </w:rPr>
      </w:pPr>
      <w:r w:rsidRPr="00AC79A1">
        <w:rPr>
          <w:sz w:val="24"/>
          <w:szCs w:val="24"/>
        </w:rPr>
        <w:t xml:space="preserve">Ogólne ustalenia dotyczące podstawy płatności podano w </w:t>
      </w:r>
      <w:proofErr w:type="spellStart"/>
      <w:r w:rsidRPr="00AC79A1">
        <w:rPr>
          <w:sz w:val="24"/>
          <w:szCs w:val="24"/>
        </w:rPr>
        <w:t>w</w:t>
      </w:r>
      <w:proofErr w:type="spellEnd"/>
      <w:r w:rsidRPr="00AC79A1">
        <w:rPr>
          <w:sz w:val="24"/>
          <w:szCs w:val="24"/>
        </w:rPr>
        <w:t xml:space="preserve"> poz. 9 OST-00 .</w:t>
      </w:r>
    </w:p>
    <w:p w:rsidR="00490D56" w:rsidRPr="00AC79A1" w:rsidRDefault="00490D56" w:rsidP="00490D56">
      <w:pPr>
        <w:pStyle w:val="Tekstpodstawowywcity3"/>
        <w:rPr>
          <w:sz w:val="24"/>
          <w:szCs w:val="24"/>
        </w:rPr>
      </w:pPr>
    </w:p>
    <w:p w:rsidR="00490D56" w:rsidRPr="00AC79A1" w:rsidRDefault="00490D56" w:rsidP="00490D56">
      <w:pPr>
        <w:pStyle w:val="Tekstpodstawowywcity3"/>
        <w:numPr>
          <w:ilvl w:val="1"/>
          <w:numId w:val="23"/>
        </w:numPr>
        <w:spacing w:after="0"/>
        <w:rPr>
          <w:b/>
          <w:bCs/>
          <w:sz w:val="24"/>
          <w:szCs w:val="24"/>
        </w:rPr>
      </w:pPr>
      <w:r w:rsidRPr="00AC79A1">
        <w:rPr>
          <w:b/>
          <w:bCs/>
          <w:sz w:val="24"/>
          <w:szCs w:val="24"/>
        </w:rPr>
        <w:t xml:space="preserve">    Cena jednostki obmiarowej</w:t>
      </w:r>
    </w:p>
    <w:p w:rsidR="00490D56" w:rsidRPr="00AC79A1" w:rsidRDefault="00490D56" w:rsidP="00490D56">
      <w:pPr>
        <w:pStyle w:val="Tekstpodstawowywcity3"/>
        <w:rPr>
          <w:b/>
          <w:bCs/>
          <w:sz w:val="24"/>
          <w:szCs w:val="24"/>
        </w:rPr>
      </w:pPr>
    </w:p>
    <w:p w:rsidR="00490D56" w:rsidRPr="00AC79A1" w:rsidRDefault="00490D56" w:rsidP="00490D56">
      <w:pPr>
        <w:pStyle w:val="Tekstpodstawowywcity3"/>
        <w:outlineLvl w:val="0"/>
        <w:rPr>
          <w:i/>
          <w:iCs/>
          <w:sz w:val="24"/>
          <w:szCs w:val="24"/>
          <w:u w:val="single"/>
        </w:rPr>
      </w:pPr>
      <w:r w:rsidRPr="00AC79A1">
        <w:rPr>
          <w:i/>
          <w:iCs/>
          <w:sz w:val="24"/>
          <w:szCs w:val="24"/>
          <w:u w:val="single"/>
        </w:rPr>
        <w:t xml:space="preserve">Cena </w:t>
      </w:r>
      <w:smartTag w:uri="urn:schemas-microsoft-com:office:smarttags" w:element="metricconverter">
        <w:smartTagPr>
          <w:attr w:name="ProductID" w:val="1 m"/>
        </w:smartTagPr>
        <w:r w:rsidRPr="00AC79A1">
          <w:rPr>
            <w:i/>
            <w:iCs/>
            <w:sz w:val="24"/>
            <w:szCs w:val="24"/>
            <w:u w:val="single"/>
          </w:rPr>
          <w:t>1 m</w:t>
        </w:r>
      </w:smartTag>
      <w:r w:rsidRPr="00AC79A1">
        <w:rPr>
          <w:i/>
          <w:iCs/>
          <w:sz w:val="24"/>
          <w:szCs w:val="24"/>
          <w:u w:val="single"/>
        </w:rPr>
        <w:t xml:space="preserve"> wykonanego i odebranego wodociągu   obejmuje :</w:t>
      </w:r>
    </w:p>
    <w:p w:rsidR="00490D56" w:rsidRPr="00AC79A1" w:rsidRDefault="00490D56" w:rsidP="00490D56">
      <w:pPr>
        <w:pStyle w:val="Tekstpodstawowywcity3"/>
        <w:rPr>
          <w:i/>
          <w:iCs/>
          <w:sz w:val="24"/>
          <w:szCs w:val="24"/>
          <w:u w:val="single"/>
        </w:rPr>
      </w:pP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dostawę materiałów,</w:t>
      </w:r>
    </w:p>
    <w:p w:rsidR="00490D56" w:rsidRPr="00AC79A1" w:rsidRDefault="00490D56" w:rsidP="00490D56">
      <w:pPr>
        <w:pStyle w:val="Tekstpodstawowywcity3"/>
        <w:numPr>
          <w:ilvl w:val="0"/>
          <w:numId w:val="10"/>
        </w:numPr>
        <w:tabs>
          <w:tab w:val="num" w:pos="720"/>
        </w:tabs>
        <w:spacing w:after="0"/>
        <w:ind w:hanging="2025"/>
        <w:rPr>
          <w:sz w:val="24"/>
          <w:szCs w:val="24"/>
        </w:rPr>
      </w:pPr>
      <w:r w:rsidRPr="00AC79A1">
        <w:rPr>
          <w:sz w:val="24"/>
          <w:szCs w:val="24"/>
        </w:rPr>
        <w:t>wykonanie robót przygotowawczych,</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wykonanie wykopu w gruncie I-IV kat. wraz z umocnieniem ścian wykopu i jego odwodnieniem,</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przygotowanie podłoża,</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ułożenie przewodów wraz z montażem armatury i innego uzbrojenia,</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wykonanie ewentualnych zabezpieczeń przewodu przy przejściu pod drogami w rurach ochronnych wraz z uszczelnieniem i uzbrojeniem,</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przeprowadzenie próby szczelności,</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zasypanie wykopu wraz z jego zagęszczeniem,</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doprowadzenie terenu do stanu pierwotnego,</w:t>
      </w:r>
    </w:p>
    <w:p w:rsidR="00490D56" w:rsidRPr="00AC79A1" w:rsidRDefault="00490D56" w:rsidP="00490D56">
      <w:pPr>
        <w:pStyle w:val="Tekstpodstawowywcity3"/>
        <w:numPr>
          <w:ilvl w:val="0"/>
          <w:numId w:val="10"/>
        </w:numPr>
        <w:tabs>
          <w:tab w:val="num" w:pos="720"/>
        </w:tabs>
        <w:spacing w:after="0"/>
        <w:ind w:left="720" w:hanging="720"/>
        <w:rPr>
          <w:sz w:val="24"/>
          <w:szCs w:val="24"/>
        </w:rPr>
      </w:pPr>
      <w:r w:rsidRPr="00AC79A1">
        <w:rPr>
          <w:sz w:val="24"/>
          <w:szCs w:val="24"/>
        </w:rPr>
        <w:t>pomiary i badania.</w:t>
      </w:r>
    </w:p>
    <w:p w:rsidR="00CE6F24" w:rsidRPr="00CE6F24" w:rsidRDefault="00CE6F24" w:rsidP="00BB7A51">
      <w:pPr>
        <w:rPr>
          <w:rFonts w:ascii="Calibri" w:eastAsia="Times New Roman" w:hAnsi="Calibri" w:cs="Times New Roman"/>
        </w:rPr>
      </w:pPr>
      <w:r w:rsidRPr="00CE6F24">
        <w:rPr>
          <w:rFonts w:ascii="Calibri" w:eastAsia="Times New Roman" w:hAnsi="Calibri" w:cs="Times New Roman"/>
        </w:rPr>
        <w:t xml:space="preserve">     </w:t>
      </w:r>
    </w:p>
    <w:p w:rsidR="006E5C02" w:rsidRPr="00AC79A1" w:rsidRDefault="006E5C02" w:rsidP="006E5C02">
      <w:pPr>
        <w:pStyle w:val="Tekstpodstawowywcity3"/>
        <w:spacing w:after="0"/>
        <w:ind w:left="0"/>
        <w:rPr>
          <w:b/>
          <w:bCs/>
          <w:sz w:val="24"/>
          <w:szCs w:val="24"/>
        </w:rPr>
      </w:pPr>
      <w:r w:rsidRPr="00AC79A1">
        <w:rPr>
          <w:b/>
          <w:bCs/>
          <w:sz w:val="24"/>
          <w:szCs w:val="24"/>
        </w:rPr>
        <w:t>Normy</w:t>
      </w:r>
    </w:p>
    <w:p w:rsidR="006E5C02" w:rsidRPr="00AC79A1" w:rsidRDefault="006E5C02" w:rsidP="006E5C02">
      <w:pPr>
        <w:pStyle w:val="Tekstpodstawowywcity3"/>
        <w:rPr>
          <w:sz w:val="24"/>
          <w:szCs w:val="24"/>
        </w:rPr>
      </w:pPr>
      <w:r w:rsidRPr="00AC79A1">
        <w:rPr>
          <w:sz w:val="24"/>
          <w:szCs w:val="24"/>
        </w:rPr>
        <w:t>1.</w:t>
      </w:r>
      <w:r w:rsidRPr="00AC79A1">
        <w:rPr>
          <w:sz w:val="24"/>
          <w:szCs w:val="24"/>
        </w:rPr>
        <w:tab/>
        <w:t>PN- /B-10725:1996</w:t>
      </w:r>
      <w:r w:rsidRPr="00AC79A1">
        <w:rPr>
          <w:sz w:val="24"/>
          <w:szCs w:val="24"/>
        </w:rPr>
        <w:tab/>
      </w:r>
      <w:r w:rsidRPr="00AC79A1">
        <w:rPr>
          <w:sz w:val="24"/>
          <w:szCs w:val="24"/>
        </w:rPr>
        <w:tab/>
      </w:r>
      <w:r w:rsidRPr="00AC79A1">
        <w:rPr>
          <w:sz w:val="24"/>
          <w:szCs w:val="24"/>
        </w:rPr>
        <w:tab/>
        <w:t>Wodociągi. Przewody zewnętrzne.</w:t>
      </w:r>
    </w:p>
    <w:p w:rsidR="006E5C02" w:rsidRPr="00AC79A1" w:rsidRDefault="006E5C02" w:rsidP="006E5C02">
      <w:pPr>
        <w:pStyle w:val="Tekstpodstawowywcity3"/>
        <w:rPr>
          <w:sz w:val="24"/>
          <w:szCs w:val="24"/>
        </w:rPr>
      </w:pPr>
      <w:r w:rsidRPr="00AC79A1">
        <w:rPr>
          <w:sz w:val="24"/>
          <w:szCs w:val="24"/>
        </w:rPr>
        <w:tab/>
      </w:r>
      <w:r w:rsidRPr="00AC79A1">
        <w:rPr>
          <w:sz w:val="24"/>
          <w:szCs w:val="24"/>
        </w:rPr>
        <w:tab/>
      </w:r>
      <w:r w:rsidRPr="00AC79A1">
        <w:rPr>
          <w:sz w:val="24"/>
          <w:szCs w:val="24"/>
        </w:rPr>
        <w:tab/>
      </w:r>
      <w:r w:rsidRPr="00AC79A1">
        <w:rPr>
          <w:sz w:val="24"/>
          <w:szCs w:val="24"/>
        </w:rPr>
        <w:tab/>
      </w:r>
      <w:r w:rsidRPr="00AC79A1">
        <w:rPr>
          <w:sz w:val="24"/>
          <w:szCs w:val="24"/>
        </w:rPr>
        <w:tab/>
      </w:r>
      <w:r w:rsidRPr="00AC79A1">
        <w:rPr>
          <w:sz w:val="24"/>
          <w:szCs w:val="24"/>
        </w:rPr>
        <w:tab/>
        <w:t>Wymagania i badania.</w:t>
      </w:r>
    </w:p>
    <w:p w:rsidR="006E5C02" w:rsidRPr="00AC79A1" w:rsidRDefault="006E5C02" w:rsidP="006E5C02">
      <w:pPr>
        <w:pStyle w:val="Tekstpodstawowywcity3"/>
        <w:rPr>
          <w:sz w:val="24"/>
          <w:szCs w:val="24"/>
        </w:rPr>
      </w:pPr>
    </w:p>
    <w:p w:rsidR="006E5C02" w:rsidRPr="00AC79A1" w:rsidRDefault="006E5C02" w:rsidP="006E5C02">
      <w:pPr>
        <w:pStyle w:val="Tekstpodstawowywcity3"/>
        <w:rPr>
          <w:sz w:val="24"/>
          <w:szCs w:val="24"/>
        </w:rPr>
      </w:pPr>
      <w:r w:rsidRPr="00AC79A1">
        <w:rPr>
          <w:sz w:val="24"/>
          <w:szCs w:val="24"/>
        </w:rPr>
        <w:t>2.</w:t>
      </w:r>
      <w:r w:rsidRPr="00AC79A1">
        <w:rPr>
          <w:sz w:val="24"/>
          <w:szCs w:val="24"/>
        </w:rPr>
        <w:tab/>
        <w:t>PN-91/B-10728</w:t>
      </w:r>
      <w:r w:rsidRPr="00AC79A1">
        <w:rPr>
          <w:sz w:val="24"/>
          <w:szCs w:val="24"/>
        </w:rPr>
        <w:tab/>
      </w:r>
      <w:r w:rsidRPr="00AC79A1">
        <w:rPr>
          <w:sz w:val="24"/>
          <w:szCs w:val="24"/>
        </w:rPr>
        <w:tab/>
      </w:r>
      <w:r w:rsidRPr="00AC79A1">
        <w:rPr>
          <w:sz w:val="24"/>
          <w:szCs w:val="24"/>
        </w:rPr>
        <w:tab/>
        <w:t>Studzienki wodomierzowe</w:t>
      </w:r>
    </w:p>
    <w:p w:rsidR="006E5C02" w:rsidRPr="00AC79A1" w:rsidRDefault="006E5C02" w:rsidP="006E5C02">
      <w:pPr>
        <w:pStyle w:val="Tekstpodstawowywcity3"/>
        <w:rPr>
          <w:sz w:val="24"/>
          <w:szCs w:val="24"/>
        </w:rPr>
      </w:pPr>
    </w:p>
    <w:p w:rsidR="006E5C02" w:rsidRPr="00AC79A1" w:rsidRDefault="006E5C02" w:rsidP="006E5C02">
      <w:pPr>
        <w:pStyle w:val="Tekstpodstawowywcity3"/>
        <w:rPr>
          <w:sz w:val="24"/>
          <w:szCs w:val="24"/>
        </w:rPr>
      </w:pPr>
      <w:r w:rsidRPr="00AC79A1">
        <w:rPr>
          <w:sz w:val="24"/>
          <w:szCs w:val="24"/>
        </w:rPr>
        <w:t>3.</w:t>
      </w:r>
      <w:r w:rsidRPr="00AC79A1">
        <w:rPr>
          <w:sz w:val="24"/>
          <w:szCs w:val="24"/>
        </w:rPr>
        <w:tab/>
        <w:t>PN-81/B-01700/02</w:t>
      </w:r>
      <w:r w:rsidRPr="00AC79A1">
        <w:rPr>
          <w:sz w:val="24"/>
          <w:szCs w:val="24"/>
        </w:rPr>
        <w:tab/>
      </w:r>
      <w:r w:rsidRPr="00AC79A1">
        <w:rPr>
          <w:sz w:val="24"/>
          <w:szCs w:val="24"/>
        </w:rPr>
        <w:tab/>
      </w:r>
      <w:r w:rsidRPr="00AC79A1">
        <w:rPr>
          <w:sz w:val="24"/>
          <w:szCs w:val="24"/>
        </w:rPr>
        <w:tab/>
        <w:t>Instalacje wewnętrzne wodociągowe i</w:t>
      </w:r>
    </w:p>
    <w:p w:rsidR="006E5C02" w:rsidRPr="00AC79A1" w:rsidRDefault="006E5C02" w:rsidP="006E5C02">
      <w:pPr>
        <w:pStyle w:val="Tekstpodstawowywcity3"/>
        <w:rPr>
          <w:sz w:val="24"/>
          <w:szCs w:val="24"/>
        </w:rPr>
      </w:pPr>
      <w:r w:rsidRPr="00AC79A1">
        <w:rPr>
          <w:sz w:val="24"/>
          <w:szCs w:val="24"/>
        </w:rPr>
        <w:tab/>
      </w:r>
      <w:r w:rsidRPr="00AC79A1">
        <w:rPr>
          <w:sz w:val="24"/>
          <w:szCs w:val="24"/>
        </w:rPr>
        <w:tab/>
      </w:r>
      <w:r w:rsidRPr="00AC79A1">
        <w:rPr>
          <w:sz w:val="24"/>
          <w:szCs w:val="24"/>
        </w:rPr>
        <w:tab/>
      </w:r>
      <w:r w:rsidRPr="00AC79A1">
        <w:rPr>
          <w:sz w:val="24"/>
          <w:szCs w:val="24"/>
        </w:rPr>
        <w:tab/>
      </w:r>
      <w:r w:rsidRPr="00AC79A1">
        <w:rPr>
          <w:sz w:val="24"/>
          <w:szCs w:val="24"/>
        </w:rPr>
        <w:tab/>
      </w:r>
      <w:r w:rsidRPr="00AC79A1">
        <w:rPr>
          <w:sz w:val="24"/>
          <w:szCs w:val="24"/>
        </w:rPr>
        <w:tab/>
        <w:t>kanalizacyjne. Wymagania i badania przy</w:t>
      </w:r>
    </w:p>
    <w:p w:rsidR="006E5C02" w:rsidRPr="00AC79A1" w:rsidRDefault="006E5C02" w:rsidP="006E5C02">
      <w:pPr>
        <w:pStyle w:val="Tekstpodstawowywcity3"/>
        <w:rPr>
          <w:sz w:val="24"/>
          <w:szCs w:val="24"/>
        </w:rPr>
      </w:pPr>
      <w:r w:rsidRPr="00AC79A1">
        <w:rPr>
          <w:sz w:val="24"/>
          <w:szCs w:val="24"/>
        </w:rPr>
        <w:tab/>
      </w:r>
      <w:r w:rsidRPr="00AC79A1">
        <w:rPr>
          <w:sz w:val="24"/>
          <w:szCs w:val="24"/>
        </w:rPr>
        <w:tab/>
      </w:r>
      <w:r w:rsidRPr="00AC79A1">
        <w:rPr>
          <w:sz w:val="24"/>
          <w:szCs w:val="24"/>
        </w:rPr>
        <w:tab/>
      </w:r>
      <w:r w:rsidRPr="00AC79A1">
        <w:rPr>
          <w:sz w:val="24"/>
          <w:szCs w:val="24"/>
        </w:rPr>
        <w:tab/>
      </w:r>
      <w:r w:rsidRPr="00AC79A1">
        <w:rPr>
          <w:sz w:val="24"/>
          <w:szCs w:val="24"/>
        </w:rPr>
        <w:tab/>
      </w:r>
      <w:r w:rsidRPr="00AC79A1">
        <w:rPr>
          <w:sz w:val="24"/>
          <w:szCs w:val="24"/>
        </w:rPr>
        <w:tab/>
        <w:t>odbiorze. Przewody zimnej i ciepłej wody</w:t>
      </w:r>
    </w:p>
    <w:p w:rsidR="006E5C02" w:rsidRPr="00AC79A1" w:rsidRDefault="006E5C02" w:rsidP="006E5C02">
      <w:pPr>
        <w:pStyle w:val="Tekstpodstawowywcity3"/>
        <w:rPr>
          <w:sz w:val="24"/>
          <w:szCs w:val="24"/>
        </w:rPr>
      </w:pPr>
      <w:r w:rsidRPr="00AC79A1">
        <w:rPr>
          <w:sz w:val="24"/>
          <w:szCs w:val="24"/>
        </w:rPr>
        <w:tab/>
      </w:r>
      <w:r w:rsidRPr="00AC79A1">
        <w:rPr>
          <w:sz w:val="24"/>
          <w:szCs w:val="24"/>
        </w:rPr>
        <w:tab/>
      </w:r>
      <w:r w:rsidRPr="00AC79A1">
        <w:rPr>
          <w:sz w:val="24"/>
          <w:szCs w:val="24"/>
        </w:rPr>
        <w:tab/>
      </w:r>
      <w:r w:rsidRPr="00AC79A1">
        <w:rPr>
          <w:sz w:val="24"/>
          <w:szCs w:val="24"/>
        </w:rPr>
        <w:tab/>
      </w:r>
      <w:r w:rsidRPr="00AC79A1">
        <w:rPr>
          <w:sz w:val="24"/>
          <w:szCs w:val="24"/>
        </w:rPr>
        <w:tab/>
      </w:r>
      <w:r w:rsidRPr="00AC79A1">
        <w:rPr>
          <w:sz w:val="24"/>
          <w:szCs w:val="24"/>
        </w:rPr>
        <w:tab/>
        <w:t>z rur stalowych ocynkowanych.</w:t>
      </w:r>
    </w:p>
    <w:p w:rsidR="006E5C02" w:rsidRPr="00AC79A1" w:rsidRDefault="006E5C02" w:rsidP="006E5C02">
      <w:pPr>
        <w:pStyle w:val="Tekstpodstawowywcity3"/>
        <w:rPr>
          <w:sz w:val="24"/>
          <w:szCs w:val="24"/>
        </w:rPr>
      </w:pPr>
    </w:p>
    <w:p w:rsidR="006E5C02" w:rsidRPr="00AC79A1" w:rsidRDefault="006E5C02" w:rsidP="006E5C02">
      <w:pPr>
        <w:pStyle w:val="Tekstpodstawowywcity3"/>
        <w:rPr>
          <w:sz w:val="24"/>
          <w:szCs w:val="24"/>
        </w:rPr>
      </w:pPr>
      <w:r w:rsidRPr="00AC79A1">
        <w:rPr>
          <w:sz w:val="24"/>
          <w:szCs w:val="24"/>
        </w:rPr>
        <w:t>4.</w:t>
      </w:r>
      <w:r w:rsidRPr="00AC79A1">
        <w:rPr>
          <w:sz w:val="24"/>
          <w:szCs w:val="24"/>
        </w:rPr>
        <w:tab/>
        <w:t>PN-86/B-09700</w:t>
      </w:r>
      <w:r w:rsidRPr="00AC79A1">
        <w:rPr>
          <w:sz w:val="24"/>
          <w:szCs w:val="24"/>
        </w:rPr>
        <w:tab/>
      </w:r>
      <w:r w:rsidRPr="00AC79A1">
        <w:rPr>
          <w:sz w:val="24"/>
          <w:szCs w:val="24"/>
        </w:rPr>
        <w:tab/>
      </w:r>
      <w:r w:rsidRPr="00AC79A1">
        <w:rPr>
          <w:sz w:val="24"/>
          <w:szCs w:val="24"/>
        </w:rPr>
        <w:tab/>
        <w:t>Tablice orientacyjne do oznaczania</w:t>
      </w:r>
    </w:p>
    <w:p w:rsidR="006E5C02" w:rsidRPr="00AC79A1" w:rsidRDefault="006E5C02" w:rsidP="006E5C02">
      <w:pPr>
        <w:pStyle w:val="Tekstpodstawowywcity3"/>
        <w:ind w:left="4243" w:hanging="4243"/>
        <w:rPr>
          <w:sz w:val="24"/>
          <w:szCs w:val="24"/>
        </w:rPr>
      </w:pPr>
      <w:r w:rsidRPr="00AC79A1">
        <w:rPr>
          <w:sz w:val="24"/>
          <w:szCs w:val="24"/>
        </w:rPr>
        <w:tab/>
      </w:r>
      <w:r w:rsidRPr="00AC79A1">
        <w:rPr>
          <w:sz w:val="24"/>
          <w:szCs w:val="24"/>
        </w:rPr>
        <w:tab/>
        <w:t>uzbrojenia na przewodach wodociągowych</w:t>
      </w:r>
      <w:r w:rsidRPr="00AC79A1">
        <w:rPr>
          <w:sz w:val="24"/>
          <w:szCs w:val="24"/>
        </w:rPr>
        <w:tab/>
      </w:r>
      <w:r w:rsidRPr="00AC79A1">
        <w:rPr>
          <w:sz w:val="24"/>
          <w:szCs w:val="24"/>
        </w:rPr>
        <w:tab/>
      </w:r>
      <w:r w:rsidRPr="00AC79A1">
        <w:rPr>
          <w:sz w:val="24"/>
          <w:szCs w:val="24"/>
        </w:rPr>
        <w:tab/>
      </w:r>
      <w:r w:rsidRPr="00AC79A1">
        <w:rPr>
          <w:sz w:val="24"/>
          <w:szCs w:val="24"/>
        </w:rPr>
        <w:tab/>
      </w:r>
    </w:p>
    <w:p w:rsidR="006E5C02" w:rsidRPr="00AC79A1" w:rsidRDefault="006E5C02" w:rsidP="006E5C02">
      <w:pPr>
        <w:pStyle w:val="Tekstpodstawowywcity3"/>
        <w:ind w:left="720" w:hanging="720"/>
        <w:rPr>
          <w:sz w:val="24"/>
          <w:szCs w:val="24"/>
        </w:rPr>
      </w:pPr>
      <w:r w:rsidRPr="00AC79A1">
        <w:rPr>
          <w:sz w:val="24"/>
          <w:szCs w:val="24"/>
        </w:rPr>
        <w:t>5.</w:t>
      </w:r>
      <w:r w:rsidRPr="00AC79A1">
        <w:rPr>
          <w:sz w:val="24"/>
          <w:szCs w:val="24"/>
        </w:rPr>
        <w:tab/>
        <w:t>PN-B-06712</w:t>
      </w:r>
      <w:r w:rsidRPr="00AC79A1">
        <w:rPr>
          <w:sz w:val="24"/>
          <w:szCs w:val="24"/>
        </w:rPr>
        <w:tab/>
      </w:r>
      <w:r w:rsidRPr="00AC79A1">
        <w:rPr>
          <w:sz w:val="24"/>
          <w:szCs w:val="24"/>
        </w:rPr>
        <w:tab/>
      </w:r>
      <w:r w:rsidRPr="00AC79A1">
        <w:rPr>
          <w:sz w:val="24"/>
          <w:szCs w:val="24"/>
        </w:rPr>
        <w:tab/>
      </w:r>
      <w:r w:rsidRPr="00AC79A1">
        <w:rPr>
          <w:sz w:val="24"/>
          <w:szCs w:val="24"/>
        </w:rPr>
        <w:tab/>
        <w:t>Kruszywa mineralne do betonu.</w:t>
      </w:r>
    </w:p>
    <w:p w:rsidR="006E5C02" w:rsidRPr="00AC79A1" w:rsidRDefault="006E5C02" w:rsidP="006E5C02">
      <w:pPr>
        <w:pStyle w:val="Tekstpodstawowywcity3"/>
        <w:ind w:left="720" w:hanging="720"/>
        <w:rPr>
          <w:sz w:val="24"/>
          <w:szCs w:val="24"/>
        </w:rPr>
      </w:pPr>
    </w:p>
    <w:p w:rsidR="006E5C02" w:rsidRPr="00AC79A1" w:rsidRDefault="006E5C02" w:rsidP="006E5C02">
      <w:pPr>
        <w:pStyle w:val="Tekstpodstawowywcity3"/>
        <w:ind w:left="720" w:hanging="720"/>
        <w:rPr>
          <w:sz w:val="24"/>
          <w:szCs w:val="24"/>
        </w:rPr>
      </w:pPr>
      <w:r w:rsidRPr="00AC79A1">
        <w:rPr>
          <w:sz w:val="24"/>
          <w:szCs w:val="24"/>
        </w:rPr>
        <w:t>6.</w:t>
      </w:r>
      <w:r w:rsidRPr="00AC79A1">
        <w:rPr>
          <w:sz w:val="24"/>
          <w:szCs w:val="24"/>
        </w:rPr>
        <w:tab/>
        <w:t>PN-B-14501</w:t>
      </w:r>
      <w:r w:rsidRPr="00AC79A1">
        <w:rPr>
          <w:sz w:val="24"/>
          <w:szCs w:val="24"/>
        </w:rPr>
        <w:tab/>
      </w:r>
      <w:r w:rsidRPr="00AC79A1">
        <w:rPr>
          <w:sz w:val="24"/>
          <w:szCs w:val="24"/>
        </w:rPr>
        <w:tab/>
      </w:r>
      <w:r w:rsidRPr="00AC79A1">
        <w:rPr>
          <w:sz w:val="24"/>
          <w:szCs w:val="24"/>
        </w:rPr>
        <w:tab/>
      </w:r>
      <w:r w:rsidRPr="00AC79A1">
        <w:rPr>
          <w:sz w:val="24"/>
          <w:szCs w:val="24"/>
        </w:rPr>
        <w:tab/>
        <w:t>Zaprawy budowlane zwykłe.</w:t>
      </w:r>
    </w:p>
    <w:p w:rsidR="006E5C02" w:rsidRPr="00AC79A1" w:rsidRDefault="006E5C02" w:rsidP="006E5C02">
      <w:pPr>
        <w:pStyle w:val="Tekstpodstawowywcity3"/>
        <w:ind w:left="720" w:hanging="720"/>
        <w:rPr>
          <w:sz w:val="24"/>
          <w:szCs w:val="24"/>
        </w:rPr>
      </w:pPr>
    </w:p>
    <w:p w:rsidR="006E5C02" w:rsidRPr="006B5577" w:rsidRDefault="006E5C02" w:rsidP="006E5C02">
      <w:pPr>
        <w:pStyle w:val="Tekstpodstawowywcity3"/>
        <w:ind w:left="720" w:hanging="720"/>
        <w:rPr>
          <w:sz w:val="24"/>
          <w:szCs w:val="24"/>
        </w:rPr>
      </w:pPr>
      <w:r w:rsidRPr="006B5577">
        <w:rPr>
          <w:sz w:val="24"/>
          <w:szCs w:val="24"/>
        </w:rPr>
        <w:t>7.</w:t>
      </w:r>
      <w:r w:rsidRPr="006B5577">
        <w:rPr>
          <w:sz w:val="24"/>
          <w:szCs w:val="24"/>
        </w:rPr>
        <w:tab/>
        <w:t>PN-86/B-01811</w:t>
      </w:r>
      <w:r w:rsidRPr="006B5577">
        <w:rPr>
          <w:sz w:val="24"/>
          <w:szCs w:val="24"/>
        </w:rPr>
        <w:tab/>
      </w:r>
      <w:r w:rsidRPr="006B5577">
        <w:rPr>
          <w:sz w:val="24"/>
          <w:szCs w:val="24"/>
        </w:rPr>
        <w:tab/>
      </w:r>
      <w:r w:rsidRPr="006B5577">
        <w:rPr>
          <w:sz w:val="24"/>
          <w:szCs w:val="24"/>
        </w:rPr>
        <w:tab/>
        <w:t>Antykorozyjne zabezpieczenia w</w:t>
      </w:r>
    </w:p>
    <w:p w:rsidR="006E5C02" w:rsidRPr="006B5577" w:rsidRDefault="006E5C02" w:rsidP="006E5C02">
      <w:pPr>
        <w:pStyle w:val="Tekstpodstawowywcity3"/>
        <w:ind w:left="720" w:hanging="720"/>
        <w:rPr>
          <w:sz w:val="24"/>
          <w:szCs w:val="24"/>
        </w:rPr>
      </w:pPr>
      <w:r w:rsidRPr="006B5577">
        <w:rPr>
          <w:sz w:val="24"/>
          <w:szCs w:val="24"/>
        </w:rPr>
        <w:tab/>
      </w:r>
      <w:r w:rsidRPr="006B5577">
        <w:rPr>
          <w:sz w:val="24"/>
          <w:szCs w:val="24"/>
        </w:rPr>
        <w:tab/>
      </w:r>
      <w:r w:rsidRPr="006B5577">
        <w:rPr>
          <w:sz w:val="24"/>
          <w:szCs w:val="24"/>
        </w:rPr>
        <w:tab/>
      </w:r>
      <w:r w:rsidRPr="006B5577">
        <w:rPr>
          <w:sz w:val="24"/>
          <w:szCs w:val="24"/>
        </w:rPr>
        <w:tab/>
      </w:r>
      <w:r w:rsidRPr="006B5577">
        <w:rPr>
          <w:sz w:val="24"/>
          <w:szCs w:val="24"/>
        </w:rPr>
        <w:tab/>
      </w:r>
      <w:r w:rsidRPr="006B5577">
        <w:rPr>
          <w:sz w:val="24"/>
          <w:szCs w:val="24"/>
        </w:rPr>
        <w:tab/>
        <w:t xml:space="preserve">budownictwie. Konstrukcje betonowe i </w:t>
      </w:r>
    </w:p>
    <w:p w:rsidR="006E5C02" w:rsidRPr="006B5577" w:rsidRDefault="006E5C02" w:rsidP="006E5C02">
      <w:pPr>
        <w:pStyle w:val="Tekstpodstawowywcity3"/>
        <w:ind w:left="720" w:hanging="720"/>
        <w:rPr>
          <w:spacing w:val="-10"/>
          <w:sz w:val="24"/>
          <w:szCs w:val="24"/>
        </w:rPr>
      </w:pPr>
      <w:r w:rsidRPr="006B5577">
        <w:rPr>
          <w:sz w:val="24"/>
          <w:szCs w:val="24"/>
        </w:rPr>
        <w:tab/>
      </w:r>
      <w:r w:rsidRPr="006B5577">
        <w:rPr>
          <w:sz w:val="24"/>
          <w:szCs w:val="24"/>
        </w:rPr>
        <w:tab/>
      </w:r>
      <w:r w:rsidRPr="006B5577">
        <w:rPr>
          <w:sz w:val="24"/>
          <w:szCs w:val="24"/>
        </w:rPr>
        <w:tab/>
      </w:r>
      <w:r w:rsidRPr="006B5577">
        <w:rPr>
          <w:sz w:val="24"/>
          <w:szCs w:val="24"/>
        </w:rPr>
        <w:tab/>
      </w:r>
      <w:r w:rsidRPr="006B5577">
        <w:rPr>
          <w:sz w:val="24"/>
          <w:szCs w:val="24"/>
        </w:rPr>
        <w:tab/>
      </w:r>
      <w:r w:rsidRPr="006B5577">
        <w:rPr>
          <w:sz w:val="24"/>
          <w:szCs w:val="24"/>
        </w:rPr>
        <w:tab/>
        <w:t>żelbetowe. Ochrona materiałowo-strukturalna.</w:t>
      </w:r>
    </w:p>
    <w:p w:rsidR="006E5C02" w:rsidRPr="006B5577" w:rsidRDefault="006E5C02" w:rsidP="006E5C02">
      <w:pPr>
        <w:widowControl w:val="0"/>
        <w:shd w:val="clear" w:color="auto" w:fill="FFFFFF"/>
        <w:tabs>
          <w:tab w:val="left" w:pos="2694"/>
        </w:tabs>
        <w:rPr>
          <w:spacing w:val="-11"/>
          <w:sz w:val="24"/>
          <w:szCs w:val="24"/>
        </w:rPr>
      </w:pPr>
    </w:p>
    <w:p w:rsidR="006E5C02" w:rsidRPr="006B5577" w:rsidRDefault="006E5C02" w:rsidP="006E5C02">
      <w:pPr>
        <w:widowControl w:val="0"/>
        <w:shd w:val="clear" w:color="auto" w:fill="FFFFFF"/>
        <w:tabs>
          <w:tab w:val="left" w:pos="2694"/>
        </w:tabs>
        <w:rPr>
          <w:spacing w:val="-7"/>
          <w:sz w:val="24"/>
          <w:szCs w:val="24"/>
        </w:rPr>
      </w:pPr>
      <w:r w:rsidRPr="006B5577">
        <w:rPr>
          <w:spacing w:val="-11"/>
          <w:sz w:val="24"/>
          <w:szCs w:val="24"/>
        </w:rPr>
        <w:t>8.       PN-EN 1452-1-5:2000</w:t>
      </w:r>
      <w:r w:rsidRPr="006B5577">
        <w:rPr>
          <w:spacing w:val="-12"/>
          <w:sz w:val="24"/>
          <w:szCs w:val="24"/>
        </w:rPr>
        <w:t xml:space="preserve">                       </w:t>
      </w:r>
      <w:r w:rsidRPr="006B5577">
        <w:rPr>
          <w:spacing w:val="-12"/>
          <w:sz w:val="24"/>
          <w:szCs w:val="24"/>
        </w:rPr>
        <w:tab/>
      </w:r>
      <w:r w:rsidRPr="006B5577">
        <w:rPr>
          <w:spacing w:val="-7"/>
          <w:sz w:val="24"/>
          <w:szCs w:val="24"/>
        </w:rPr>
        <w:t xml:space="preserve">Systemy  przewodowe z  tworzyw   sztucznych. </w:t>
      </w:r>
    </w:p>
    <w:p w:rsidR="006E5C02" w:rsidRDefault="006E5C02" w:rsidP="006E5C02">
      <w:pPr>
        <w:widowControl w:val="0"/>
        <w:shd w:val="clear" w:color="auto" w:fill="FFFFFF"/>
        <w:tabs>
          <w:tab w:val="left" w:pos="2694"/>
        </w:tabs>
        <w:ind w:left="4254"/>
        <w:rPr>
          <w:spacing w:val="-7"/>
          <w:sz w:val="24"/>
          <w:szCs w:val="24"/>
        </w:rPr>
      </w:pPr>
      <w:r w:rsidRPr="006B5577">
        <w:rPr>
          <w:spacing w:val="-7"/>
          <w:sz w:val="24"/>
          <w:szCs w:val="24"/>
        </w:rPr>
        <w:t xml:space="preserve">Systemy przewodowe z </w:t>
      </w:r>
      <w:proofErr w:type="spellStart"/>
      <w:r w:rsidRPr="006B5577">
        <w:rPr>
          <w:spacing w:val="-7"/>
          <w:sz w:val="24"/>
          <w:szCs w:val="24"/>
        </w:rPr>
        <w:t>PVC-U</w:t>
      </w:r>
      <w:proofErr w:type="spellEnd"/>
      <w:r w:rsidRPr="006B5577">
        <w:rPr>
          <w:spacing w:val="-7"/>
          <w:sz w:val="24"/>
          <w:szCs w:val="24"/>
        </w:rPr>
        <w:t xml:space="preserve"> do przesyłania wody</w:t>
      </w:r>
    </w:p>
    <w:p w:rsidR="006E5C02" w:rsidRPr="006B5577" w:rsidRDefault="006E5C02" w:rsidP="006E5C02">
      <w:pPr>
        <w:widowControl w:val="0"/>
        <w:shd w:val="clear" w:color="auto" w:fill="FFFFFF"/>
        <w:tabs>
          <w:tab w:val="left" w:pos="2694"/>
        </w:tabs>
        <w:ind w:left="4254"/>
        <w:rPr>
          <w:spacing w:val="-3"/>
          <w:sz w:val="24"/>
          <w:szCs w:val="24"/>
        </w:rPr>
      </w:pPr>
    </w:p>
    <w:p w:rsidR="006E5C02" w:rsidRPr="00F936D1" w:rsidRDefault="006E5C02" w:rsidP="006E5C02">
      <w:pPr>
        <w:pStyle w:val="Tekstpodstawowywcity3"/>
        <w:rPr>
          <w:sz w:val="24"/>
          <w:szCs w:val="24"/>
        </w:rPr>
      </w:pPr>
      <w:r w:rsidRPr="00F936D1">
        <w:rPr>
          <w:sz w:val="24"/>
          <w:szCs w:val="24"/>
        </w:rPr>
        <w:t>9.</w:t>
      </w:r>
      <w:r w:rsidRPr="00F936D1">
        <w:rPr>
          <w:sz w:val="24"/>
          <w:szCs w:val="24"/>
        </w:rPr>
        <w:tab/>
        <w:t>PN-74/B-24622</w:t>
      </w:r>
      <w:r w:rsidRPr="00F936D1">
        <w:rPr>
          <w:sz w:val="24"/>
          <w:szCs w:val="24"/>
        </w:rPr>
        <w:tab/>
      </w:r>
      <w:r w:rsidRPr="00F936D1">
        <w:rPr>
          <w:sz w:val="24"/>
          <w:szCs w:val="24"/>
        </w:rPr>
        <w:tab/>
      </w:r>
      <w:r w:rsidRPr="00F936D1">
        <w:rPr>
          <w:sz w:val="24"/>
          <w:szCs w:val="24"/>
        </w:rPr>
        <w:tab/>
        <w:t>Roztwór asfaltowy do gruntowania.</w:t>
      </w:r>
    </w:p>
    <w:p w:rsidR="006E5C02" w:rsidRPr="00F936D1" w:rsidRDefault="006E5C02" w:rsidP="006E5C02">
      <w:pPr>
        <w:pStyle w:val="Tekstpodstawowywcity3"/>
        <w:ind w:left="720" w:hanging="720"/>
        <w:rPr>
          <w:sz w:val="24"/>
          <w:szCs w:val="24"/>
        </w:rPr>
      </w:pPr>
    </w:p>
    <w:p w:rsidR="006E5C02" w:rsidRPr="00F936D1" w:rsidRDefault="006E5C02" w:rsidP="006E5C02">
      <w:pPr>
        <w:pStyle w:val="Tekstpodstawowywcity3"/>
        <w:ind w:left="720" w:hanging="720"/>
        <w:rPr>
          <w:sz w:val="24"/>
          <w:szCs w:val="24"/>
        </w:rPr>
      </w:pPr>
      <w:r w:rsidRPr="00F936D1">
        <w:rPr>
          <w:sz w:val="24"/>
          <w:szCs w:val="24"/>
        </w:rPr>
        <w:t>10.</w:t>
      </w:r>
      <w:r w:rsidRPr="00F936D1">
        <w:rPr>
          <w:sz w:val="24"/>
          <w:szCs w:val="24"/>
        </w:rPr>
        <w:tab/>
        <w:t>PN-57/B-24625</w:t>
      </w:r>
      <w:r w:rsidRPr="00F936D1">
        <w:rPr>
          <w:sz w:val="24"/>
          <w:szCs w:val="24"/>
        </w:rPr>
        <w:tab/>
      </w:r>
      <w:r w:rsidRPr="00F936D1">
        <w:rPr>
          <w:sz w:val="24"/>
          <w:szCs w:val="24"/>
        </w:rPr>
        <w:tab/>
      </w:r>
      <w:r w:rsidRPr="00F936D1">
        <w:rPr>
          <w:sz w:val="24"/>
          <w:szCs w:val="24"/>
        </w:rPr>
        <w:tab/>
        <w:t xml:space="preserve">Lepik asfaltowy z wypełniaczami </w:t>
      </w:r>
    </w:p>
    <w:p w:rsidR="006E5C02" w:rsidRPr="00F936D1" w:rsidRDefault="006E5C02" w:rsidP="006E5C02">
      <w:pPr>
        <w:pStyle w:val="Tekstpodstawowywcity3"/>
        <w:ind w:left="720" w:hanging="720"/>
        <w:rPr>
          <w:sz w:val="24"/>
          <w:szCs w:val="24"/>
        </w:rPr>
      </w:pPr>
      <w:r w:rsidRPr="00F936D1">
        <w:rPr>
          <w:sz w:val="24"/>
          <w:szCs w:val="24"/>
        </w:rPr>
        <w:tab/>
      </w:r>
      <w:r w:rsidRPr="00F936D1">
        <w:rPr>
          <w:sz w:val="24"/>
          <w:szCs w:val="24"/>
        </w:rPr>
        <w:tab/>
      </w:r>
      <w:r w:rsidRPr="00F936D1">
        <w:rPr>
          <w:sz w:val="24"/>
          <w:szCs w:val="24"/>
        </w:rPr>
        <w:tab/>
      </w:r>
      <w:r w:rsidRPr="00F936D1">
        <w:rPr>
          <w:sz w:val="24"/>
          <w:szCs w:val="24"/>
        </w:rPr>
        <w:tab/>
      </w:r>
      <w:r w:rsidRPr="00F936D1">
        <w:rPr>
          <w:sz w:val="24"/>
          <w:szCs w:val="24"/>
        </w:rPr>
        <w:tab/>
      </w:r>
      <w:r w:rsidRPr="00F936D1">
        <w:rPr>
          <w:sz w:val="24"/>
          <w:szCs w:val="24"/>
        </w:rPr>
        <w:tab/>
        <w:t>stosowane na gorąco.</w:t>
      </w:r>
    </w:p>
    <w:p w:rsidR="006E5C02" w:rsidRPr="00F936D1" w:rsidRDefault="006E5C02" w:rsidP="006E5C02">
      <w:pPr>
        <w:pStyle w:val="Tekstpodstawowywcity3"/>
        <w:ind w:left="720" w:hanging="720"/>
        <w:rPr>
          <w:sz w:val="24"/>
          <w:szCs w:val="24"/>
        </w:rPr>
      </w:pPr>
    </w:p>
    <w:p w:rsidR="006E5C02" w:rsidRPr="00F936D1" w:rsidRDefault="006E5C02" w:rsidP="006E5C02">
      <w:pPr>
        <w:pStyle w:val="Tekstpodstawowywcity3"/>
        <w:ind w:left="720" w:hanging="720"/>
        <w:rPr>
          <w:sz w:val="24"/>
          <w:szCs w:val="24"/>
        </w:rPr>
      </w:pPr>
      <w:r w:rsidRPr="00F936D1">
        <w:rPr>
          <w:sz w:val="24"/>
          <w:szCs w:val="24"/>
        </w:rPr>
        <w:t>11.</w:t>
      </w:r>
      <w:r w:rsidRPr="00F936D1">
        <w:rPr>
          <w:sz w:val="24"/>
          <w:szCs w:val="24"/>
        </w:rPr>
        <w:tab/>
        <w:t>PN-58/C-96177</w:t>
      </w:r>
      <w:r w:rsidRPr="00F936D1">
        <w:rPr>
          <w:sz w:val="24"/>
          <w:szCs w:val="24"/>
        </w:rPr>
        <w:tab/>
      </w:r>
      <w:r w:rsidRPr="00F936D1">
        <w:rPr>
          <w:sz w:val="24"/>
          <w:szCs w:val="24"/>
        </w:rPr>
        <w:tab/>
      </w:r>
      <w:r w:rsidRPr="00F936D1">
        <w:rPr>
          <w:sz w:val="24"/>
          <w:szCs w:val="24"/>
        </w:rPr>
        <w:tab/>
        <w:t>Lepik asfaltowy bez wypełniaczy stosowany</w:t>
      </w:r>
    </w:p>
    <w:p w:rsidR="006E5C02" w:rsidRPr="00F936D1" w:rsidRDefault="006E5C02" w:rsidP="006E5C02">
      <w:pPr>
        <w:pStyle w:val="Tekstpodstawowywcity3"/>
        <w:ind w:left="720" w:hanging="720"/>
        <w:rPr>
          <w:sz w:val="24"/>
          <w:szCs w:val="24"/>
        </w:rPr>
      </w:pPr>
      <w:r w:rsidRPr="00F936D1">
        <w:rPr>
          <w:sz w:val="24"/>
          <w:szCs w:val="24"/>
        </w:rPr>
        <w:tab/>
      </w:r>
      <w:r w:rsidRPr="00F936D1">
        <w:rPr>
          <w:sz w:val="24"/>
          <w:szCs w:val="24"/>
        </w:rPr>
        <w:tab/>
      </w:r>
      <w:r w:rsidRPr="00F936D1">
        <w:rPr>
          <w:sz w:val="24"/>
          <w:szCs w:val="24"/>
        </w:rPr>
        <w:tab/>
      </w:r>
      <w:r w:rsidRPr="00F936D1">
        <w:rPr>
          <w:sz w:val="24"/>
          <w:szCs w:val="24"/>
        </w:rPr>
        <w:tab/>
      </w:r>
      <w:r w:rsidRPr="00F936D1">
        <w:rPr>
          <w:sz w:val="24"/>
          <w:szCs w:val="24"/>
        </w:rPr>
        <w:tab/>
      </w:r>
      <w:r w:rsidRPr="00F936D1">
        <w:rPr>
          <w:sz w:val="24"/>
          <w:szCs w:val="24"/>
        </w:rPr>
        <w:tab/>
        <w:t>na gorąco.</w:t>
      </w:r>
    </w:p>
    <w:p w:rsidR="006E5C02" w:rsidRPr="00F936D1" w:rsidRDefault="006E5C02" w:rsidP="006E5C02">
      <w:pPr>
        <w:pStyle w:val="Tekstpodstawowywcity3"/>
        <w:ind w:left="720" w:hanging="720"/>
        <w:rPr>
          <w:sz w:val="24"/>
          <w:szCs w:val="24"/>
        </w:rPr>
      </w:pPr>
    </w:p>
    <w:p w:rsidR="006E5C02" w:rsidRPr="00F936D1" w:rsidRDefault="006E5C02" w:rsidP="006E5C02">
      <w:pPr>
        <w:pStyle w:val="Tekstpodstawowywcity3"/>
        <w:ind w:left="720" w:hanging="720"/>
        <w:rPr>
          <w:sz w:val="24"/>
          <w:szCs w:val="24"/>
        </w:rPr>
      </w:pPr>
      <w:r w:rsidRPr="00F936D1">
        <w:rPr>
          <w:sz w:val="24"/>
          <w:szCs w:val="24"/>
        </w:rPr>
        <w:t>12.</w:t>
      </w:r>
      <w:r w:rsidRPr="00F936D1">
        <w:rPr>
          <w:sz w:val="24"/>
          <w:szCs w:val="24"/>
        </w:rPr>
        <w:tab/>
        <w:t>BN-86/8971-08</w:t>
      </w:r>
      <w:r w:rsidRPr="00F936D1">
        <w:rPr>
          <w:sz w:val="24"/>
          <w:szCs w:val="24"/>
        </w:rPr>
        <w:tab/>
      </w:r>
      <w:r w:rsidRPr="00F936D1">
        <w:rPr>
          <w:sz w:val="24"/>
          <w:szCs w:val="24"/>
        </w:rPr>
        <w:tab/>
      </w:r>
      <w:r w:rsidRPr="00F936D1">
        <w:rPr>
          <w:sz w:val="24"/>
          <w:szCs w:val="24"/>
        </w:rPr>
        <w:tab/>
        <w:t xml:space="preserve">Prefabrykaty budowlane z betonu. </w:t>
      </w:r>
    </w:p>
    <w:p w:rsidR="006E5C02" w:rsidRPr="00F936D1" w:rsidRDefault="006E5C02" w:rsidP="006E5C02">
      <w:pPr>
        <w:pStyle w:val="Tekstpodstawowywcity3"/>
        <w:ind w:left="720" w:hanging="720"/>
        <w:rPr>
          <w:sz w:val="24"/>
          <w:szCs w:val="24"/>
        </w:rPr>
      </w:pPr>
      <w:r w:rsidRPr="00F936D1">
        <w:rPr>
          <w:sz w:val="24"/>
          <w:szCs w:val="24"/>
        </w:rPr>
        <w:tab/>
      </w:r>
      <w:r w:rsidRPr="00F936D1">
        <w:rPr>
          <w:sz w:val="24"/>
          <w:szCs w:val="24"/>
        </w:rPr>
        <w:tab/>
      </w:r>
      <w:r w:rsidRPr="00F936D1">
        <w:rPr>
          <w:sz w:val="24"/>
          <w:szCs w:val="24"/>
        </w:rPr>
        <w:tab/>
      </w:r>
      <w:r w:rsidRPr="00F936D1">
        <w:rPr>
          <w:sz w:val="24"/>
          <w:szCs w:val="24"/>
        </w:rPr>
        <w:tab/>
      </w:r>
      <w:r w:rsidRPr="00F936D1">
        <w:rPr>
          <w:sz w:val="24"/>
          <w:szCs w:val="24"/>
        </w:rPr>
        <w:tab/>
      </w:r>
      <w:r w:rsidRPr="00F936D1">
        <w:rPr>
          <w:sz w:val="24"/>
          <w:szCs w:val="24"/>
        </w:rPr>
        <w:tab/>
        <w:t>Kręgi żelbetowe i żelbetowe.</w:t>
      </w:r>
    </w:p>
    <w:p w:rsidR="006E5C02" w:rsidRPr="00F936D1" w:rsidRDefault="006E5C02" w:rsidP="006E5C02">
      <w:pPr>
        <w:pStyle w:val="Tekstpodstawowywcity3"/>
        <w:ind w:left="720" w:hanging="720"/>
        <w:rPr>
          <w:sz w:val="24"/>
          <w:szCs w:val="24"/>
        </w:rPr>
      </w:pPr>
    </w:p>
    <w:p w:rsidR="006E5C02" w:rsidRPr="00F936D1" w:rsidRDefault="006E5C02" w:rsidP="006E5C02">
      <w:pPr>
        <w:pStyle w:val="Tekstpodstawowywcity3"/>
        <w:ind w:left="720" w:hanging="720"/>
        <w:rPr>
          <w:sz w:val="24"/>
          <w:szCs w:val="24"/>
        </w:rPr>
      </w:pPr>
      <w:r w:rsidRPr="00F936D1">
        <w:rPr>
          <w:sz w:val="24"/>
          <w:szCs w:val="24"/>
        </w:rPr>
        <w:t>13.</w:t>
      </w:r>
      <w:r w:rsidRPr="00F936D1">
        <w:rPr>
          <w:sz w:val="24"/>
          <w:szCs w:val="24"/>
        </w:rPr>
        <w:tab/>
        <w:t>BN-76/0648-76</w:t>
      </w:r>
      <w:r w:rsidRPr="00F936D1">
        <w:rPr>
          <w:sz w:val="24"/>
          <w:szCs w:val="24"/>
        </w:rPr>
        <w:tab/>
      </w:r>
      <w:r w:rsidRPr="00F936D1">
        <w:rPr>
          <w:sz w:val="24"/>
          <w:szCs w:val="24"/>
        </w:rPr>
        <w:tab/>
      </w:r>
      <w:r w:rsidRPr="00F936D1">
        <w:rPr>
          <w:sz w:val="24"/>
          <w:szCs w:val="24"/>
        </w:rPr>
        <w:tab/>
        <w:t xml:space="preserve">Bitumiczne powłoki na rurach stalowych. </w:t>
      </w:r>
    </w:p>
    <w:p w:rsidR="006E5C02" w:rsidRPr="00F936D1" w:rsidRDefault="006E5C02" w:rsidP="006E5C02">
      <w:pPr>
        <w:pStyle w:val="Tekstpodstawowywcity3"/>
        <w:ind w:left="720" w:hanging="720"/>
        <w:rPr>
          <w:sz w:val="24"/>
          <w:szCs w:val="24"/>
        </w:rPr>
      </w:pPr>
      <w:r w:rsidRPr="00F936D1">
        <w:rPr>
          <w:sz w:val="24"/>
          <w:szCs w:val="24"/>
        </w:rPr>
        <w:tab/>
      </w:r>
      <w:r w:rsidRPr="00F936D1">
        <w:rPr>
          <w:sz w:val="24"/>
          <w:szCs w:val="24"/>
        </w:rPr>
        <w:tab/>
      </w:r>
      <w:r w:rsidRPr="00F936D1">
        <w:rPr>
          <w:sz w:val="24"/>
          <w:szCs w:val="24"/>
        </w:rPr>
        <w:tab/>
      </w:r>
      <w:r w:rsidRPr="00F936D1">
        <w:rPr>
          <w:sz w:val="24"/>
          <w:szCs w:val="24"/>
        </w:rPr>
        <w:tab/>
      </w:r>
      <w:r w:rsidRPr="00F936D1">
        <w:rPr>
          <w:sz w:val="24"/>
          <w:szCs w:val="24"/>
        </w:rPr>
        <w:tab/>
      </w:r>
      <w:r w:rsidRPr="00F936D1">
        <w:rPr>
          <w:sz w:val="24"/>
          <w:szCs w:val="24"/>
        </w:rPr>
        <w:tab/>
        <w:t xml:space="preserve"> </w:t>
      </w:r>
    </w:p>
    <w:p w:rsidR="006E5C02" w:rsidRPr="00F936D1" w:rsidRDefault="006E5C02" w:rsidP="006E5C02">
      <w:pPr>
        <w:pStyle w:val="Tekstpodstawowywcity3"/>
        <w:rPr>
          <w:sz w:val="24"/>
          <w:szCs w:val="24"/>
        </w:rPr>
      </w:pPr>
      <w:r w:rsidRPr="00F936D1">
        <w:rPr>
          <w:sz w:val="24"/>
          <w:szCs w:val="24"/>
        </w:rPr>
        <w:t>14.</w:t>
      </w:r>
      <w:r w:rsidRPr="00F936D1">
        <w:rPr>
          <w:sz w:val="24"/>
          <w:szCs w:val="24"/>
        </w:rPr>
        <w:tab/>
        <w:t>PN-B-10725:1997</w:t>
      </w:r>
      <w:r w:rsidRPr="00F936D1">
        <w:rPr>
          <w:sz w:val="24"/>
          <w:szCs w:val="24"/>
        </w:rPr>
        <w:tab/>
      </w:r>
      <w:r w:rsidRPr="00F936D1">
        <w:rPr>
          <w:sz w:val="24"/>
          <w:szCs w:val="24"/>
        </w:rPr>
        <w:tab/>
      </w:r>
      <w:r w:rsidRPr="00F936D1">
        <w:rPr>
          <w:sz w:val="24"/>
          <w:szCs w:val="24"/>
        </w:rPr>
        <w:tab/>
        <w:t xml:space="preserve">Wodociągi – przewody zewnętrzne – Wymagania </w:t>
      </w:r>
    </w:p>
    <w:p w:rsidR="006E5C02" w:rsidRPr="00F936D1" w:rsidRDefault="006E5C02" w:rsidP="006E5C02">
      <w:pPr>
        <w:pStyle w:val="Tekstpodstawowywcity3"/>
        <w:ind w:left="4320" w:hanging="4320"/>
        <w:rPr>
          <w:sz w:val="24"/>
          <w:szCs w:val="24"/>
        </w:rPr>
      </w:pPr>
      <w:r w:rsidRPr="00F936D1">
        <w:rPr>
          <w:sz w:val="24"/>
          <w:szCs w:val="24"/>
        </w:rPr>
        <w:tab/>
        <w:t>i badania.</w:t>
      </w:r>
    </w:p>
    <w:p w:rsidR="006E5C02" w:rsidRPr="00F936D1" w:rsidRDefault="006E5C02" w:rsidP="006E5C02">
      <w:pPr>
        <w:pStyle w:val="Tekstpodstawowywcity3"/>
        <w:ind w:left="720" w:hanging="720"/>
        <w:rPr>
          <w:sz w:val="24"/>
          <w:szCs w:val="24"/>
        </w:rPr>
      </w:pPr>
      <w:r w:rsidRPr="00F936D1">
        <w:rPr>
          <w:sz w:val="24"/>
          <w:szCs w:val="24"/>
        </w:rPr>
        <w:tab/>
      </w:r>
      <w:r w:rsidRPr="00F936D1">
        <w:rPr>
          <w:sz w:val="24"/>
          <w:szCs w:val="24"/>
        </w:rPr>
        <w:tab/>
      </w:r>
      <w:r w:rsidRPr="00F936D1">
        <w:rPr>
          <w:sz w:val="24"/>
          <w:szCs w:val="24"/>
        </w:rPr>
        <w:tab/>
      </w:r>
      <w:r w:rsidRPr="00F936D1">
        <w:rPr>
          <w:sz w:val="24"/>
          <w:szCs w:val="24"/>
        </w:rPr>
        <w:tab/>
      </w:r>
      <w:r w:rsidRPr="00F936D1">
        <w:rPr>
          <w:sz w:val="24"/>
          <w:szCs w:val="24"/>
        </w:rPr>
        <w:tab/>
      </w:r>
    </w:p>
    <w:p w:rsidR="006E5C02" w:rsidRPr="00F936D1" w:rsidRDefault="006E5C02" w:rsidP="006E5C02">
      <w:pPr>
        <w:pStyle w:val="Tekstpodstawowywcity3"/>
        <w:rPr>
          <w:sz w:val="24"/>
          <w:szCs w:val="24"/>
        </w:rPr>
      </w:pPr>
      <w:r w:rsidRPr="00F936D1">
        <w:rPr>
          <w:sz w:val="24"/>
          <w:szCs w:val="24"/>
        </w:rPr>
        <w:t>15.</w:t>
      </w:r>
      <w:r w:rsidRPr="00F936D1">
        <w:rPr>
          <w:sz w:val="24"/>
          <w:szCs w:val="24"/>
        </w:rPr>
        <w:tab/>
        <w:t>ZAT/97-01-001</w:t>
      </w:r>
      <w:r w:rsidRPr="00F936D1">
        <w:rPr>
          <w:sz w:val="24"/>
          <w:szCs w:val="24"/>
        </w:rPr>
        <w:tab/>
      </w:r>
      <w:r w:rsidRPr="00F936D1">
        <w:rPr>
          <w:sz w:val="24"/>
          <w:szCs w:val="24"/>
        </w:rPr>
        <w:tab/>
      </w:r>
      <w:r w:rsidRPr="00F936D1">
        <w:rPr>
          <w:sz w:val="24"/>
          <w:szCs w:val="24"/>
        </w:rPr>
        <w:tab/>
        <w:t xml:space="preserve">Rury i kształtki z PE i elementy łączące w </w:t>
      </w:r>
    </w:p>
    <w:p w:rsidR="006E5C02" w:rsidRPr="00F936D1" w:rsidRDefault="006E5C02" w:rsidP="006E5C02">
      <w:pPr>
        <w:pStyle w:val="Tekstpodstawowywcity3"/>
        <w:ind w:left="4320" w:hanging="4320"/>
        <w:rPr>
          <w:sz w:val="24"/>
          <w:szCs w:val="24"/>
        </w:rPr>
      </w:pPr>
      <w:r w:rsidRPr="00F936D1">
        <w:rPr>
          <w:sz w:val="24"/>
          <w:szCs w:val="24"/>
        </w:rPr>
        <w:tab/>
        <w:t>rurociągach ciśnieniowych do wody.</w:t>
      </w:r>
    </w:p>
    <w:p w:rsidR="006E5C02" w:rsidRDefault="006E5C02" w:rsidP="006E5C02">
      <w:r>
        <w:t>BN-83/8971-06.02</w:t>
      </w:r>
      <w:r>
        <w:tab/>
      </w:r>
      <w:r>
        <w:tab/>
        <w:t>Rury bezciśnieniowe. Rury betonowe i żelbetowe.</w:t>
      </w:r>
    </w:p>
    <w:p w:rsidR="006E5C02" w:rsidRDefault="006E5C02" w:rsidP="006E5C02">
      <w:r>
        <w:t>PN-79/H-74244</w:t>
      </w:r>
      <w:r>
        <w:tab/>
      </w:r>
      <w:r>
        <w:tab/>
      </w:r>
      <w:r>
        <w:tab/>
        <w:t>Rury stalowe ze szwem przewodowe.</w:t>
      </w:r>
    </w:p>
    <w:p w:rsidR="006E5C02" w:rsidRDefault="006E5C02" w:rsidP="006E5C02">
      <w:r>
        <w:t>BN-83/8971-06.00</w:t>
      </w:r>
      <w:r>
        <w:tab/>
      </w:r>
      <w:r>
        <w:tab/>
        <w:t>Rury i kształtki bezciśnieniowe. Ogólne wymagania i badania.</w:t>
      </w:r>
    </w:p>
    <w:p w:rsidR="006E5C02" w:rsidRDefault="006E5C02" w:rsidP="006E5C02">
      <w:r>
        <w:t>BN-86/8971-08</w:t>
      </w:r>
      <w:r>
        <w:tab/>
      </w:r>
      <w:r>
        <w:tab/>
      </w:r>
      <w:r>
        <w:tab/>
        <w:t>Prefabrykaty budowlane z betonu.</w:t>
      </w:r>
    </w:p>
    <w:p w:rsidR="006E5C02" w:rsidRDefault="006E5C02" w:rsidP="006E5C02">
      <w:r>
        <w:tab/>
      </w:r>
      <w:r>
        <w:tab/>
      </w:r>
      <w:r>
        <w:tab/>
      </w:r>
      <w:r>
        <w:tab/>
      </w:r>
      <w:r>
        <w:tab/>
        <w:t>Kręgi betonowe i żelbetowe.</w:t>
      </w:r>
    </w:p>
    <w:p w:rsidR="006E5C02" w:rsidRDefault="006E5C02" w:rsidP="006E5C02">
      <w:r>
        <w:t>PN-64/H-74086</w:t>
      </w:r>
      <w:r>
        <w:tab/>
      </w:r>
      <w:r>
        <w:tab/>
      </w:r>
      <w:r>
        <w:tab/>
        <w:t>Stopnie żeliwne do studzienek kontrolnych.</w:t>
      </w:r>
    </w:p>
    <w:p w:rsidR="006E5C02" w:rsidRDefault="006E5C02" w:rsidP="006E5C02">
      <w:r>
        <w:t>PN-H-74051:1994</w:t>
      </w:r>
      <w:r>
        <w:tab/>
      </w:r>
      <w:r>
        <w:tab/>
        <w:t>Włazy kanałowe. Ogólne wymagania i badania.</w:t>
      </w:r>
    </w:p>
    <w:p w:rsidR="006E5C02" w:rsidRDefault="006E5C02" w:rsidP="006E5C02">
      <w:r>
        <w:t>PN-H-74051-1:1994</w:t>
      </w:r>
      <w:r>
        <w:tab/>
      </w:r>
      <w:r>
        <w:tab/>
        <w:t>Włazy kanałowe. Klasa A.</w:t>
      </w:r>
    </w:p>
    <w:p w:rsidR="006E5C02" w:rsidRDefault="006E5C02" w:rsidP="006E5C02">
      <w:r>
        <w:t>PN-H-74051-2:1994</w:t>
      </w:r>
      <w:r>
        <w:tab/>
      </w:r>
      <w:r>
        <w:tab/>
        <w:t xml:space="preserve">Włazy kanałowe. Klasa B, C, D. </w:t>
      </w:r>
    </w:p>
    <w:p w:rsidR="006E5C02" w:rsidRDefault="006E5C02" w:rsidP="006E5C02">
      <w:r>
        <w:lastRenderedPageBreak/>
        <w:t>PN-88/H-74080/01</w:t>
      </w:r>
      <w:r>
        <w:tab/>
      </w:r>
      <w:r>
        <w:tab/>
        <w:t>Skrzynki żeliwne wpustów deszczowych. Wymagania i badania.</w:t>
      </w:r>
    </w:p>
    <w:p w:rsidR="006E5C02" w:rsidRDefault="006E5C02" w:rsidP="006E5C02">
      <w:r>
        <w:t>PN-88/H-74080/02</w:t>
      </w:r>
      <w:r>
        <w:tab/>
      </w:r>
      <w:r>
        <w:tab/>
        <w:t xml:space="preserve">Skrzynki żeliwne wpustów deszczowych. Klasa A. </w:t>
      </w:r>
    </w:p>
    <w:p w:rsidR="006E5C02" w:rsidRDefault="006E5C02" w:rsidP="006E5C02">
      <w:r>
        <w:t>PN-88/H-74080/03</w:t>
      </w:r>
      <w:r>
        <w:tab/>
      </w:r>
      <w:r>
        <w:tab/>
        <w:t xml:space="preserve">Skrzynki żeliwne wpustów deszczowych. Klasa B. </w:t>
      </w:r>
    </w:p>
    <w:p w:rsidR="006E5C02" w:rsidRDefault="006E5C02" w:rsidP="006E5C02">
      <w:r>
        <w:t>PN-88/H-74080/04</w:t>
      </w:r>
      <w:r>
        <w:tab/>
      </w:r>
      <w:r>
        <w:tab/>
        <w:t xml:space="preserve">Skrzynki żeliwne wpustów deszczowych. Klasa C. </w:t>
      </w:r>
    </w:p>
    <w:p w:rsidR="006E5C02" w:rsidRDefault="006E5C02" w:rsidP="006E5C02">
      <w:r>
        <w:t>PN-53/B-06584</w:t>
      </w:r>
      <w:r>
        <w:tab/>
      </w:r>
      <w:r>
        <w:tab/>
      </w:r>
      <w:r>
        <w:tab/>
        <w:t>Rury betonowe. Budowa kanałów w wykopach.</w:t>
      </w:r>
    </w:p>
    <w:p w:rsidR="006E5C02" w:rsidRDefault="006E5C02" w:rsidP="006E5C02">
      <w:r>
        <w:t>PN-92/B-10735</w:t>
      </w:r>
      <w:r>
        <w:tab/>
      </w:r>
      <w:r>
        <w:tab/>
      </w:r>
      <w:r>
        <w:tab/>
        <w:t>Kanalizacja. Przewody kanalizacyjne.</w:t>
      </w:r>
    </w:p>
    <w:p w:rsidR="006E5C02" w:rsidRDefault="006E5C02" w:rsidP="006E5C02">
      <w:r>
        <w:tab/>
      </w:r>
      <w:r>
        <w:tab/>
      </w:r>
      <w:r>
        <w:tab/>
      </w:r>
      <w:r>
        <w:tab/>
      </w:r>
      <w:r>
        <w:tab/>
        <w:t>Wymagania i badania przy odbiorze.</w:t>
      </w:r>
    </w:p>
    <w:p w:rsidR="006E5C02" w:rsidRDefault="006E5C02" w:rsidP="006E5C02">
      <w:r>
        <w:t>PN-92/B-10729</w:t>
      </w:r>
      <w:r>
        <w:tab/>
      </w:r>
      <w:r>
        <w:tab/>
      </w:r>
      <w:r>
        <w:tab/>
        <w:t>Kanalizacja. Studzienki kanalizacyjne.</w:t>
      </w:r>
    </w:p>
    <w:p w:rsidR="006E5C02" w:rsidRDefault="006E5C02" w:rsidP="006E5C02">
      <w:r>
        <w:t>PN-87/B-010700</w:t>
      </w:r>
      <w:r>
        <w:tab/>
      </w:r>
      <w:r>
        <w:tab/>
        <w:t>Sieć kanalizacyjna zewnętrzna.</w:t>
      </w:r>
    </w:p>
    <w:p w:rsidR="006E5C02" w:rsidRDefault="006E5C02" w:rsidP="006E5C02">
      <w:r>
        <w:tab/>
      </w:r>
      <w:r>
        <w:tab/>
      </w:r>
      <w:r>
        <w:tab/>
      </w:r>
      <w:r>
        <w:tab/>
      </w:r>
      <w:r>
        <w:tab/>
        <w:t>Obiekty i elementy wyposażenia, Terminologia.</w:t>
      </w:r>
    </w:p>
    <w:p w:rsidR="006E5C02" w:rsidRDefault="006E5C02" w:rsidP="006E5C02">
      <w:r>
        <w:t>BN-67/8936-01</w:t>
      </w:r>
      <w:r>
        <w:tab/>
      </w:r>
      <w:r>
        <w:tab/>
      </w:r>
      <w:r>
        <w:tab/>
        <w:t>Drogi samochodowe. Odprowadzenie wód opadowych z drogi.</w:t>
      </w:r>
    </w:p>
    <w:p w:rsidR="006E5C02" w:rsidRDefault="006E5C02" w:rsidP="006E5C02">
      <w:r>
        <w:tab/>
      </w:r>
      <w:r>
        <w:tab/>
      </w:r>
      <w:r>
        <w:tab/>
      </w:r>
      <w:r>
        <w:tab/>
      </w:r>
      <w:r>
        <w:tab/>
        <w:t>Warunki techniczne wykonania i odbioru.</w:t>
      </w:r>
    </w:p>
    <w:p w:rsidR="006E5C02" w:rsidRDefault="006E5C02" w:rsidP="006E5C02">
      <w:r>
        <w:t>PN-93/H-74124</w:t>
      </w:r>
      <w:r>
        <w:tab/>
        <w:t>Zwieńczenia studzienek i wpustów kanalizacyjnych montowane w nawierzchniach użytkowanych przez pojazdy i pieszych.</w:t>
      </w:r>
    </w:p>
    <w:p w:rsidR="006E5C02" w:rsidRDefault="006E5C02" w:rsidP="006E5C02">
      <w:r>
        <w:tab/>
      </w:r>
      <w:r>
        <w:tab/>
      </w:r>
      <w:r>
        <w:tab/>
      </w:r>
      <w:r>
        <w:tab/>
      </w:r>
      <w:r>
        <w:tab/>
        <w:t>Zasady konstrukcji, badanie typu i znakowanie.</w:t>
      </w:r>
    </w:p>
    <w:p w:rsidR="006E5C02" w:rsidRDefault="006E5C02" w:rsidP="006E5C02">
      <w:r>
        <w:t>PN-85/B-01700</w:t>
      </w:r>
      <w:r>
        <w:tab/>
      </w:r>
      <w:r>
        <w:tab/>
      </w:r>
      <w:r>
        <w:tab/>
        <w:t>Wodociągi i kanalizacje.</w:t>
      </w:r>
    </w:p>
    <w:p w:rsidR="006E5C02" w:rsidRDefault="006E5C02" w:rsidP="006E5C02">
      <w:r>
        <w:tab/>
      </w:r>
      <w:r>
        <w:tab/>
      </w:r>
      <w:r>
        <w:tab/>
      </w:r>
      <w:r>
        <w:tab/>
      </w:r>
      <w:r>
        <w:tab/>
        <w:t>Urządzenia i sieć zewnętrzna. Oznaczenia graficzne.</w:t>
      </w:r>
    </w:p>
    <w:p w:rsidR="006E5C02" w:rsidRDefault="006E5C02" w:rsidP="006E5C02">
      <w:r>
        <w:t>PN-B-06050:1999</w:t>
      </w:r>
      <w:r>
        <w:tab/>
      </w:r>
      <w:r>
        <w:tab/>
        <w:t>Roboty ziemne budowlane.</w:t>
      </w:r>
    </w:p>
    <w:p w:rsidR="006E5C02" w:rsidRDefault="006E5C02" w:rsidP="006E5C02">
      <w:r>
        <w:tab/>
      </w:r>
      <w:r>
        <w:tab/>
      </w:r>
      <w:r>
        <w:tab/>
      </w:r>
      <w:r>
        <w:tab/>
      </w:r>
      <w:r>
        <w:tab/>
        <w:t xml:space="preserve">Wymagania w zakresie wykonywania i badania przy odbiorze. </w:t>
      </w:r>
    </w:p>
    <w:p w:rsidR="006E5C02" w:rsidRDefault="006E5C02" w:rsidP="006E5C02">
      <w:r>
        <w:t>PN-B-10736:1999</w:t>
      </w:r>
      <w:r>
        <w:tab/>
      </w:r>
      <w:r>
        <w:tab/>
        <w:t xml:space="preserve">Roboty ziemne. Wykopy otwarte dla przewodów wodociągowych i </w:t>
      </w:r>
      <w:r>
        <w:tab/>
      </w:r>
      <w:r>
        <w:tab/>
      </w:r>
      <w:r>
        <w:tab/>
      </w:r>
      <w:r>
        <w:tab/>
      </w:r>
      <w:r>
        <w:tab/>
        <w:t>kanalizacyjnych. Warunki techniczne wykonania.</w:t>
      </w:r>
    </w:p>
    <w:p w:rsidR="006E5C02" w:rsidRDefault="006E5C02" w:rsidP="006E5C02">
      <w:r>
        <w:t>BN-62/6738-03</w:t>
      </w:r>
      <w:r>
        <w:tab/>
      </w:r>
      <w:r>
        <w:tab/>
      </w:r>
      <w:r>
        <w:tab/>
        <w:t>Beton hydrotechniczny. Składniki betonu.</w:t>
      </w:r>
    </w:p>
    <w:p w:rsidR="006E5C02" w:rsidRDefault="006E5C02" w:rsidP="006E5C02">
      <w:r>
        <w:tab/>
      </w:r>
      <w:r>
        <w:tab/>
      </w:r>
      <w:r>
        <w:tab/>
      </w:r>
      <w:r>
        <w:tab/>
      </w:r>
      <w:r>
        <w:tab/>
        <w:t xml:space="preserve">Wymagania techniczne. </w:t>
      </w:r>
    </w:p>
    <w:p w:rsidR="006E5C02" w:rsidRDefault="006E5C02" w:rsidP="006E5C02">
      <w:r>
        <w:t>PN-88/B-06250</w:t>
      </w:r>
      <w:r>
        <w:tab/>
      </w:r>
      <w:r>
        <w:tab/>
      </w:r>
      <w:r>
        <w:tab/>
        <w:t>Beton zwykły.</w:t>
      </w:r>
    </w:p>
    <w:p w:rsidR="006E5C02" w:rsidRDefault="006E5C02" w:rsidP="006E5C02">
      <w:r>
        <w:t>PN-85/B-23010</w:t>
      </w:r>
      <w:r>
        <w:tab/>
      </w:r>
      <w:r>
        <w:tab/>
      </w:r>
      <w:r>
        <w:tab/>
        <w:t>Domieszki do betonu.</w:t>
      </w:r>
    </w:p>
    <w:p w:rsidR="006E5C02" w:rsidRDefault="006E5C02" w:rsidP="006E5C02">
      <w:r>
        <w:tab/>
      </w:r>
      <w:r>
        <w:tab/>
      </w:r>
      <w:r>
        <w:tab/>
      </w:r>
      <w:r>
        <w:tab/>
      </w:r>
      <w:r>
        <w:tab/>
        <w:t>Klasyfikacja i określenia.</w:t>
      </w:r>
    </w:p>
    <w:p w:rsidR="006E5C02" w:rsidRDefault="006E5C02" w:rsidP="006E5C02">
      <w:r>
        <w:t>PN-90/B-14501</w:t>
      </w:r>
      <w:r>
        <w:tab/>
      </w:r>
      <w:r>
        <w:tab/>
      </w:r>
      <w:r>
        <w:tab/>
        <w:t xml:space="preserve">Zaprawy budowlane zwykłe. </w:t>
      </w:r>
    </w:p>
    <w:p w:rsidR="006E5C02" w:rsidRDefault="006E5C02" w:rsidP="006E5C02">
      <w:r>
        <w:t>PN-88/B-32250</w:t>
      </w:r>
      <w:r>
        <w:tab/>
      </w:r>
      <w:r>
        <w:tab/>
      </w:r>
      <w:r>
        <w:tab/>
        <w:t>Materiały budowlane.</w:t>
      </w:r>
    </w:p>
    <w:p w:rsidR="006E5C02" w:rsidRDefault="006E5C02" w:rsidP="006E5C02">
      <w:r>
        <w:lastRenderedPageBreak/>
        <w:tab/>
      </w:r>
      <w:r>
        <w:tab/>
      </w:r>
      <w:r>
        <w:tab/>
      </w:r>
      <w:r>
        <w:tab/>
      </w:r>
      <w:r>
        <w:tab/>
        <w:t xml:space="preserve">Woda do betonów i zapraw. </w:t>
      </w:r>
    </w:p>
    <w:p w:rsidR="006E5C02" w:rsidRDefault="006E5C02" w:rsidP="006E5C02">
      <w:r>
        <w:t>PN-86/B-01300</w:t>
      </w:r>
      <w:r>
        <w:tab/>
      </w:r>
      <w:r>
        <w:tab/>
      </w:r>
      <w:r>
        <w:tab/>
        <w:t xml:space="preserve">Cementy. Terminy i określenia. </w:t>
      </w:r>
    </w:p>
    <w:p w:rsidR="006E5C02" w:rsidRDefault="006E5C02" w:rsidP="006E5C02">
      <w:r w:rsidRPr="006E5C02">
        <w:t>PN-88/B-30030</w:t>
      </w:r>
      <w:r w:rsidRPr="006E5C02">
        <w:tab/>
      </w:r>
      <w:r w:rsidRPr="006E5C02">
        <w:tab/>
      </w:r>
      <w:r w:rsidRPr="006E5C02">
        <w:tab/>
        <w:t xml:space="preserve">Cement. </w:t>
      </w:r>
      <w:r>
        <w:t>Klasyfikacja.</w:t>
      </w:r>
    </w:p>
    <w:p w:rsidR="006E5C02" w:rsidRDefault="006E5C02" w:rsidP="006E5C02">
      <w:r>
        <w:t>PN-B-19701:1997</w:t>
      </w:r>
      <w:r>
        <w:tab/>
        <w:t>Cement powszechnego użytku. Skład, wymagania i ocena zgodności.</w:t>
      </w:r>
    </w:p>
    <w:p w:rsidR="006E5C02" w:rsidRDefault="006E5C02" w:rsidP="006E5C02">
      <w:r>
        <w:t>PN-79/B-06711</w:t>
      </w:r>
      <w:r>
        <w:tab/>
      </w:r>
      <w:r>
        <w:tab/>
      </w:r>
      <w:r>
        <w:tab/>
        <w:t>Kruszywa mineralne. Piaski do zapraw budowlanych.</w:t>
      </w:r>
    </w:p>
    <w:p w:rsidR="006E5C02" w:rsidRDefault="006E5C02" w:rsidP="006E5C02">
      <w:r>
        <w:t>PN-87/B-01100</w:t>
      </w:r>
      <w:r>
        <w:tab/>
      </w:r>
      <w:r>
        <w:tab/>
      </w:r>
      <w:r>
        <w:tab/>
        <w:t xml:space="preserve">Kruszywa mineralne. Kruszywa skalne. Podział, nazwy i określenia. </w:t>
      </w:r>
    </w:p>
    <w:p w:rsidR="006E5C02" w:rsidRDefault="006E5C02" w:rsidP="006E5C02">
      <w:r>
        <w:t>PN-86/B-06712</w:t>
      </w:r>
      <w:r>
        <w:tab/>
      </w:r>
      <w:r>
        <w:tab/>
      </w:r>
      <w:r>
        <w:tab/>
        <w:t xml:space="preserve">Kruszywa mineralne do betonu. </w:t>
      </w:r>
    </w:p>
    <w:p w:rsidR="006E5C02" w:rsidRPr="006E5C02" w:rsidRDefault="006E5C02" w:rsidP="006E5C02">
      <w:r w:rsidRPr="006E5C02">
        <w:t>PN-88/B-30000</w:t>
      </w:r>
      <w:r w:rsidRPr="006E5C02">
        <w:tab/>
      </w:r>
      <w:r w:rsidRPr="006E5C02">
        <w:tab/>
      </w:r>
      <w:r w:rsidRPr="006E5C02">
        <w:tab/>
        <w:t>Cement portlandzki</w:t>
      </w:r>
    </w:p>
    <w:p w:rsidR="006E5C02" w:rsidRDefault="006E5C02" w:rsidP="006E5C02">
      <w:r>
        <w:t>PN-86/B-01802</w:t>
      </w:r>
      <w:r>
        <w:tab/>
        <w:t>Antykorozyjne zabezpieczenia w budownictwie. Konstrukcje betonowe i żelbetowe. Nazwy i określenia.</w:t>
      </w:r>
    </w:p>
    <w:p w:rsidR="006E5C02" w:rsidRDefault="006E5C02" w:rsidP="006E5C02">
      <w:r>
        <w:t>PN-80/B-01800</w:t>
      </w:r>
      <w:r>
        <w:tab/>
        <w:t>Antykorozyjne zabezpieczenia w budownictwie. Konstrukcje betonowe i żelbetowe. Klasyfikacja i określenia.</w:t>
      </w:r>
    </w:p>
    <w:p w:rsidR="006E5C02" w:rsidRDefault="006E5C02" w:rsidP="006E5C02">
      <w:r>
        <w:t>DIN 1999</w:t>
      </w:r>
      <w:r>
        <w:tab/>
      </w:r>
      <w:r>
        <w:tab/>
      </w:r>
      <w:r>
        <w:tab/>
        <w:t>Separatory do cieczy lekkich.</w:t>
      </w:r>
    </w:p>
    <w:p w:rsidR="006E5C02" w:rsidRDefault="006E5C02" w:rsidP="006E5C02">
      <w:r>
        <w:t>PN-B-30150:1997</w:t>
      </w:r>
      <w:r>
        <w:tab/>
      </w:r>
      <w:r>
        <w:tab/>
        <w:t xml:space="preserve">Kity budowlane trwale plastyczne, olejowy i </w:t>
      </w:r>
      <w:proofErr w:type="spellStart"/>
      <w:r>
        <w:t>poliestyrenowy</w:t>
      </w:r>
      <w:proofErr w:type="spellEnd"/>
      <w:r>
        <w:t>.</w:t>
      </w:r>
    </w:p>
    <w:p w:rsidR="006E5C02" w:rsidRDefault="006E5C02" w:rsidP="006E5C02">
      <w:r>
        <w:t>BBA-95/3119</w:t>
      </w:r>
      <w:r>
        <w:tab/>
      </w:r>
      <w:r>
        <w:tab/>
      </w:r>
      <w:r>
        <w:tab/>
        <w:t>Dwuścienne rury kanalizacyjne z polipropylenu.</w:t>
      </w:r>
    </w:p>
    <w:p w:rsidR="006E5C02" w:rsidRDefault="006E5C02" w:rsidP="006E5C02">
      <w:r>
        <w:t>BBA-95/3119</w:t>
      </w:r>
      <w:r>
        <w:tab/>
      </w:r>
      <w:r>
        <w:tab/>
      </w:r>
      <w:r>
        <w:tab/>
        <w:t>Dwuścienne rury drenażowe z polipropylenu.</w:t>
      </w:r>
    </w:p>
    <w:p w:rsidR="006E5C02" w:rsidRDefault="006E5C02" w:rsidP="006E5C02">
      <w:r>
        <w:t>PN-90/B-04615</w:t>
      </w:r>
      <w:r>
        <w:tab/>
      </w:r>
      <w:r>
        <w:tab/>
      </w:r>
      <w:r>
        <w:tab/>
        <w:t>Papy asfaltowe i smołowe. Metody badań.</w:t>
      </w:r>
    </w:p>
    <w:p w:rsidR="006E5C02" w:rsidRDefault="006E5C02" w:rsidP="006E5C02">
      <w:r>
        <w:t>PN-B-24620:1998</w:t>
      </w:r>
      <w:r>
        <w:tab/>
      </w:r>
      <w:r>
        <w:tab/>
        <w:t xml:space="preserve">Lepik asfaltowy stosowany na zimno. </w:t>
      </w:r>
    </w:p>
    <w:p w:rsidR="006E5C02" w:rsidRDefault="006E5C02" w:rsidP="006E5C02">
      <w:r>
        <w:t>PN-74/B-24622</w:t>
      </w:r>
      <w:r>
        <w:tab/>
      </w:r>
      <w:r>
        <w:tab/>
      </w:r>
      <w:r>
        <w:tab/>
        <w:t>Roztwór asfaltowy do gruntowania.</w:t>
      </w:r>
    </w:p>
    <w:p w:rsidR="006E5C02" w:rsidRDefault="006E5C02" w:rsidP="006E5C02">
      <w:r>
        <w:t>PN-76/B-12037</w:t>
      </w:r>
      <w:r>
        <w:tab/>
      </w:r>
      <w:r>
        <w:tab/>
      </w:r>
      <w:r>
        <w:tab/>
        <w:t xml:space="preserve">Cegła kanalizacyjna. </w:t>
      </w:r>
    </w:p>
    <w:p w:rsidR="006E5C02" w:rsidRDefault="006E5C02" w:rsidP="006E5C02">
      <w:r>
        <w:t>PN-64/H-74086</w:t>
      </w:r>
      <w:r>
        <w:tab/>
      </w:r>
      <w:r>
        <w:tab/>
      </w:r>
      <w:r>
        <w:tab/>
        <w:t xml:space="preserve">Stopnie żeliwne do studzienek kontrolnych. </w:t>
      </w:r>
    </w:p>
    <w:p w:rsidR="006E5C02" w:rsidRDefault="006E5C02" w:rsidP="006E5C02">
      <w:r>
        <w:t>PN-EN 1452-1:2000</w:t>
      </w:r>
      <w:r>
        <w:tab/>
        <w:t xml:space="preserve">Systemy przewodowe z tworzyw sztucznych. Systemy przewodowe z niezmiękczonego polichlorku winylu do przesyłania wody. Wymagania ogólne.  </w:t>
      </w:r>
    </w:p>
    <w:p w:rsidR="006E5C02" w:rsidRDefault="006E5C02" w:rsidP="006E5C02">
      <w:r>
        <w:t>PN-EN 1452-2:2000</w:t>
      </w:r>
      <w:r>
        <w:tab/>
        <w:t>Systemy przewodowe z tworzyw sztucznych. Systemy przewodowe z niezmiękczonego polichlorku winylu do przesyłania wody. Rury.</w:t>
      </w:r>
    </w:p>
    <w:p w:rsidR="006E5C02" w:rsidRDefault="006E5C02" w:rsidP="006E5C02">
      <w:r>
        <w:t>PN-EN 1452-3:2000</w:t>
      </w:r>
      <w:r>
        <w:tab/>
        <w:t>Systemy przewodowe z tworzyw sztucznych. Systemy przewodowe z niezmiękczonego polichlorku winylu do przesyłania wody. Kształtki.</w:t>
      </w:r>
    </w:p>
    <w:p w:rsidR="006E5C02" w:rsidRDefault="006E5C02" w:rsidP="006E5C02">
      <w:r>
        <w:t>Inne dokumenty</w:t>
      </w:r>
    </w:p>
    <w:p w:rsidR="006E5C02" w:rsidRDefault="006E5C02" w:rsidP="006E5C02">
      <w:r>
        <w:t>Instrukcja projektowania, wykonania i odbioru instalacji rurociągowych</w:t>
      </w:r>
    </w:p>
    <w:p w:rsidR="006E5C02" w:rsidRDefault="006E5C02" w:rsidP="006E5C02">
      <w:r>
        <w:lastRenderedPageBreak/>
        <w:t xml:space="preserve">z </w:t>
      </w:r>
      <w:proofErr w:type="spellStart"/>
      <w:r>
        <w:t>nieplastyfikowanego</w:t>
      </w:r>
      <w:proofErr w:type="spellEnd"/>
      <w:r>
        <w:t xml:space="preserve"> polichlorku winylu i polietylenu. Zewnętrzne sieci kanalizacyjne z rur PVC, PE i PEHD.</w:t>
      </w:r>
    </w:p>
    <w:p w:rsidR="006E5C02" w:rsidRDefault="006E5C02" w:rsidP="006E5C02">
      <w:r>
        <w:t xml:space="preserve">Warunki techniczne wykonania i odbioru robót budowlano-montażowych. Tom II. </w:t>
      </w:r>
    </w:p>
    <w:p w:rsidR="006E5C02" w:rsidRDefault="006E5C02" w:rsidP="006E5C02">
      <w:r>
        <w:t xml:space="preserve">Instalacje sanitarne i przemysłowe. ARKADY - 1987 r. </w:t>
      </w:r>
    </w:p>
    <w:p w:rsidR="006E5C02" w:rsidRDefault="006E5C02" w:rsidP="006E5C02">
      <w:r>
        <w:t>Katalog Budownictwa KB 4.-4.12.1(6) Studzienki kanalizacyjne połączeniowe,</w:t>
      </w:r>
    </w:p>
    <w:p w:rsidR="006E5C02" w:rsidRDefault="006E5C02" w:rsidP="006E5C02">
      <w:r>
        <w:t>KB.4.-4.12.1(9) Studzienki kanalizacyjne spadowe.</w:t>
      </w:r>
    </w:p>
    <w:p w:rsidR="006E5C02" w:rsidRDefault="006E5C02" w:rsidP="006E5C02">
      <w:r>
        <w:t>Uwaga: Wszelkie roboty ujęte w specyfikacji należy wykonać w oparciu o obowiązujące normy i przepisy.</w:t>
      </w:r>
    </w:p>
    <w:p w:rsidR="006E5C02" w:rsidRDefault="006E5C02" w:rsidP="006E5C02">
      <w:pPr>
        <w:rPr>
          <w:b/>
          <w:sz w:val="24"/>
        </w:rPr>
      </w:pPr>
    </w:p>
    <w:p w:rsidR="006E5C02" w:rsidRDefault="006E5C02" w:rsidP="006E5C02">
      <w:pPr>
        <w:rPr>
          <w:b/>
          <w:sz w:val="24"/>
        </w:rPr>
      </w:pPr>
      <w:r>
        <w:rPr>
          <w:b/>
          <w:sz w:val="24"/>
        </w:rPr>
        <w:t>SST  0.4.</w:t>
      </w:r>
      <w:r>
        <w:rPr>
          <w:b/>
          <w:sz w:val="24"/>
        </w:rPr>
        <w:tab/>
        <w:t xml:space="preserve">  BUDOWA LINII ELEKTROENERGETYCZNEJ          </w:t>
      </w:r>
    </w:p>
    <w:p w:rsidR="006E5C02" w:rsidRDefault="006E5C02" w:rsidP="006E5C02">
      <w:pPr>
        <w:rPr>
          <w:b/>
          <w:sz w:val="24"/>
        </w:rPr>
      </w:pPr>
      <w:r>
        <w:rPr>
          <w:b/>
          <w:sz w:val="24"/>
        </w:rPr>
        <w:t xml:space="preserve">                           KABLOWEJ NISKIEGO NAPIĘCIA </w:t>
      </w:r>
    </w:p>
    <w:p w:rsidR="006E5C02" w:rsidRDefault="006E5C02" w:rsidP="006E5C02">
      <w:r>
        <w:t>Wstęp</w:t>
      </w:r>
    </w:p>
    <w:p w:rsidR="006E5C02" w:rsidRDefault="006E5C02" w:rsidP="006E5C02">
      <w:r>
        <w:t>Przedmiot Specyfikacji (S)</w:t>
      </w:r>
    </w:p>
    <w:p w:rsidR="006E5C02" w:rsidRDefault="006E5C02" w:rsidP="006E5C02">
      <w:r>
        <w:t>Przedmiotem niniejszej Specyfikacji są  wymagania dotyczące wykonania i odbioru robót związanych z budową linii elektroenergetycznej kablowej niskiego napięcia rozdzielczej objętej niniejszym kontraktem.</w:t>
      </w:r>
    </w:p>
    <w:p w:rsidR="006E5C02" w:rsidRDefault="006E5C02" w:rsidP="006E5C02">
      <w:r>
        <w:t>Zakres stosowania Specyfikacji</w:t>
      </w:r>
    </w:p>
    <w:p w:rsidR="006E5C02" w:rsidRDefault="006E5C02" w:rsidP="006E5C02">
      <w:r>
        <w:t>Specyfikacja jest stosowana  jako  dokument  przetargowy  i  kontraktowy  przy zlecaniu  i realizacji   robót  wymienionych w pkt. 1.1.</w:t>
      </w:r>
    </w:p>
    <w:p w:rsidR="006E5C02" w:rsidRDefault="006E5C02" w:rsidP="006E5C02">
      <w:r>
        <w:t>Zakres robót objętych Specyfikacją</w:t>
      </w:r>
    </w:p>
    <w:p w:rsidR="006E5C02" w:rsidRDefault="006E5C02" w:rsidP="006E5C02">
      <w:r>
        <w:t>Roboty, których dotyczy Specyfikacja obejmują wszystkie  czynności  umożliwiające i mające na celu wykonanie budowy linii elektroenergetycznej kablowej niskiego napięcia rozdzielczej.</w:t>
      </w:r>
    </w:p>
    <w:p w:rsidR="006E5C02" w:rsidRDefault="006E5C02" w:rsidP="006E5C02">
      <w:r>
        <w:t>W zakres prac wchodzą:</w:t>
      </w:r>
    </w:p>
    <w:p w:rsidR="006E5C02" w:rsidRDefault="006E5C02" w:rsidP="006E5C02">
      <w:r>
        <w:t>- wykopanie i zasypanie rowów kablowych,</w:t>
      </w:r>
    </w:p>
    <w:p w:rsidR="006E5C02" w:rsidRDefault="006E5C02" w:rsidP="006E5C02">
      <w:r>
        <w:t>- nasypanie warstwy piasku na dnie rowu kablowego oraz na ułożonym w rowie kablu,</w:t>
      </w:r>
    </w:p>
    <w:p w:rsidR="006E5C02" w:rsidRDefault="006E5C02" w:rsidP="006E5C02">
      <w:r>
        <w:t>- ułożenie rur ochronnych pod drogami i ulicami,</w:t>
      </w:r>
    </w:p>
    <w:p w:rsidR="006E5C02" w:rsidRDefault="006E5C02" w:rsidP="006E5C02">
      <w:r>
        <w:t>- ułożenie rur ochronnych na skrzyżowaniu z uzbrojeniem podziemnym terenu,</w:t>
      </w:r>
    </w:p>
    <w:p w:rsidR="006E5C02" w:rsidRDefault="006E5C02" w:rsidP="006E5C02">
      <w:r>
        <w:t>- ułożenie kabla w rowie kablowym,</w:t>
      </w:r>
    </w:p>
    <w:p w:rsidR="006E5C02" w:rsidRDefault="006E5C02" w:rsidP="006E5C02">
      <w:r>
        <w:t>- wciąganie kabla do rur ochronnych,</w:t>
      </w:r>
    </w:p>
    <w:p w:rsidR="006E5C02" w:rsidRDefault="006E5C02" w:rsidP="006E5C02">
      <w:r>
        <w:t>- montaż złącz kablowych.</w:t>
      </w:r>
    </w:p>
    <w:p w:rsidR="006E5C02" w:rsidRDefault="006E5C02" w:rsidP="006E5C02">
      <w:r>
        <w:lastRenderedPageBreak/>
        <w:t>Określenia podstawowe</w:t>
      </w:r>
    </w:p>
    <w:p w:rsidR="006E5C02" w:rsidRDefault="006E5C02" w:rsidP="006E5C02">
      <w:r>
        <w:t>Określenia podane  w  Specyfikacji  są  zgodne  z  odpowiednimi  normami i określeniami podanymi w DMU.00.00.00.</w:t>
      </w:r>
    </w:p>
    <w:p w:rsidR="006E5C02" w:rsidRDefault="006E5C02" w:rsidP="006E5C02">
      <w:r>
        <w:rPr>
          <w:b/>
        </w:rPr>
        <w:t>Linia kablowa</w:t>
      </w:r>
      <w:r>
        <w:t xml:space="preserve"> - kabel wielożyłowy lub wiązka kabli jednożyłowych w układzie wielofazowym albo kilka kabli jedno lub wielożyłowych połączonych równolegle łącznie z osprzętem, ułożone na wspólnej trasie i łączące zaciski tych samych dwóch urządzeń elektrycznych jedno lub wielofazowych.</w:t>
      </w:r>
    </w:p>
    <w:p w:rsidR="006E5C02" w:rsidRDefault="006E5C02" w:rsidP="006E5C02">
      <w:r>
        <w:rPr>
          <w:b/>
        </w:rPr>
        <w:t>Trasa kablowa</w:t>
      </w:r>
      <w:r>
        <w:t xml:space="preserve"> - pas terenu w którym ułożone są jedna lub więcej linii kablowych.</w:t>
      </w:r>
    </w:p>
    <w:p w:rsidR="006E5C02" w:rsidRDefault="006E5C02" w:rsidP="006E5C02">
      <w:r>
        <w:rPr>
          <w:b/>
        </w:rPr>
        <w:t>Napięcie znamionowe linii</w:t>
      </w:r>
      <w:r>
        <w:t xml:space="preserve"> - napięcie międzyprzewodowe na które linia kablowa została zbudowana.</w:t>
      </w:r>
    </w:p>
    <w:p w:rsidR="006E5C02" w:rsidRDefault="006E5C02" w:rsidP="006E5C02">
      <w:r>
        <w:rPr>
          <w:b/>
        </w:rPr>
        <w:t>Osprzęt linii kablowej</w:t>
      </w:r>
      <w:r>
        <w:t xml:space="preserve"> - zbiór elementów przeznaczonych do łączenia, rozgałęzienia lub zakończenia kabli.</w:t>
      </w:r>
    </w:p>
    <w:p w:rsidR="006E5C02" w:rsidRDefault="006E5C02" w:rsidP="006E5C02">
      <w:r>
        <w:rPr>
          <w:b/>
        </w:rPr>
        <w:t>Osłona kabla</w:t>
      </w:r>
      <w:r>
        <w:t xml:space="preserve"> - konstrukcja przeznaczona do ochrony kabla przed uszkodzeniami mechanicznymi, chemicznymi i działaniem łuku elektrycznego. </w:t>
      </w:r>
    </w:p>
    <w:p w:rsidR="006E5C02" w:rsidRDefault="006E5C02" w:rsidP="006E5C02">
      <w:r>
        <w:rPr>
          <w:b/>
        </w:rPr>
        <w:t>Przykrycie</w:t>
      </w:r>
      <w:r>
        <w:t xml:space="preserve"> - osłona ułożona nad kablem w celu ochrony przed mechanicznym uszkodzeniem od góry.</w:t>
      </w:r>
    </w:p>
    <w:p w:rsidR="006E5C02" w:rsidRDefault="006E5C02" w:rsidP="006E5C02">
      <w:r>
        <w:rPr>
          <w:b/>
        </w:rPr>
        <w:t>Przegroda</w:t>
      </w:r>
      <w:r>
        <w:t xml:space="preserve"> - osłona ułożona wzdłuż kabla w celu oddzielenia go od sąsiedniego kabla lub od innych urządzeń.</w:t>
      </w:r>
    </w:p>
    <w:p w:rsidR="006E5C02" w:rsidRDefault="006E5C02" w:rsidP="006E5C02">
      <w:r>
        <w:rPr>
          <w:b/>
        </w:rPr>
        <w:t>Skrzyżowanie</w:t>
      </w:r>
      <w:r>
        <w:t xml:space="preserve"> - takie miejsce na trasie linii kablowej, w którym jakakolwiek część rzutu poziomego linii kablowej,  przecina lub pokrywa jakąkolwiek część rzutu poziomego innej linii kablowej lub innego urządzenia podziemnego. </w:t>
      </w:r>
    </w:p>
    <w:p w:rsidR="006E5C02" w:rsidRDefault="006E5C02" w:rsidP="006E5C02">
      <w:r>
        <w:rPr>
          <w:b/>
        </w:rPr>
        <w:t>Zbliżenie</w:t>
      </w:r>
      <w:r>
        <w:t xml:space="preserve"> - takie miejsce na trasie linii kablowej, w którym odległość między linią kablową, urządzeniem podziemnym lub drogą komunikacyjną itp. jest mniejsza niż odległość dopuszczalna dla danych warunków układania bez stosowania przegród lub osłon zabezpieczających i w którym nie występuje skrzyżowanie. </w:t>
      </w:r>
    </w:p>
    <w:p w:rsidR="006E5C02" w:rsidRDefault="006E5C02" w:rsidP="006E5C02">
      <w:r>
        <w:rPr>
          <w:b/>
        </w:rPr>
        <w:t>Przepust kablowy</w:t>
      </w:r>
      <w:r>
        <w:t xml:space="preserve"> - konstrukcja o przekroju najczęściej okrągłym przeznaczona do ochrony kabla przed uszkodzeniami mechanicznymi, chemicznymi i działaniem łuku elektrycznego.</w:t>
      </w:r>
    </w:p>
    <w:p w:rsidR="006E5C02" w:rsidRDefault="006E5C02" w:rsidP="006E5C02">
      <w:r>
        <w:rPr>
          <w:b/>
        </w:rPr>
        <w:t>Dodatkowa ochrona przeciwporażeniowa</w:t>
      </w:r>
      <w:r>
        <w:t xml:space="preserve"> - ochrona części przewodzących, dostępnych w wypadku pojawienia się na nich napięcia w warunkach zakłóceniowych. </w:t>
      </w:r>
    </w:p>
    <w:p w:rsidR="006E5C02" w:rsidRDefault="006E5C02" w:rsidP="006E5C02">
      <w:r>
        <w:t>Ogólne wymagania dotyczące robót</w:t>
      </w:r>
    </w:p>
    <w:p w:rsidR="006E5C02" w:rsidRDefault="006E5C02" w:rsidP="006E5C02">
      <w:r>
        <w:t>Ogólne wymagania dotyczące robót podano w ST.00.00.00.</w:t>
      </w:r>
    </w:p>
    <w:p w:rsidR="006E5C02" w:rsidRDefault="006E5C02" w:rsidP="006E5C02">
      <w:r>
        <w:t>Materiały</w:t>
      </w:r>
    </w:p>
    <w:p w:rsidR="006E5C02" w:rsidRDefault="006E5C02" w:rsidP="006E5C02">
      <w:r>
        <w:t>Ogólne wymagania</w:t>
      </w:r>
    </w:p>
    <w:p w:rsidR="006E5C02" w:rsidRDefault="006E5C02" w:rsidP="006E5C02">
      <w:r>
        <w:t>Ogólne wymagania dotyczące materiałów podano w ST.00.00.00.</w:t>
      </w:r>
    </w:p>
    <w:p w:rsidR="006E5C02" w:rsidRDefault="006E5C02" w:rsidP="006E5C02">
      <w:r>
        <w:t>Kable elektroenergetyczne</w:t>
      </w:r>
    </w:p>
    <w:p w:rsidR="006E5C02" w:rsidRDefault="006E5C02" w:rsidP="006E5C02">
      <w:r>
        <w:lastRenderedPageBreak/>
        <w:t>Przy budowie linii kablowych należy stosować kable uzgodnione z Zakładem Energetycznym oraz zgodne z Rysunkami.</w:t>
      </w:r>
    </w:p>
    <w:p w:rsidR="006E5C02" w:rsidRDefault="006E5C02" w:rsidP="006E5C02">
      <w:r>
        <w:t>W kablowych liniach elektroenergetycznych należy stosować kable typu: YAKY 4*240mm</w:t>
      </w:r>
      <w:r>
        <w:rPr>
          <w:vertAlign w:val="superscript"/>
        </w:rPr>
        <w:t>2</w:t>
      </w:r>
      <w:r>
        <w:t xml:space="preserve">, według PN-93/E-90401, o napięciu znamionowym do 1 </w:t>
      </w:r>
      <w:proofErr w:type="spellStart"/>
      <w:r>
        <w:t>kV</w:t>
      </w:r>
      <w:proofErr w:type="spellEnd"/>
      <w:r>
        <w:t>.</w:t>
      </w:r>
    </w:p>
    <w:p w:rsidR="006E5C02" w:rsidRDefault="006E5C02" w:rsidP="006E5C02">
      <w:r>
        <w:t>Mufy i głowice kablowe</w:t>
      </w:r>
    </w:p>
    <w:p w:rsidR="006E5C02" w:rsidRDefault="006E5C02" w:rsidP="006E5C02">
      <w:r>
        <w:t xml:space="preserve">Mufy i głowice </w:t>
      </w:r>
      <w:proofErr w:type="spellStart"/>
      <w:r>
        <w:t>powinne</w:t>
      </w:r>
      <w:proofErr w:type="spellEnd"/>
      <w:r>
        <w:t xml:space="preserve"> być dostosowane do typu kabla, jego napięcia znamionowego, przekroju i liczby żył oraz do mocy zwarcia, występujących w miejscach ich zainstalowania. </w:t>
      </w:r>
    </w:p>
    <w:p w:rsidR="006E5C02" w:rsidRDefault="006E5C02" w:rsidP="006E5C02">
      <w:r>
        <w:t xml:space="preserve">Mufy i głowice kablowe </w:t>
      </w:r>
      <w:proofErr w:type="spellStart"/>
      <w:r>
        <w:t>powinne</w:t>
      </w:r>
      <w:proofErr w:type="spellEnd"/>
      <w:r>
        <w:t xml:space="preserve"> być zgodne z postanowieniami PN-90/E-06401/01-06.</w:t>
      </w:r>
    </w:p>
    <w:p w:rsidR="006E5C02" w:rsidRDefault="006E5C02" w:rsidP="006E5C02">
      <w:r>
        <w:t>Piasek</w:t>
      </w:r>
    </w:p>
    <w:p w:rsidR="006E5C02" w:rsidRDefault="006E5C02" w:rsidP="006E5C02">
      <w:r>
        <w:t xml:space="preserve">Piasek do układania kabli powinien odpowiadać wymaganiom BN-87/6774-04. </w:t>
      </w:r>
    </w:p>
    <w:p w:rsidR="006E5C02" w:rsidRDefault="006E5C02" w:rsidP="006E5C02">
      <w:r>
        <w:t>Folia ostrzegawcza</w:t>
      </w:r>
    </w:p>
    <w:p w:rsidR="006E5C02" w:rsidRDefault="006E5C02" w:rsidP="006E5C02">
      <w:r>
        <w:t xml:space="preserve">Folie ostrzegawcze PCV należy stosować dla ochrony kabli przed uszkodzeniami mechanicznymi. Zaleca się stosowanie folii </w:t>
      </w:r>
      <w:proofErr w:type="spellStart"/>
      <w:r>
        <w:t>kalendrowanej</w:t>
      </w:r>
      <w:proofErr w:type="spellEnd"/>
      <w:r>
        <w:t xml:space="preserve"> z uplastycznionego PCW o grubości 0,5 - 0,6 mm, </w:t>
      </w:r>
      <w:proofErr w:type="spellStart"/>
      <w:r>
        <w:t>gat.I</w:t>
      </w:r>
      <w:proofErr w:type="spellEnd"/>
      <w:r>
        <w:t>, spełniającej wymagania BN-68/6353-03.</w:t>
      </w:r>
    </w:p>
    <w:p w:rsidR="006E5C02" w:rsidRDefault="006E5C02" w:rsidP="006E5C02">
      <w:r>
        <w:t xml:space="preserve">Dla ochrony kabli o napięciu znamionowym do 1 </w:t>
      </w:r>
      <w:proofErr w:type="spellStart"/>
      <w:r>
        <w:t>kV</w:t>
      </w:r>
      <w:proofErr w:type="spellEnd"/>
      <w:r>
        <w:t xml:space="preserve"> należy stosować folię koloru niebieskiego. Szerokość folii powinna być taka, aby przykrywała ułożone kable, lecz nie węższa niż 20 </w:t>
      </w:r>
      <w:proofErr w:type="spellStart"/>
      <w:r>
        <w:t>cm</w:t>
      </w:r>
      <w:proofErr w:type="spellEnd"/>
      <w:r>
        <w:t>.</w:t>
      </w:r>
    </w:p>
    <w:p w:rsidR="006E5C02" w:rsidRDefault="006E5C02" w:rsidP="006E5C02">
      <w:r>
        <w:t>Rury na przepusty kablowe</w:t>
      </w:r>
    </w:p>
    <w:p w:rsidR="006E5C02" w:rsidRDefault="006E5C02" w:rsidP="006E5C02">
      <w:r>
        <w:t>Przepusty kablowe powinny być wykonane z materiałów trudnopalnych, wytrzymałych mechanicznie, chemicznie i odpornych na działanie łuku elektrycznego.</w:t>
      </w:r>
    </w:p>
    <w:p w:rsidR="006E5C02" w:rsidRDefault="006E5C02" w:rsidP="006E5C02">
      <w:r>
        <w:t>Rury używane na przepusty powinny być dostatecznie wytrzymałe na działanie sił ściskających, z jakimi należy liczyć się w miejscu ich ułożenia. Wnętrza ścianek powinny być gładkie lub powleczone warstwą wygładzającą ich powierzchnię, dla ułatwienia przesuwania się kabli.</w:t>
      </w:r>
    </w:p>
    <w:p w:rsidR="006E5C02" w:rsidRDefault="006E5C02" w:rsidP="006E5C02">
      <w:r>
        <w:t xml:space="preserve">Na przepusty kablowe dla kabli o napięciu do 1 </w:t>
      </w:r>
      <w:proofErr w:type="spellStart"/>
      <w:r>
        <w:t>kV</w:t>
      </w:r>
      <w:proofErr w:type="spellEnd"/>
      <w:r>
        <w:t xml:space="preserve"> zaleca się stosować rury dwuścienne z polipropylenu o średnicy wewnętrznej nie mniejszej niż 150 </w:t>
      </w:r>
      <w:proofErr w:type="spellStart"/>
      <w:r>
        <w:t>mm</w:t>
      </w:r>
      <w:proofErr w:type="spellEnd"/>
      <w:r>
        <w:t>.</w:t>
      </w:r>
    </w:p>
    <w:p w:rsidR="006E5C02" w:rsidRDefault="006E5C02" w:rsidP="006E5C02">
      <w:r>
        <w:t>Rury powinny odpowiadać wymaganiom PN-80/C-89205.</w:t>
      </w:r>
    </w:p>
    <w:p w:rsidR="006E5C02" w:rsidRDefault="006E5C02" w:rsidP="006E5C02">
      <w:r>
        <w:t>Odbiór materiałów na budowie</w:t>
      </w:r>
    </w:p>
    <w:p w:rsidR="006E5C02" w:rsidRDefault="006E5C02" w:rsidP="006E5C02">
      <w:r>
        <w:t>Materiały na budowę należy dostarczać łącznie ze świadectwami jakości, kartami gwarancyjnymi i protokołami odbioru technicznego.</w:t>
      </w:r>
    </w:p>
    <w:p w:rsidR="006E5C02" w:rsidRDefault="006E5C02" w:rsidP="006E5C02">
      <w:r>
        <w:t xml:space="preserve">Dostarczone na miejsce budowy materiały należy sprawdzić pod względem kompletności i zgodności  z  danymi  producenta. </w:t>
      </w:r>
    </w:p>
    <w:p w:rsidR="006E5C02" w:rsidRDefault="006E5C02" w:rsidP="006E5C02">
      <w:r>
        <w:t>W razie stwierdzenia wad lub wystąpienia wątpliwości co do jakości materiałów, należy przed ich wbudowaniem poddać je badaniom  określonym  przez Inżyniera (dozór techniczny) robót.</w:t>
      </w:r>
    </w:p>
    <w:p w:rsidR="006E5C02" w:rsidRDefault="006E5C02" w:rsidP="006E5C02">
      <w:r>
        <w:t>Składowanie materiałów na budowie</w:t>
      </w:r>
    </w:p>
    <w:p w:rsidR="006E5C02" w:rsidRDefault="006E5C02" w:rsidP="006E5C02">
      <w:r>
        <w:lastRenderedPageBreak/>
        <w:t>Materiały takie jak: mufy, głowice kablowe, folia powinny być przechowywane jedynie w pomieszczeniach przeznaczonych  do  tego celu, to jest zamkniętych i suchych.</w:t>
      </w:r>
    </w:p>
    <w:p w:rsidR="006E5C02" w:rsidRDefault="006E5C02" w:rsidP="006E5C02">
      <w:r>
        <w:t>Rury na  przepusty  kablowe mogą być składowane na placu budowy w miejscach nie narażonych na działanie  korozji i uszkodzenia mechaniczne.</w:t>
      </w:r>
    </w:p>
    <w:p w:rsidR="006E5C02" w:rsidRDefault="006E5C02" w:rsidP="006E5C02">
      <w:r>
        <w:t>Kable powinny być składowane na bębnach. Bębny z kablami  należy umieszczać  na utwardzonym  podłożu placu budowy.</w:t>
      </w:r>
    </w:p>
    <w:p w:rsidR="006E5C02" w:rsidRDefault="006E5C02" w:rsidP="006E5C02">
      <w:r>
        <w:t>Piasek na placu budowy składować w pryzmach.</w:t>
      </w:r>
    </w:p>
    <w:p w:rsidR="006E5C02" w:rsidRDefault="006E5C02" w:rsidP="006E5C02">
      <w:r>
        <w:t>Sprzęt</w:t>
      </w:r>
    </w:p>
    <w:p w:rsidR="006E5C02" w:rsidRDefault="006E5C02" w:rsidP="006E5C02">
      <w:r>
        <w:t>Ogólne wymagania dotyczące sprzętu podano w ST.00.00.00.</w:t>
      </w:r>
    </w:p>
    <w:p w:rsidR="006E5C02" w:rsidRDefault="006E5C02" w:rsidP="006E5C02">
      <w:r>
        <w:t>Wykonawca powinien posiadać następujące maszyny i sprzętu:</w:t>
      </w:r>
    </w:p>
    <w:p w:rsidR="006E5C02" w:rsidRDefault="006E5C02" w:rsidP="006E5C02">
      <w:r>
        <w:t xml:space="preserve">- spawarki transformatorowej, </w:t>
      </w:r>
    </w:p>
    <w:p w:rsidR="006E5C02" w:rsidRDefault="006E5C02" w:rsidP="006E5C02">
      <w:r>
        <w:t xml:space="preserve">- zagęszczarki wibracyjnej spalinowej, </w:t>
      </w:r>
    </w:p>
    <w:p w:rsidR="006E5C02" w:rsidRDefault="006E5C02" w:rsidP="006E5C02">
      <w:r>
        <w:t xml:space="preserve">- ręcznego zestawu świdrów do wiercenia poziomego otworów do Dn:15 cm, </w:t>
      </w:r>
    </w:p>
    <w:p w:rsidR="006E5C02" w:rsidRDefault="006E5C02" w:rsidP="006E5C02">
      <w:r>
        <w:t xml:space="preserve">- wciągarki mechanicznej z napędem elektrycznym 5 - 10 t, </w:t>
      </w:r>
    </w:p>
    <w:p w:rsidR="006E5C02" w:rsidRDefault="006E5C02" w:rsidP="006E5C02">
      <w:r>
        <w:t xml:space="preserve">- zespołu prądotwórczego trójfazowego, przewoźnego 20 </w:t>
      </w:r>
      <w:proofErr w:type="spellStart"/>
      <w:r>
        <w:t>kVA</w:t>
      </w:r>
      <w:proofErr w:type="spellEnd"/>
      <w:r>
        <w:t>.</w:t>
      </w:r>
    </w:p>
    <w:p w:rsidR="006E5C02" w:rsidRDefault="006E5C02" w:rsidP="006E5C02">
      <w:r>
        <w:t>Transport</w:t>
      </w:r>
    </w:p>
    <w:p w:rsidR="006E5C02" w:rsidRDefault="006E5C02" w:rsidP="006E5C02">
      <w:r>
        <w:t>Ogólne wymagania</w:t>
      </w:r>
    </w:p>
    <w:p w:rsidR="006E5C02" w:rsidRDefault="006E5C02" w:rsidP="006E5C02">
      <w:r>
        <w:t>Ogólne wymagania dotyczące transportu podano w DMU.00.00.00.</w:t>
      </w:r>
    </w:p>
    <w:p w:rsidR="006E5C02" w:rsidRDefault="006E5C02" w:rsidP="006E5C02">
      <w:r>
        <w:t>Transport materiałów i elementów</w:t>
      </w:r>
    </w:p>
    <w:p w:rsidR="006E5C02" w:rsidRDefault="006E5C02" w:rsidP="006E5C02">
      <w:r>
        <w:t>Wykonawca powinien wykazać się możliwością korzystania z następujących środków transportu:</w:t>
      </w:r>
    </w:p>
    <w:p w:rsidR="006E5C02" w:rsidRDefault="006E5C02" w:rsidP="006E5C02">
      <w:r>
        <w:t>- samochodu skrzyniowego,</w:t>
      </w:r>
    </w:p>
    <w:p w:rsidR="006E5C02" w:rsidRDefault="006E5C02" w:rsidP="006E5C02">
      <w:r>
        <w:t>- samochodu dostawczego,</w:t>
      </w:r>
    </w:p>
    <w:p w:rsidR="006E5C02" w:rsidRDefault="006E5C02" w:rsidP="006E5C02">
      <w:r>
        <w:t>- samochodu samowyładowczego,</w:t>
      </w:r>
    </w:p>
    <w:p w:rsidR="006E5C02" w:rsidRDefault="006E5C02" w:rsidP="006E5C02">
      <w:r>
        <w:t>- przyczepy do przewożenia kabli.</w:t>
      </w:r>
    </w:p>
    <w:p w:rsidR="006E5C02" w:rsidRDefault="006E5C02" w:rsidP="006E5C02">
      <w:r>
        <w:t>Przewożone materiały i elementy powinny być układane zgodnie z warunkami transportu wydanymi przez wytwórcę dla poszczególnych materiałów i elementów oraz zabezpieczone przed ich przemieszczaniem się na środkach transportu.</w:t>
      </w:r>
    </w:p>
    <w:p w:rsidR="006E5C02" w:rsidRDefault="006E5C02" w:rsidP="006E5C02">
      <w:r>
        <w:t>Wykonywanie robót</w:t>
      </w:r>
    </w:p>
    <w:p w:rsidR="006E5C02" w:rsidRDefault="006E5C02" w:rsidP="006E5C02">
      <w:r>
        <w:t>Wymagania ogólne</w:t>
      </w:r>
    </w:p>
    <w:p w:rsidR="006E5C02" w:rsidRDefault="006E5C02" w:rsidP="006E5C02">
      <w:r>
        <w:lastRenderedPageBreak/>
        <w:t>Ogólne wymagania dotyczące wykonania robót podano w ST.00.00.00.</w:t>
      </w:r>
    </w:p>
    <w:p w:rsidR="006E5C02" w:rsidRDefault="006E5C02" w:rsidP="006E5C02">
      <w:r>
        <w:t>Trasowanie</w:t>
      </w:r>
    </w:p>
    <w:p w:rsidR="006E5C02" w:rsidRDefault="006E5C02" w:rsidP="006E5C02">
      <w:r>
        <w:t>Wytyczenie należy wykonać zgodnie z warunkami projektowymi.</w:t>
      </w:r>
    </w:p>
    <w:p w:rsidR="006E5C02" w:rsidRDefault="006E5C02" w:rsidP="006E5C02">
      <w:r>
        <w:t>Wykonanie rowów kablowych</w:t>
      </w:r>
    </w:p>
    <w:p w:rsidR="006E5C02" w:rsidRDefault="006E5C02" w:rsidP="006E5C02">
      <w:r>
        <w:t>Rów kablowy  powinien mieć głębokość minimum  0,8 m. Szerokość  rowu powinna być nie mniejsza niż  0,4  m i nie mniejsza niż obliczona według poniższego wzoru:</w:t>
      </w:r>
    </w:p>
    <w:p w:rsidR="006E5C02" w:rsidRPr="006E5C02" w:rsidRDefault="006E5C02" w:rsidP="006E5C02">
      <w:r w:rsidRPr="006E5C02">
        <w:t xml:space="preserve">S =  </w:t>
      </w:r>
      <w:proofErr w:type="spellStart"/>
      <w:r w:rsidRPr="006E5C02">
        <w:t>Sd</w:t>
      </w:r>
      <w:proofErr w:type="spellEnd"/>
      <w:r w:rsidRPr="006E5C02">
        <w:t xml:space="preserve"> + (n -1)*a + 20 [cm]</w:t>
      </w:r>
    </w:p>
    <w:p w:rsidR="006E5C02" w:rsidRDefault="006E5C02" w:rsidP="006E5C02">
      <w:r>
        <w:t>gdzie:</w:t>
      </w:r>
    </w:p>
    <w:p w:rsidR="006E5C02" w:rsidRDefault="006E5C02" w:rsidP="006E5C02">
      <w:r>
        <w:t xml:space="preserve">  n - ilość kabli w jednej warstwie</w:t>
      </w:r>
    </w:p>
    <w:p w:rsidR="006E5C02" w:rsidRDefault="006E5C02" w:rsidP="006E5C02">
      <w:proofErr w:type="spellStart"/>
      <w:r>
        <w:t>Sd</w:t>
      </w:r>
      <w:proofErr w:type="spellEnd"/>
      <w:r>
        <w:t xml:space="preserve"> - średnice zewnętrzne kabli w warstwie</w:t>
      </w:r>
    </w:p>
    <w:p w:rsidR="006E5C02" w:rsidRDefault="006E5C02" w:rsidP="006E5C02">
      <w:r>
        <w:t xml:space="preserve">  a - odległości pomiędzy kablami według tabeli w </w:t>
      </w:r>
      <w:proofErr w:type="spellStart"/>
      <w:r>
        <w:t>pkt</w:t>
      </w:r>
      <w:proofErr w:type="spellEnd"/>
      <w:r>
        <w:t xml:space="preserve"> 5.4.10</w:t>
      </w:r>
    </w:p>
    <w:p w:rsidR="006E5C02" w:rsidRDefault="006E5C02" w:rsidP="006E5C02">
      <w:r>
        <w:t>Układanie kabla</w:t>
      </w:r>
    </w:p>
    <w:p w:rsidR="006E5C02" w:rsidRDefault="006E5C02" w:rsidP="006E5C02">
      <w:r>
        <w:t>Układanie kabla wykonać zgodnie z normą PN-76/E-05125.</w:t>
      </w:r>
    </w:p>
    <w:p w:rsidR="006E5C02" w:rsidRDefault="006E5C02" w:rsidP="006E5C02">
      <w:r>
        <w:t>Układanie kabla w rowie kablowym</w:t>
      </w:r>
    </w:p>
    <w:p w:rsidR="006E5C02" w:rsidRDefault="006E5C02" w:rsidP="006E5C02">
      <w:r>
        <w:t xml:space="preserve">Kable należy  układać na dnie rowów kablowych jeżeli grunt jest piaszczysty lub na warstwie  z  piasku  grubości minimum 10 cm i przykryć je warstwą piasku o tej  samej  grubości.  Następnie należy nasypać warstwę  gruntu  rodzimego  grubości 15  cm, przykryć foliami ostrzegawczymi z tworzywa sztucznego w kolorze niebieskim i  zasypać gruntem. </w:t>
      </w:r>
    </w:p>
    <w:p w:rsidR="006E5C02" w:rsidRDefault="006E5C02" w:rsidP="006E5C02">
      <w:r>
        <w:t>Zaleca się: układanie kabli niezwłocznie po wykopaniu rowu kablowego, doprowadzenie do szybkiego odbioru robót ulegających zakryciu i możliwie szybkie zasypanie rowu kablowego.</w:t>
      </w:r>
    </w:p>
    <w:p w:rsidR="006E5C02" w:rsidRDefault="006E5C02" w:rsidP="006E5C02">
      <w:r>
        <w:t>Odległość ułożenia kabli od pni istniejącego zadrzewienia powinna wynosić co najmniej 1.5m, a w przypadku drzewostanu podlegającego ochronie odległość tę należy uzgodnić z kompetentnymi władzami terenowymi.</w:t>
      </w:r>
    </w:p>
    <w:p w:rsidR="006E5C02" w:rsidRDefault="006E5C02" w:rsidP="006E5C02">
      <w:r>
        <w:t>Odległość układanych kabli od fundamentów budynków powinna wynosić minimum 0.50m.</w:t>
      </w:r>
    </w:p>
    <w:p w:rsidR="006E5C02" w:rsidRDefault="006E5C02" w:rsidP="006E5C02">
      <w:r>
        <w:t>Temperatura otoczenia i kabla</w:t>
      </w:r>
    </w:p>
    <w:p w:rsidR="006E5C02" w:rsidRDefault="006E5C02" w:rsidP="006E5C02">
      <w:r>
        <w:t>Temperatura otoczenia i kabla przy układaniu nie powinna być niższa niż  0</w:t>
      </w:r>
      <w:r>
        <w:rPr>
          <w:vertAlign w:val="superscript"/>
        </w:rPr>
        <w:t>o</w:t>
      </w:r>
      <w:r>
        <w:t>C - w przypadku kabli o izolacji i powłoce z tworzyw sztucznych.</w:t>
      </w:r>
    </w:p>
    <w:p w:rsidR="006E5C02" w:rsidRDefault="006E5C02" w:rsidP="006E5C02">
      <w:r>
        <w:t>Zabrania się podgrzewania kabli ogniem.</w:t>
      </w:r>
    </w:p>
    <w:p w:rsidR="006E5C02" w:rsidRDefault="006E5C02" w:rsidP="006E5C02">
      <w:r>
        <w:t>Wzrost temperatury otoczenia ułożonego kabla na dowolnie małym odcinku trasy linii kablowej powodowany przez sąsiednie źródła ciepła, np. rurociąg cieplny, nie powinien przekraczać 5</w:t>
      </w:r>
      <w:r>
        <w:rPr>
          <w:vertAlign w:val="superscript"/>
        </w:rPr>
        <w:t>o</w:t>
      </w:r>
      <w:r>
        <w:t>C.</w:t>
      </w:r>
    </w:p>
    <w:p w:rsidR="006E5C02" w:rsidRDefault="006E5C02" w:rsidP="006E5C02">
      <w:r>
        <w:t>Zginanie kabli</w:t>
      </w:r>
    </w:p>
    <w:p w:rsidR="006E5C02" w:rsidRDefault="006E5C02" w:rsidP="006E5C02">
      <w:r>
        <w:lastRenderedPageBreak/>
        <w:t xml:space="preserve">Przy układaniu kabli można zginać tylko w przypadkach koniecznych, przy czym promień gięcia powinien być możliwie duży, nie mniejszy niż 20-krotna zewnętrzna średnica kabla w  przypadku kabli jednożyłowych o izolacji papierowej i o powłoce ołowianej, kabli o izolacji polietylenowej i o powłoce </w:t>
      </w:r>
      <w:proofErr w:type="spellStart"/>
      <w:r>
        <w:t>polwinitowej</w:t>
      </w:r>
      <w:proofErr w:type="spellEnd"/>
      <w:r>
        <w:t xml:space="preserve"> oraz kabli wielożyłowych o izolacji papierowej i o powłoce aluminiowej o liczbie żył nie przekraczających 4.</w:t>
      </w:r>
    </w:p>
    <w:p w:rsidR="006E5C02" w:rsidRDefault="006E5C02" w:rsidP="006E5C02">
      <w:r>
        <w:t>Zabezpieczenie kabla w rowie kablowym</w:t>
      </w:r>
    </w:p>
    <w:p w:rsidR="006E5C02" w:rsidRDefault="006E5C02" w:rsidP="006E5C02">
      <w:r>
        <w:t>W miejscu skrzyżowania kabla z istniejącym lub projektowanym uzbrojeniem podziemnym terenu, układany kabel należy zabezpieczyć rurami stalowymi o średnicy wewnętrznej nie mniejszej niż 100mm i długości minimum 2,0m.</w:t>
      </w:r>
    </w:p>
    <w:p w:rsidR="006E5C02" w:rsidRDefault="006E5C02" w:rsidP="006E5C02">
      <w:r>
        <w:t>Przy zabezpieczaniu kabla na skrzyżowaniu z w/w uzbrojeniem podziemnym terenu, należy zwrócić uwagę, aby rura ochronna założona na kablu wystawała minimum 0.50m po obu stronach krzyżowanego uzbrojenia podziemnego.</w:t>
      </w:r>
    </w:p>
    <w:p w:rsidR="006E5C02" w:rsidRDefault="006E5C02" w:rsidP="006E5C02">
      <w:r>
        <w:t>Układanie kabla w rurach ochronnych</w:t>
      </w:r>
    </w:p>
    <w:p w:rsidR="006E5C02" w:rsidRDefault="006E5C02" w:rsidP="006E5C02">
      <w:r>
        <w:t>W jednej rurze powinien być ułożony tylko jeden kabel.</w:t>
      </w:r>
    </w:p>
    <w:p w:rsidR="006E5C02" w:rsidRDefault="006E5C02" w:rsidP="006E5C02">
      <w:r>
        <w:t>Przy wciąganiu kabla do rur ochronnych należy zwrócić uwagę, aby średnica wewnętrzna rury ochronnej nie była mniejsza niż 3.5 krotna zewnętrzna średnica kabla.</w:t>
      </w:r>
    </w:p>
    <w:p w:rsidR="006E5C02" w:rsidRDefault="006E5C02" w:rsidP="006E5C02">
      <w:r>
        <w:t>Kable w miejscach wprowadzania i wyprowadzania z rur ochronnych nie powinny opierać się o krawędzie otworów.</w:t>
      </w:r>
    </w:p>
    <w:p w:rsidR="006E5C02" w:rsidRDefault="006E5C02" w:rsidP="006E5C02">
      <w:r>
        <w:t>Wprowadzenia i wyprowadzenia powinny być uszczelnione. Zaleca się wykonanie uszczelnień z materiałów włóknistych, np. sznura konopnego lub pianki uszczelniającej.</w:t>
      </w:r>
    </w:p>
    <w:p w:rsidR="006E5C02" w:rsidRDefault="006E5C02" w:rsidP="006E5C02">
      <w:r>
        <w:t>Nie dopuszcza się, aby elektryczne połączenia kabli (mufy kablowe), znajdowały się we wnętrzu rur ochronnych.</w:t>
      </w:r>
    </w:p>
    <w:p w:rsidR="006E5C02" w:rsidRDefault="006E5C02" w:rsidP="006E5C02">
      <w:r>
        <w:t>Zapas kabla</w:t>
      </w:r>
    </w:p>
    <w:p w:rsidR="006E5C02" w:rsidRDefault="006E5C02" w:rsidP="006E5C02">
      <w:r>
        <w:t xml:space="preserve">Kable w rowie powinny być ułożone w jednej warstwie, faliście z zapasem 1 - 3 % długości rowu, wystarczającym  do skompensowania możliwych przesunięć gruntu. </w:t>
      </w:r>
    </w:p>
    <w:p w:rsidR="006E5C02" w:rsidRDefault="006E5C02" w:rsidP="006E5C02">
      <w:r>
        <w:t>Przy mufach zaleca się pozostawienie zapasu kabla 1.0 m.</w:t>
      </w:r>
    </w:p>
    <w:p w:rsidR="006E5C02" w:rsidRDefault="006E5C02" w:rsidP="006E5C02">
      <w:r>
        <w:t>W przypadku wciągania kabli do przepustów pod ulicami, zapas kabla powinien wynosić połowę podanej wyżej wartości z dodaniem 2.0m.</w:t>
      </w:r>
    </w:p>
    <w:p w:rsidR="006E5C02" w:rsidRDefault="006E5C02" w:rsidP="006E5C02">
      <w:r>
        <w:t xml:space="preserve"> Oznaczenie linii kablowych</w:t>
      </w:r>
    </w:p>
    <w:p w:rsidR="006E5C02" w:rsidRDefault="006E5C02" w:rsidP="006E5C02">
      <w:r>
        <w:t>Oznaczniki kablowe</w:t>
      </w:r>
    </w:p>
    <w:p w:rsidR="006E5C02" w:rsidRDefault="006E5C02" w:rsidP="006E5C02">
      <w:r>
        <w:t>Kable ułożone w ziemi powinny być zaopatrzone na całej długości w trwałe oznaczniki rozmieszczone w odstępach nie większych niż 10m oraz przy mufach i w miejscach skrzyżowania z istniejącym uzbrojeniem podziemnym terenu i przy wejściu do rur pod ulicami.</w:t>
      </w:r>
    </w:p>
    <w:p w:rsidR="006E5C02" w:rsidRDefault="006E5C02" w:rsidP="006E5C02">
      <w:r>
        <w:t>Na oznaczniku należy umieścić trwałe napisy zawierające co najmniej:</w:t>
      </w:r>
    </w:p>
    <w:p w:rsidR="006E5C02" w:rsidRDefault="006E5C02" w:rsidP="006E5C02">
      <w:r>
        <w:lastRenderedPageBreak/>
        <w:t>- symbol i numer ewidencyjny kabla,</w:t>
      </w:r>
    </w:p>
    <w:p w:rsidR="006E5C02" w:rsidRDefault="006E5C02" w:rsidP="006E5C02">
      <w:r>
        <w:t>- oznaczenie kabla,</w:t>
      </w:r>
    </w:p>
    <w:p w:rsidR="006E5C02" w:rsidRDefault="006E5C02" w:rsidP="006E5C02">
      <w:r>
        <w:t>- znak użytkownika,</w:t>
      </w:r>
    </w:p>
    <w:p w:rsidR="006E5C02" w:rsidRDefault="006E5C02" w:rsidP="006E5C02">
      <w:r>
        <w:t>- rok ułożenia kabla.</w:t>
      </w:r>
    </w:p>
    <w:p w:rsidR="006E5C02" w:rsidRDefault="006E5C02" w:rsidP="006E5C02">
      <w:r>
        <w:t xml:space="preserve"> Oznaczenie trasy</w:t>
      </w:r>
    </w:p>
    <w:p w:rsidR="006E5C02" w:rsidRDefault="006E5C02" w:rsidP="006E5C02">
      <w:r>
        <w:t>Trasa kabli ułożonych w ziemi powinna być na całej długości i szerokości oznaczona folią z tworzywa sztucznego koloru niebieskiego.</w:t>
      </w:r>
    </w:p>
    <w:p w:rsidR="006E5C02" w:rsidRDefault="006E5C02" w:rsidP="006E5C02">
      <w:r>
        <w:t>Folia powinna mieć grubość co najmniej 0.5mm. Szerokość folii powinna być taka, aby przykrywała ułożone kable, lecz nie mniejsza niż 20cm.</w:t>
      </w:r>
    </w:p>
    <w:p w:rsidR="006E5C02" w:rsidRDefault="006E5C02" w:rsidP="006E5C02">
      <w:r>
        <w:t>Krawędzie pasa folii powinny sięgać co najmniej do zewnętrznych krawędzi skrajnych kabli, a w przypadku, gdy szerokość rowu kablowego jest większa niż szerokość trasy ułożonych kabli, krawędzie pasa folii powinny wystawać poza krawędzie skrajnych kabli równomiernie po obu stronach.</w:t>
      </w:r>
    </w:p>
    <w:p w:rsidR="006E5C02" w:rsidRDefault="006E5C02" w:rsidP="006E5C02">
      <w:r>
        <w:t xml:space="preserve"> Montaż osprzętu kablowego</w:t>
      </w:r>
    </w:p>
    <w:p w:rsidR="006E5C02" w:rsidRDefault="006E5C02" w:rsidP="006E5C02">
      <w:r>
        <w:t>Do łączenia i zakończenia kabli należy stosować osprzęt kablowy spełniający wymagania polskiej normy PN-90/E-06401/01-06.</w:t>
      </w:r>
    </w:p>
    <w:p w:rsidR="006E5C02" w:rsidRDefault="006E5C02" w:rsidP="006E5C02">
      <w:r>
        <w:t>Montaż osprzętu kablowego powinien być wykonany ściśle według instrukcji lub kart montażowych danego producenta.</w:t>
      </w:r>
    </w:p>
    <w:p w:rsidR="006E5C02" w:rsidRDefault="006E5C02" w:rsidP="006E5C02">
      <w:r>
        <w:t>Dopuszcza się stosowanie używanych, nieuszkodzonych części osprzętu (np. żeliwnych kadłubów muf), ale po uzyskaniu zgody Inżyniera.</w:t>
      </w:r>
    </w:p>
    <w:p w:rsidR="006E5C02" w:rsidRDefault="006E5C02" w:rsidP="006E5C02">
      <w:r>
        <w:t>Połączenia i zakończenia kabli należy wykonywać w warunkach ograniczających możliwość niekorzystnego oddziaływania czynników zewnętrznych (wilgoci, pyłów itp.) na izolację kabli oraz montowanych połączeń i zakończeń.</w:t>
      </w:r>
    </w:p>
    <w:p w:rsidR="006E5C02" w:rsidRDefault="006E5C02" w:rsidP="006E5C02">
      <w:r>
        <w:t>Przy montażu muf należy zachować następujące warunki:</w:t>
      </w:r>
    </w:p>
    <w:p w:rsidR="006E5C02" w:rsidRDefault="006E5C02" w:rsidP="006E5C02">
      <w:r>
        <w:t>Wykop do montażu mufy w ziemi powinien mieć wymiary umożliwiające swobodne wykonywanie operacji montażowych; szerokość wykopu powinna być nie mniejsza niż 1.5m, a długość nie mniejsza niż 2.5m.</w:t>
      </w:r>
    </w:p>
    <w:p w:rsidR="006E5C02" w:rsidRDefault="006E5C02" w:rsidP="006E5C02">
      <w:r>
        <w:t>Poszczególne mufy na kablach jednożyłowych tworzących układ trójfazowy powinny być przesunięte względem siebie o odległość (mierzoną wzdłuż trasy) równą co najmniej długości mufy z dodaniem 1.0m.</w:t>
      </w:r>
    </w:p>
    <w:p w:rsidR="006E5C02" w:rsidRDefault="006E5C02" w:rsidP="006E5C02">
      <w:r>
        <w:t xml:space="preserve">W miejscu montażu mufy w przestrzeni otwartej, </w:t>
      </w:r>
      <w:proofErr w:type="spellStart"/>
      <w:r>
        <w:t>t.j</w:t>
      </w:r>
      <w:proofErr w:type="spellEnd"/>
      <w:r>
        <w:t>. nad wykopem, zaleca się ustawić namiot niezależnie od pogody.</w:t>
      </w:r>
    </w:p>
    <w:p w:rsidR="006E5C02" w:rsidRDefault="006E5C02" w:rsidP="006E5C02">
      <w:r>
        <w:t>Pod namiotem nie wolno ogrzewać zalewy kablowej, ponadto na czas operowania otwartym ogniem z przestrzeni pod namiotem należy usunąć materiały łatwo palne.</w:t>
      </w:r>
    </w:p>
    <w:p w:rsidR="006E5C02" w:rsidRDefault="006E5C02" w:rsidP="006E5C02">
      <w:r>
        <w:lastRenderedPageBreak/>
        <w:t>Montaż mufy należy wykonywać nieprzerwalnie aż do czasu zakończenia prac.</w:t>
      </w:r>
    </w:p>
    <w:p w:rsidR="006E5C02" w:rsidRDefault="006E5C02" w:rsidP="006E5C02">
      <w:r>
        <w:t xml:space="preserve"> Odległości między kablami ułożonymi w ziemi</w:t>
      </w:r>
    </w:p>
    <w:p w:rsidR="006E5C02" w:rsidRDefault="006E5C02" w:rsidP="006E5C02">
      <w:r>
        <w:t>Najmniejsze dopuszczalne odległości przy skrzyżowaniach i zbliżeniach kabli ułożonych bezpośrednio w ziemi zamieszcza poniższa tabela.</w:t>
      </w:r>
    </w:p>
    <w:p w:rsidR="006E5C02" w:rsidRDefault="006E5C02" w:rsidP="006E5C02"/>
    <w:p w:rsidR="006E5C02" w:rsidRDefault="006E5C02" w:rsidP="006E5C02"/>
    <w:p w:rsidR="006E5C02" w:rsidRDefault="006E5C02" w:rsidP="006E5C02"/>
    <w:p w:rsidR="006E5C02" w:rsidRDefault="006E5C02" w:rsidP="006E5C02"/>
    <w:tbl>
      <w:tblPr>
        <w:tblW w:w="0" w:type="auto"/>
        <w:jc w:val="center"/>
        <w:tblLayout w:type="fixed"/>
        <w:tblCellMar>
          <w:left w:w="0" w:type="dxa"/>
          <w:right w:w="0" w:type="dxa"/>
        </w:tblCellMar>
        <w:tblLook w:val="0000"/>
      </w:tblPr>
      <w:tblGrid>
        <w:gridCol w:w="566"/>
        <w:gridCol w:w="5390"/>
        <w:gridCol w:w="1585"/>
        <w:gridCol w:w="1458"/>
      </w:tblGrid>
      <w:tr w:rsidR="006E5C02" w:rsidTr="008011B1">
        <w:trPr>
          <w:cantSplit/>
          <w:trHeight w:hRule="exact" w:val="650"/>
          <w:jc w:val="center"/>
        </w:trPr>
        <w:tc>
          <w:tcPr>
            <w:tcW w:w="566" w:type="dxa"/>
            <w:vMerge w:val="restart"/>
            <w:tcBorders>
              <w:top w:val="single" w:sz="1" w:space="0" w:color="000000"/>
              <w:left w:val="single" w:sz="1" w:space="0" w:color="000000"/>
              <w:bottom w:val="single" w:sz="1" w:space="0" w:color="000000"/>
            </w:tcBorders>
          </w:tcPr>
          <w:p w:rsidR="006E5C02" w:rsidRDefault="006E5C02" w:rsidP="008011B1">
            <w:pPr>
              <w:rPr>
                <w:b/>
                <w:sz w:val="18"/>
              </w:rPr>
            </w:pPr>
          </w:p>
          <w:p w:rsidR="006E5C02" w:rsidRDefault="006E5C02" w:rsidP="008011B1">
            <w:pPr>
              <w:rPr>
                <w:b/>
                <w:sz w:val="18"/>
              </w:rPr>
            </w:pPr>
          </w:p>
          <w:p w:rsidR="006E5C02" w:rsidRDefault="006E5C02" w:rsidP="008011B1">
            <w:pPr>
              <w:rPr>
                <w:b/>
                <w:sz w:val="18"/>
              </w:rPr>
            </w:pPr>
            <w:r>
              <w:rPr>
                <w:b/>
                <w:sz w:val="18"/>
              </w:rPr>
              <w:t>L.p.</w:t>
            </w:r>
          </w:p>
        </w:tc>
        <w:tc>
          <w:tcPr>
            <w:tcW w:w="5390" w:type="dxa"/>
            <w:vMerge w:val="restart"/>
            <w:tcBorders>
              <w:top w:val="single" w:sz="1" w:space="0" w:color="000000"/>
              <w:left w:val="single" w:sz="1" w:space="0" w:color="000000"/>
              <w:bottom w:val="single" w:sz="1" w:space="0" w:color="000000"/>
            </w:tcBorders>
          </w:tcPr>
          <w:p w:rsidR="006E5C02" w:rsidRDefault="006E5C02" w:rsidP="008011B1">
            <w:r>
              <w:t>Skrzyżowanie lub zbliżenie</w:t>
            </w:r>
          </w:p>
        </w:tc>
        <w:tc>
          <w:tcPr>
            <w:tcW w:w="3043" w:type="dxa"/>
            <w:gridSpan w:val="2"/>
            <w:tcBorders>
              <w:top w:val="single" w:sz="1" w:space="0" w:color="000000"/>
              <w:left w:val="single" w:sz="1" w:space="0" w:color="000000"/>
              <w:bottom w:val="single" w:sz="1" w:space="0" w:color="000000"/>
              <w:right w:val="single" w:sz="1" w:space="0" w:color="000000"/>
            </w:tcBorders>
          </w:tcPr>
          <w:p w:rsidR="006E5C02" w:rsidRDefault="006E5C02" w:rsidP="008011B1">
            <w:pPr>
              <w:rPr>
                <w:b/>
                <w:sz w:val="18"/>
              </w:rPr>
            </w:pPr>
            <w:r>
              <w:rPr>
                <w:b/>
                <w:sz w:val="18"/>
              </w:rPr>
              <w:t xml:space="preserve">Najmniejsza dopuszczalna </w:t>
            </w:r>
            <w:r>
              <w:rPr>
                <w:b/>
                <w:sz w:val="18"/>
              </w:rPr>
              <w:br/>
              <w:t>odległość w cm</w:t>
            </w:r>
          </w:p>
        </w:tc>
      </w:tr>
      <w:tr w:rsidR="006E5C02" w:rsidTr="008011B1">
        <w:trPr>
          <w:cantSplit/>
          <w:jc w:val="center"/>
        </w:trPr>
        <w:tc>
          <w:tcPr>
            <w:tcW w:w="566" w:type="dxa"/>
            <w:vMerge/>
            <w:tcBorders>
              <w:top w:val="single" w:sz="1" w:space="0" w:color="000000"/>
              <w:left w:val="single" w:sz="1" w:space="0" w:color="000000"/>
              <w:bottom w:val="single" w:sz="1" w:space="0" w:color="000000"/>
            </w:tcBorders>
          </w:tcPr>
          <w:p w:rsidR="006E5C02" w:rsidRDefault="006E5C02" w:rsidP="008011B1"/>
        </w:tc>
        <w:tc>
          <w:tcPr>
            <w:tcW w:w="5390" w:type="dxa"/>
            <w:vMerge/>
            <w:tcBorders>
              <w:top w:val="single" w:sz="1" w:space="0" w:color="000000"/>
              <w:left w:val="single" w:sz="1" w:space="0" w:color="000000"/>
              <w:bottom w:val="single" w:sz="1" w:space="0" w:color="000000"/>
            </w:tcBorders>
          </w:tcPr>
          <w:p w:rsidR="006E5C02" w:rsidRDefault="006E5C02" w:rsidP="008011B1"/>
        </w:tc>
        <w:tc>
          <w:tcPr>
            <w:tcW w:w="1585" w:type="dxa"/>
            <w:tcBorders>
              <w:left w:val="single" w:sz="1" w:space="0" w:color="000000"/>
              <w:bottom w:val="single" w:sz="1" w:space="0" w:color="000000"/>
            </w:tcBorders>
          </w:tcPr>
          <w:p w:rsidR="006E5C02" w:rsidRDefault="006E5C02" w:rsidP="008011B1">
            <w:pPr>
              <w:rPr>
                <w:b/>
                <w:sz w:val="18"/>
              </w:rPr>
            </w:pPr>
            <w:r>
              <w:rPr>
                <w:b/>
                <w:sz w:val="18"/>
              </w:rPr>
              <w:t>Pionowa przy skrzyżowaniu</w:t>
            </w:r>
          </w:p>
        </w:tc>
        <w:tc>
          <w:tcPr>
            <w:tcW w:w="1458" w:type="dxa"/>
            <w:tcBorders>
              <w:left w:val="single" w:sz="1" w:space="0" w:color="000000"/>
              <w:bottom w:val="single" w:sz="1" w:space="0" w:color="000000"/>
              <w:right w:val="single" w:sz="1" w:space="0" w:color="000000"/>
            </w:tcBorders>
          </w:tcPr>
          <w:p w:rsidR="006E5C02" w:rsidRDefault="006E5C02" w:rsidP="008011B1">
            <w:pPr>
              <w:rPr>
                <w:b/>
                <w:sz w:val="18"/>
              </w:rPr>
            </w:pPr>
            <w:r>
              <w:rPr>
                <w:b/>
                <w:sz w:val="18"/>
              </w:rPr>
              <w:t>Pozioma przy zbliżeniu</w:t>
            </w:r>
          </w:p>
        </w:tc>
      </w:tr>
      <w:tr w:rsidR="006E5C02" w:rsidTr="008011B1">
        <w:trPr>
          <w:cantSplit/>
          <w:jc w:val="center"/>
        </w:trPr>
        <w:tc>
          <w:tcPr>
            <w:tcW w:w="566" w:type="dxa"/>
            <w:tcBorders>
              <w:left w:val="single" w:sz="1" w:space="0" w:color="000000"/>
              <w:bottom w:val="single" w:sz="1" w:space="0" w:color="000000"/>
            </w:tcBorders>
          </w:tcPr>
          <w:p w:rsidR="006E5C02" w:rsidRDefault="006E5C02" w:rsidP="008011B1">
            <w:pPr>
              <w:rPr>
                <w:b/>
                <w:sz w:val="18"/>
              </w:rPr>
            </w:pPr>
            <w:r>
              <w:rPr>
                <w:b/>
                <w:sz w:val="18"/>
              </w:rPr>
              <w:t>1</w:t>
            </w:r>
          </w:p>
          <w:p w:rsidR="006E5C02" w:rsidRDefault="006E5C02" w:rsidP="008011B1">
            <w:pPr>
              <w:rPr>
                <w:sz w:val="18"/>
              </w:rPr>
            </w:pPr>
          </w:p>
        </w:tc>
        <w:tc>
          <w:tcPr>
            <w:tcW w:w="5390" w:type="dxa"/>
            <w:tcBorders>
              <w:left w:val="single" w:sz="1" w:space="0" w:color="000000"/>
              <w:bottom w:val="single" w:sz="1" w:space="0" w:color="000000"/>
            </w:tcBorders>
          </w:tcPr>
          <w:p w:rsidR="006E5C02" w:rsidRDefault="006E5C02" w:rsidP="008011B1">
            <w:pPr>
              <w:rPr>
                <w:sz w:val="18"/>
              </w:rPr>
            </w:pPr>
            <w:r>
              <w:rPr>
                <w:sz w:val="18"/>
              </w:rPr>
              <w:t xml:space="preserve">Kabli elektroenergetycznych na napięcie znamionowe sieci do 1kV z kablami tego samego </w:t>
            </w:r>
          </w:p>
          <w:p w:rsidR="006E5C02" w:rsidRDefault="006E5C02" w:rsidP="008011B1">
            <w:pPr>
              <w:rPr>
                <w:sz w:val="18"/>
              </w:rPr>
            </w:pPr>
            <w:r>
              <w:rPr>
                <w:sz w:val="18"/>
              </w:rPr>
              <w:t>rodzaju lub sygnalizacyjnymi</w:t>
            </w:r>
          </w:p>
        </w:tc>
        <w:tc>
          <w:tcPr>
            <w:tcW w:w="1585" w:type="dxa"/>
            <w:tcBorders>
              <w:left w:val="single" w:sz="1" w:space="0" w:color="000000"/>
              <w:bottom w:val="single" w:sz="1" w:space="0" w:color="000000"/>
            </w:tcBorders>
          </w:tcPr>
          <w:p w:rsidR="006E5C02" w:rsidRDefault="006E5C02" w:rsidP="008011B1">
            <w:pPr>
              <w:rPr>
                <w:sz w:val="18"/>
              </w:rPr>
            </w:pPr>
          </w:p>
          <w:p w:rsidR="006E5C02" w:rsidRDefault="006E5C02" w:rsidP="008011B1">
            <w:pPr>
              <w:rPr>
                <w:sz w:val="18"/>
              </w:rPr>
            </w:pPr>
            <w:r>
              <w:rPr>
                <w:sz w:val="18"/>
              </w:rPr>
              <w:t>25</w:t>
            </w:r>
          </w:p>
        </w:tc>
        <w:tc>
          <w:tcPr>
            <w:tcW w:w="1458" w:type="dxa"/>
            <w:tcBorders>
              <w:left w:val="single" w:sz="1" w:space="0" w:color="000000"/>
              <w:bottom w:val="single" w:sz="1" w:space="0" w:color="000000"/>
              <w:right w:val="single" w:sz="1" w:space="0" w:color="000000"/>
            </w:tcBorders>
          </w:tcPr>
          <w:p w:rsidR="006E5C02" w:rsidRDefault="006E5C02" w:rsidP="008011B1">
            <w:pPr>
              <w:rPr>
                <w:sz w:val="18"/>
              </w:rPr>
            </w:pPr>
          </w:p>
          <w:p w:rsidR="006E5C02" w:rsidRDefault="006E5C02" w:rsidP="008011B1">
            <w:pPr>
              <w:rPr>
                <w:sz w:val="18"/>
              </w:rPr>
            </w:pPr>
            <w:r>
              <w:rPr>
                <w:sz w:val="18"/>
              </w:rPr>
              <w:t>10</w:t>
            </w:r>
          </w:p>
        </w:tc>
      </w:tr>
      <w:tr w:rsidR="006E5C02" w:rsidTr="008011B1">
        <w:trPr>
          <w:cantSplit/>
          <w:jc w:val="center"/>
        </w:trPr>
        <w:tc>
          <w:tcPr>
            <w:tcW w:w="566" w:type="dxa"/>
            <w:tcBorders>
              <w:left w:val="single" w:sz="1" w:space="0" w:color="000000"/>
              <w:bottom w:val="single" w:sz="1" w:space="0" w:color="000000"/>
            </w:tcBorders>
          </w:tcPr>
          <w:p w:rsidR="006E5C02" w:rsidRDefault="006E5C02" w:rsidP="008011B1">
            <w:pPr>
              <w:rPr>
                <w:b/>
                <w:sz w:val="18"/>
              </w:rPr>
            </w:pPr>
            <w:r>
              <w:rPr>
                <w:b/>
                <w:sz w:val="18"/>
              </w:rPr>
              <w:t>2</w:t>
            </w:r>
          </w:p>
          <w:p w:rsidR="006E5C02" w:rsidRDefault="006E5C02" w:rsidP="008011B1">
            <w:pPr>
              <w:rPr>
                <w:sz w:val="18"/>
              </w:rPr>
            </w:pPr>
          </w:p>
        </w:tc>
        <w:tc>
          <w:tcPr>
            <w:tcW w:w="5390" w:type="dxa"/>
            <w:tcBorders>
              <w:left w:val="single" w:sz="1" w:space="0" w:color="000000"/>
              <w:bottom w:val="single" w:sz="1" w:space="0" w:color="000000"/>
            </w:tcBorders>
          </w:tcPr>
          <w:p w:rsidR="006E5C02" w:rsidRDefault="006E5C02" w:rsidP="008011B1">
            <w:pPr>
              <w:rPr>
                <w:sz w:val="18"/>
              </w:rPr>
            </w:pPr>
            <w:r>
              <w:rPr>
                <w:sz w:val="18"/>
              </w:rPr>
              <w:t>Kabli sygnalizacyjnych i kabli przeznaczonych do zasilania urządzeń oświetleniowych z kablami tego samego rodzaju</w:t>
            </w:r>
          </w:p>
        </w:tc>
        <w:tc>
          <w:tcPr>
            <w:tcW w:w="1585" w:type="dxa"/>
            <w:tcBorders>
              <w:left w:val="single" w:sz="1" w:space="0" w:color="000000"/>
              <w:bottom w:val="single" w:sz="1" w:space="0" w:color="000000"/>
            </w:tcBorders>
          </w:tcPr>
          <w:p w:rsidR="006E5C02" w:rsidRDefault="006E5C02" w:rsidP="008011B1">
            <w:pPr>
              <w:rPr>
                <w:sz w:val="18"/>
              </w:rPr>
            </w:pPr>
          </w:p>
          <w:p w:rsidR="006E5C02" w:rsidRDefault="006E5C02" w:rsidP="008011B1">
            <w:pPr>
              <w:rPr>
                <w:sz w:val="18"/>
              </w:rPr>
            </w:pPr>
            <w:r>
              <w:rPr>
                <w:sz w:val="18"/>
              </w:rPr>
              <w:t>25</w:t>
            </w:r>
          </w:p>
        </w:tc>
        <w:tc>
          <w:tcPr>
            <w:tcW w:w="1458" w:type="dxa"/>
            <w:tcBorders>
              <w:left w:val="single" w:sz="1" w:space="0" w:color="000000"/>
              <w:bottom w:val="single" w:sz="1" w:space="0" w:color="000000"/>
              <w:right w:val="single" w:sz="1" w:space="0" w:color="000000"/>
            </w:tcBorders>
          </w:tcPr>
          <w:p w:rsidR="006E5C02" w:rsidRDefault="006E5C02" w:rsidP="008011B1">
            <w:pPr>
              <w:rPr>
                <w:sz w:val="18"/>
              </w:rPr>
            </w:pPr>
            <w:r>
              <w:rPr>
                <w:sz w:val="18"/>
              </w:rPr>
              <w:t>nie mogą się</w:t>
            </w:r>
          </w:p>
          <w:p w:rsidR="006E5C02" w:rsidRDefault="006E5C02" w:rsidP="008011B1">
            <w:pPr>
              <w:rPr>
                <w:sz w:val="18"/>
              </w:rPr>
            </w:pPr>
            <w:r>
              <w:rPr>
                <w:sz w:val="18"/>
              </w:rPr>
              <w:t>stykać</w:t>
            </w:r>
          </w:p>
        </w:tc>
      </w:tr>
      <w:tr w:rsidR="006E5C02" w:rsidTr="008011B1">
        <w:trPr>
          <w:cantSplit/>
          <w:trHeight w:hRule="exact" w:val="733"/>
          <w:jc w:val="center"/>
        </w:trPr>
        <w:tc>
          <w:tcPr>
            <w:tcW w:w="566" w:type="dxa"/>
            <w:tcBorders>
              <w:left w:val="single" w:sz="1" w:space="0" w:color="000000"/>
              <w:bottom w:val="single" w:sz="1" w:space="0" w:color="000000"/>
            </w:tcBorders>
          </w:tcPr>
          <w:p w:rsidR="006E5C02" w:rsidRDefault="006E5C02" w:rsidP="008011B1">
            <w:pPr>
              <w:rPr>
                <w:b/>
                <w:sz w:val="18"/>
              </w:rPr>
            </w:pPr>
            <w:r>
              <w:rPr>
                <w:b/>
                <w:sz w:val="18"/>
              </w:rPr>
              <w:t>3</w:t>
            </w:r>
          </w:p>
          <w:p w:rsidR="006E5C02" w:rsidRDefault="006E5C02" w:rsidP="008011B1">
            <w:pPr>
              <w:rPr>
                <w:sz w:val="18"/>
              </w:rPr>
            </w:pPr>
          </w:p>
        </w:tc>
        <w:tc>
          <w:tcPr>
            <w:tcW w:w="5390" w:type="dxa"/>
            <w:tcBorders>
              <w:left w:val="single" w:sz="1" w:space="0" w:color="000000"/>
              <w:bottom w:val="single" w:sz="1" w:space="0" w:color="000000"/>
            </w:tcBorders>
          </w:tcPr>
          <w:p w:rsidR="006E5C02" w:rsidRDefault="006E5C02" w:rsidP="008011B1">
            <w:pPr>
              <w:rPr>
                <w:sz w:val="18"/>
              </w:rPr>
            </w:pPr>
            <w:r>
              <w:rPr>
                <w:sz w:val="18"/>
              </w:rPr>
              <w:t>Kabli elektroenergetycznych na napięcie znamionowe sieci do 1kV z kablami elektroenergetycznymi na napięcie znamionowe sieci wyższe niż 1kV</w:t>
            </w:r>
          </w:p>
        </w:tc>
        <w:tc>
          <w:tcPr>
            <w:tcW w:w="1585" w:type="dxa"/>
            <w:vMerge w:val="restart"/>
            <w:tcBorders>
              <w:left w:val="single" w:sz="1" w:space="0" w:color="000000"/>
            </w:tcBorders>
          </w:tcPr>
          <w:p w:rsidR="006E5C02" w:rsidRDefault="006E5C02" w:rsidP="008011B1">
            <w:pPr>
              <w:rPr>
                <w:sz w:val="18"/>
              </w:rPr>
            </w:pPr>
          </w:p>
          <w:p w:rsidR="006E5C02" w:rsidRDefault="006E5C02" w:rsidP="008011B1">
            <w:pPr>
              <w:rPr>
                <w:sz w:val="18"/>
              </w:rPr>
            </w:pPr>
          </w:p>
          <w:p w:rsidR="006E5C02" w:rsidRDefault="006E5C02" w:rsidP="008011B1">
            <w:pPr>
              <w:rPr>
                <w:sz w:val="18"/>
              </w:rPr>
            </w:pPr>
          </w:p>
          <w:p w:rsidR="006E5C02" w:rsidRDefault="006E5C02" w:rsidP="008011B1">
            <w:pPr>
              <w:rPr>
                <w:sz w:val="18"/>
              </w:rPr>
            </w:pPr>
            <w:r>
              <w:rPr>
                <w:sz w:val="18"/>
              </w:rPr>
              <w:t>50</w:t>
            </w:r>
          </w:p>
        </w:tc>
        <w:tc>
          <w:tcPr>
            <w:tcW w:w="1458" w:type="dxa"/>
            <w:vMerge w:val="restart"/>
            <w:tcBorders>
              <w:left w:val="single" w:sz="1" w:space="0" w:color="000000"/>
              <w:bottom w:val="single" w:sz="1" w:space="0" w:color="000000"/>
              <w:right w:val="single" w:sz="1" w:space="0" w:color="000000"/>
            </w:tcBorders>
          </w:tcPr>
          <w:p w:rsidR="006E5C02" w:rsidRDefault="006E5C02" w:rsidP="008011B1">
            <w:pPr>
              <w:rPr>
                <w:sz w:val="18"/>
              </w:rPr>
            </w:pPr>
          </w:p>
          <w:p w:rsidR="006E5C02" w:rsidRDefault="006E5C02" w:rsidP="008011B1">
            <w:pPr>
              <w:rPr>
                <w:sz w:val="18"/>
              </w:rPr>
            </w:pPr>
          </w:p>
          <w:p w:rsidR="006E5C02" w:rsidRDefault="006E5C02" w:rsidP="008011B1">
            <w:pPr>
              <w:rPr>
                <w:sz w:val="18"/>
              </w:rPr>
            </w:pPr>
          </w:p>
          <w:p w:rsidR="006E5C02" w:rsidRDefault="006E5C02" w:rsidP="008011B1">
            <w:pPr>
              <w:rPr>
                <w:sz w:val="18"/>
              </w:rPr>
            </w:pPr>
            <w:r>
              <w:rPr>
                <w:sz w:val="18"/>
              </w:rPr>
              <w:t>10</w:t>
            </w:r>
          </w:p>
        </w:tc>
      </w:tr>
      <w:tr w:rsidR="006E5C02" w:rsidTr="008011B1">
        <w:trPr>
          <w:cantSplit/>
          <w:trHeight w:hRule="exact" w:val="648"/>
          <w:jc w:val="center"/>
        </w:trPr>
        <w:tc>
          <w:tcPr>
            <w:tcW w:w="566" w:type="dxa"/>
            <w:tcBorders>
              <w:left w:val="single" w:sz="1" w:space="0" w:color="000000"/>
            </w:tcBorders>
          </w:tcPr>
          <w:p w:rsidR="006E5C02" w:rsidRDefault="006E5C02" w:rsidP="008011B1">
            <w:pPr>
              <w:rPr>
                <w:b/>
                <w:sz w:val="18"/>
              </w:rPr>
            </w:pPr>
            <w:r>
              <w:rPr>
                <w:b/>
                <w:sz w:val="18"/>
              </w:rPr>
              <w:t>4</w:t>
            </w:r>
          </w:p>
          <w:p w:rsidR="006E5C02" w:rsidRDefault="006E5C02" w:rsidP="008011B1">
            <w:pPr>
              <w:rPr>
                <w:sz w:val="18"/>
              </w:rPr>
            </w:pPr>
          </w:p>
        </w:tc>
        <w:tc>
          <w:tcPr>
            <w:tcW w:w="5390" w:type="dxa"/>
            <w:tcBorders>
              <w:left w:val="single" w:sz="1" w:space="0" w:color="000000"/>
            </w:tcBorders>
          </w:tcPr>
          <w:p w:rsidR="006E5C02" w:rsidRDefault="006E5C02" w:rsidP="008011B1">
            <w:pPr>
              <w:rPr>
                <w:sz w:val="18"/>
              </w:rPr>
            </w:pPr>
            <w:r>
              <w:rPr>
                <w:sz w:val="18"/>
              </w:rPr>
              <w:t>Kabli elektroenergetycznych na napięcie znamionowe sieci wyższe niż 1kV  i nie przekraczające 10kVz kablami tego samego rodzaju</w:t>
            </w:r>
          </w:p>
        </w:tc>
        <w:tc>
          <w:tcPr>
            <w:tcW w:w="1585" w:type="dxa"/>
            <w:vMerge/>
            <w:tcBorders>
              <w:left w:val="single" w:sz="1" w:space="0" w:color="000000"/>
            </w:tcBorders>
          </w:tcPr>
          <w:p w:rsidR="006E5C02" w:rsidRDefault="006E5C02" w:rsidP="008011B1"/>
        </w:tc>
        <w:tc>
          <w:tcPr>
            <w:tcW w:w="1458" w:type="dxa"/>
            <w:vMerge/>
            <w:tcBorders>
              <w:left w:val="single" w:sz="1" w:space="0" w:color="000000"/>
              <w:bottom w:val="single" w:sz="1" w:space="0" w:color="000000"/>
              <w:right w:val="single" w:sz="1" w:space="0" w:color="000000"/>
            </w:tcBorders>
          </w:tcPr>
          <w:p w:rsidR="006E5C02" w:rsidRDefault="006E5C02" w:rsidP="008011B1"/>
        </w:tc>
      </w:tr>
      <w:tr w:rsidR="006E5C02" w:rsidTr="008011B1">
        <w:trPr>
          <w:cantSplit/>
          <w:trHeight w:hRule="exact" w:val="649"/>
          <w:jc w:val="center"/>
        </w:trPr>
        <w:tc>
          <w:tcPr>
            <w:tcW w:w="566" w:type="dxa"/>
            <w:vMerge w:val="restart"/>
            <w:tcBorders>
              <w:top w:val="single" w:sz="1" w:space="0" w:color="000000"/>
              <w:left w:val="single" w:sz="1" w:space="0" w:color="000000"/>
              <w:bottom w:val="single" w:sz="1" w:space="0" w:color="000000"/>
            </w:tcBorders>
          </w:tcPr>
          <w:p w:rsidR="006E5C02" w:rsidRDefault="006E5C02" w:rsidP="008011B1">
            <w:pPr>
              <w:rPr>
                <w:b/>
                <w:sz w:val="18"/>
              </w:rPr>
            </w:pPr>
            <w:r>
              <w:rPr>
                <w:b/>
                <w:sz w:val="18"/>
              </w:rPr>
              <w:t>5</w:t>
            </w:r>
          </w:p>
          <w:p w:rsidR="006E5C02" w:rsidRDefault="006E5C02" w:rsidP="008011B1">
            <w:pPr>
              <w:rPr>
                <w:sz w:val="18"/>
              </w:rPr>
            </w:pPr>
          </w:p>
        </w:tc>
        <w:tc>
          <w:tcPr>
            <w:tcW w:w="5390" w:type="dxa"/>
            <w:vMerge w:val="restart"/>
            <w:tcBorders>
              <w:top w:val="single" w:sz="1" w:space="0" w:color="000000"/>
              <w:left w:val="single" w:sz="1" w:space="0" w:color="000000"/>
              <w:bottom w:val="single" w:sz="1" w:space="0" w:color="000000"/>
            </w:tcBorders>
          </w:tcPr>
          <w:p w:rsidR="006E5C02" w:rsidRDefault="006E5C02" w:rsidP="008011B1">
            <w:pPr>
              <w:rPr>
                <w:sz w:val="18"/>
              </w:rPr>
            </w:pPr>
            <w:r>
              <w:rPr>
                <w:sz w:val="18"/>
              </w:rPr>
              <w:t>Kabli elektroenergetycznych na napięcie znamionowe sieci wyższe niż 10kV z kablami  tego samego rodzaju</w:t>
            </w:r>
          </w:p>
        </w:tc>
        <w:tc>
          <w:tcPr>
            <w:tcW w:w="1585" w:type="dxa"/>
            <w:vMerge w:val="restart"/>
            <w:tcBorders>
              <w:top w:val="single" w:sz="1" w:space="0" w:color="000000"/>
              <w:left w:val="single" w:sz="1" w:space="0" w:color="000000"/>
              <w:bottom w:val="single" w:sz="1" w:space="0" w:color="000000"/>
            </w:tcBorders>
          </w:tcPr>
          <w:p w:rsidR="006E5C02" w:rsidRDefault="006E5C02" w:rsidP="008011B1">
            <w:pPr>
              <w:rPr>
                <w:sz w:val="18"/>
              </w:rPr>
            </w:pPr>
          </w:p>
          <w:p w:rsidR="006E5C02" w:rsidRDefault="006E5C02" w:rsidP="008011B1">
            <w:pPr>
              <w:rPr>
                <w:sz w:val="18"/>
              </w:rPr>
            </w:pPr>
          </w:p>
          <w:p w:rsidR="006E5C02" w:rsidRDefault="006E5C02" w:rsidP="008011B1">
            <w:pPr>
              <w:rPr>
                <w:sz w:val="18"/>
              </w:rPr>
            </w:pPr>
            <w:r>
              <w:rPr>
                <w:sz w:val="18"/>
              </w:rPr>
              <w:t>50</w:t>
            </w:r>
          </w:p>
        </w:tc>
        <w:tc>
          <w:tcPr>
            <w:tcW w:w="1458" w:type="dxa"/>
            <w:tcBorders>
              <w:left w:val="single" w:sz="1" w:space="0" w:color="000000"/>
              <w:bottom w:val="single" w:sz="1" w:space="0" w:color="000000"/>
              <w:right w:val="single" w:sz="1" w:space="0" w:color="000000"/>
            </w:tcBorders>
          </w:tcPr>
          <w:p w:rsidR="006E5C02" w:rsidRDefault="006E5C02" w:rsidP="008011B1">
            <w:pPr>
              <w:rPr>
                <w:sz w:val="18"/>
              </w:rPr>
            </w:pPr>
          </w:p>
          <w:p w:rsidR="006E5C02" w:rsidRDefault="006E5C02" w:rsidP="008011B1">
            <w:pPr>
              <w:rPr>
                <w:sz w:val="18"/>
              </w:rPr>
            </w:pPr>
            <w:r>
              <w:rPr>
                <w:sz w:val="18"/>
              </w:rPr>
              <w:t>25</w:t>
            </w:r>
          </w:p>
        </w:tc>
      </w:tr>
      <w:tr w:rsidR="006E5C02" w:rsidTr="008011B1">
        <w:trPr>
          <w:cantSplit/>
          <w:trHeight w:hRule="exact" w:val="1"/>
          <w:jc w:val="center"/>
        </w:trPr>
        <w:tc>
          <w:tcPr>
            <w:tcW w:w="566" w:type="dxa"/>
            <w:vMerge/>
            <w:tcBorders>
              <w:top w:val="single" w:sz="1" w:space="0" w:color="000000"/>
              <w:left w:val="single" w:sz="1" w:space="0" w:color="000000"/>
              <w:bottom w:val="single" w:sz="1" w:space="0" w:color="000000"/>
            </w:tcBorders>
          </w:tcPr>
          <w:p w:rsidR="006E5C02" w:rsidRDefault="006E5C02" w:rsidP="008011B1"/>
        </w:tc>
        <w:tc>
          <w:tcPr>
            <w:tcW w:w="5390" w:type="dxa"/>
            <w:vMerge/>
            <w:tcBorders>
              <w:top w:val="single" w:sz="1" w:space="0" w:color="000000"/>
              <w:left w:val="single" w:sz="1" w:space="0" w:color="000000"/>
              <w:bottom w:val="single" w:sz="1" w:space="0" w:color="000000"/>
            </w:tcBorders>
          </w:tcPr>
          <w:p w:rsidR="006E5C02" w:rsidRDefault="006E5C02" w:rsidP="008011B1"/>
        </w:tc>
        <w:tc>
          <w:tcPr>
            <w:tcW w:w="1585" w:type="dxa"/>
            <w:vMerge/>
            <w:tcBorders>
              <w:top w:val="single" w:sz="1" w:space="0" w:color="000000"/>
              <w:left w:val="single" w:sz="1" w:space="0" w:color="000000"/>
              <w:bottom w:val="single" w:sz="1" w:space="0" w:color="000000"/>
            </w:tcBorders>
          </w:tcPr>
          <w:p w:rsidR="006E5C02" w:rsidRDefault="006E5C02" w:rsidP="008011B1"/>
        </w:tc>
        <w:tc>
          <w:tcPr>
            <w:tcW w:w="1458" w:type="dxa"/>
            <w:vMerge w:val="restart"/>
            <w:tcBorders>
              <w:left w:val="single" w:sz="1" w:space="0" w:color="000000"/>
              <w:bottom w:val="single" w:sz="1" w:space="0" w:color="000000"/>
              <w:right w:val="single" w:sz="1" w:space="0" w:color="000000"/>
            </w:tcBorders>
          </w:tcPr>
          <w:p w:rsidR="006E5C02" w:rsidRDefault="006E5C02" w:rsidP="008011B1">
            <w:pPr>
              <w:rPr>
                <w:sz w:val="18"/>
              </w:rPr>
            </w:pPr>
          </w:p>
          <w:p w:rsidR="006E5C02" w:rsidRDefault="006E5C02" w:rsidP="008011B1">
            <w:pPr>
              <w:rPr>
                <w:sz w:val="18"/>
              </w:rPr>
            </w:pPr>
            <w:r>
              <w:rPr>
                <w:sz w:val="18"/>
              </w:rPr>
              <w:t>50</w:t>
            </w:r>
          </w:p>
        </w:tc>
      </w:tr>
      <w:tr w:rsidR="006E5C02" w:rsidTr="008011B1">
        <w:trPr>
          <w:cantSplit/>
          <w:trHeight w:hRule="exact" w:val="325"/>
          <w:jc w:val="center"/>
        </w:trPr>
        <w:tc>
          <w:tcPr>
            <w:tcW w:w="566" w:type="dxa"/>
            <w:tcBorders>
              <w:left w:val="single" w:sz="1" w:space="0" w:color="000000"/>
              <w:bottom w:val="single" w:sz="1" w:space="0" w:color="000000"/>
            </w:tcBorders>
          </w:tcPr>
          <w:p w:rsidR="006E5C02" w:rsidRDefault="006E5C02" w:rsidP="008011B1">
            <w:pPr>
              <w:rPr>
                <w:b/>
                <w:sz w:val="18"/>
              </w:rPr>
            </w:pPr>
            <w:r>
              <w:rPr>
                <w:b/>
                <w:sz w:val="18"/>
              </w:rPr>
              <w:t>6</w:t>
            </w:r>
          </w:p>
        </w:tc>
        <w:tc>
          <w:tcPr>
            <w:tcW w:w="5390" w:type="dxa"/>
            <w:tcBorders>
              <w:left w:val="single" w:sz="1" w:space="0" w:color="000000"/>
              <w:bottom w:val="single" w:sz="1" w:space="0" w:color="000000"/>
            </w:tcBorders>
          </w:tcPr>
          <w:p w:rsidR="006E5C02" w:rsidRDefault="006E5C02" w:rsidP="008011B1">
            <w:pPr>
              <w:rPr>
                <w:sz w:val="18"/>
              </w:rPr>
            </w:pPr>
            <w:r>
              <w:rPr>
                <w:sz w:val="18"/>
              </w:rPr>
              <w:t>Kabli elektroenergetycznych z kablami telekomunikacyjnymi</w:t>
            </w:r>
          </w:p>
        </w:tc>
        <w:tc>
          <w:tcPr>
            <w:tcW w:w="1585" w:type="dxa"/>
            <w:vMerge/>
            <w:tcBorders>
              <w:top w:val="single" w:sz="1" w:space="0" w:color="000000"/>
              <w:left w:val="single" w:sz="1" w:space="0" w:color="000000"/>
              <w:bottom w:val="single" w:sz="1" w:space="0" w:color="000000"/>
            </w:tcBorders>
          </w:tcPr>
          <w:p w:rsidR="006E5C02" w:rsidRDefault="006E5C02" w:rsidP="008011B1"/>
        </w:tc>
        <w:tc>
          <w:tcPr>
            <w:tcW w:w="1458" w:type="dxa"/>
            <w:vMerge/>
            <w:tcBorders>
              <w:left w:val="single" w:sz="1" w:space="0" w:color="000000"/>
              <w:bottom w:val="single" w:sz="1" w:space="0" w:color="000000"/>
              <w:right w:val="single" w:sz="1" w:space="0" w:color="000000"/>
            </w:tcBorders>
          </w:tcPr>
          <w:p w:rsidR="006E5C02" w:rsidRDefault="006E5C02" w:rsidP="008011B1"/>
        </w:tc>
      </w:tr>
      <w:tr w:rsidR="006E5C02" w:rsidTr="008011B1">
        <w:trPr>
          <w:cantSplit/>
          <w:trHeight w:hRule="exact" w:val="325"/>
          <w:jc w:val="center"/>
        </w:trPr>
        <w:tc>
          <w:tcPr>
            <w:tcW w:w="566" w:type="dxa"/>
            <w:tcBorders>
              <w:left w:val="single" w:sz="1" w:space="0" w:color="000000"/>
              <w:bottom w:val="single" w:sz="1" w:space="0" w:color="000000"/>
            </w:tcBorders>
          </w:tcPr>
          <w:p w:rsidR="006E5C02" w:rsidRDefault="006E5C02" w:rsidP="008011B1">
            <w:pPr>
              <w:rPr>
                <w:b/>
                <w:sz w:val="18"/>
              </w:rPr>
            </w:pPr>
            <w:r>
              <w:rPr>
                <w:b/>
                <w:sz w:val="18"/>
              </w:rPr>
              <w:t>7</w:t>
            </w:r>
          </w:p>
        </w:tc>
        <w:tc>
          <w:tcPr>
            <w:tcW w:w="5390" w:type="dxa"/>
            <w:tcBorders>
              <w:left w:val="single" w:sz="1" w:space="0" w:color="000000"/>
              <w:bottom w:val="single" w:sz="1" w:space="0" w:color="000000"/>
            </w:tcBorders>
          </w:tcPr>
          <w:p w:rsidR="006E5C02" w:rsidRDefault="006E5C02" w:rsidP="008011B1">
            <w:pPr>
              <w:rPr>
                <w:sz w:val="18"/>
              </w:rPr>
            </w:pPr>
            <w:r>
              <w:rPr>
                <w:sz w:val="18"/>
              </w:rPr>
              <w:t>Kabli różnych użytkowników</w:t>
            </w:r>
          </w:p>
        </w:tc>
        <w:tc>
          <w:tcPr>
            <w:tcW w:w="1585" w:type="dxa"/>
            <w:vMerge/>
            <w:tcBorders>
              <w:top w:val="single" w:sz="1" w:space="0" w:color="000000"/>
              <w:left w:val="single" w:sz="1" w:space="0" w:color="000000"/>
              <w:bottom w:val="single" w:sz="1" w:space="0" w:color="000000"/>
            </w:tcBorders>
          </w:tcPr>
          <w:p w:rsidR="006E5C02" w:rsidRDefault="006E5C02" w:rsidP="008011B1"/>
        </w:tc>
        <w:tc>
          <w:tcPr>
            <w:tcW w:w="1458" w:type="dxa"/>
            <w:vMerge/>
            <w:tcBorders>
              <w:left w:val="single" w:sz="1" w:space="0" w:color="000000"/>
              <w:bottom w:val="single" w:sz="1" w:space="0" w:color="000000"/>
              <w:right w:val="single" w:sz="1" w:space="0" w:color="000000"/>
            </w:tcBorders>
          </w:tcPr>
          <w:p w:rsidR="006E5C02" w:rsidRDefault="006E5C02" w:rsidP="008011B1"/>
        </w:tc>
      </w:tr>
      <w:tr w:rsidR="006E5C02" w:rsidTr="008011B1">
        <w:trPr>
          <w:cantSplit/>
          <w:jc w:val="center"/>
        </w:trPr>
        <w:tc>
          <w:tcPr>
            <w:tcW w:w="566" w:type="dxa"/>
            <w:tcBorders>
              <w:left w:val="single" w:sz="1" w:space="0" w:color="000000"/>
              <w:bottom w:val="single" w:sz="1" w:space="0" w:color="000000"/>
            </w:tcBorders>
          </w:tcPr>
          <w:p w:rsidR="006E5C02" w:rsidRDefault="006E5C02" w:rsidP="008011B1">
            <w:pPr>
              <w:rPr>
                <w:b/>
                <w:sz w:val="18"/>
              </w:rPr>
            </w:pPr>
            <w:r>
              <w:rPr>
                <w:b/>
                <w:sz w:val="18"/>
              </w:rPr>
              <w:t>8</w:t>
            </w:r>
          </w:p>
        </w:tc>
        <w:tc>
          <w:tcPr>
            <w:tcW w:w="5390" w:type="dxa"/>
            <w:tcBorders>
              <w:left w:val="single" w:sz="1" w:space="0" w:color="000000"/>
              <w:bottom w:val="single" w:sz="1" w:space="0" w:color="000000"/>
            </w:tcBorders>
          </w:tcPr>
          <w:p w:rsidR="006E5C02" w:rsidRDefault="006E5C02" w:rsidP="008011B1">
            <w:pPr>
              <w:rPr>
                <w:sz w:val="18"/>
              </w:rPr>
            </w:pPr>
            <w:r>
              <w:rPr>
                <w:sz w:val="18"/>
              </w:rPr>
              <w:t>Kabli z mufami sąsiednich kabli</w:t>
            </w:r>
          </w:p>
        </w:tc>
        <w:tc>
          <w:tcPr>
            <w:tcW w:w="1585" w:type="dxa"/>
            <w:tcBorders>
              <w:left w:val="single" w:sz="1" w:space="0" w:color="000000"/>
              <w:bottom w:val="single" w:sz="1" w:space="0" w:color="000000"/>
            </w:tcBorders>
          </w:tcPr>
          <w:p w:rsidR="006E5C02" w:rsidRDefault="006E5C02" w:rsidP="008011B1">
            <w:pPr>
              <w:rPr>
                <w:sz w:val="18"/>
              </w:rPr>
            </w:pPr>
            <w:r>
              <w:rPr>
                <w:sz w:val="18"/>
              </w:rPr>
              <w:t>-------</w:t>
            </w:r>
          </w:p>
        </w:tc>
        <w:tc>
          <w:tcPr>
            <w:tcW w:w="1458" w:type="dxa"/>
            <w:tcBorders>
              <w:left w:val="single" w:sz="1" w:space="0" w:color="000000"/>
              <w:bottom w:val="single" w:sz="1" w:space="0" w:color="000000"/>
              <w:right w:val="single" w:sz="1" w:space="0" w:color="000000"/>
            </w:tcBorders>
          </w:tcPr>
          <w:p w:rsidR="006E5C02" w:rsidRDefault="006E5C02" w:rsidP="008011B1">
            <w:pPr>
              <w:rPr>
                <w:sz w:val="18"/>
              </w:rPr>
            </w:pPr>
            <w:r>
              <w:rPr>
                <w:sz w:val="18"/>
              </w:rPr>
              <w:t>25</w:t>
            </w:r>
          </w:p>
        </w:tc>
      </w:tr>
    </w:tbl>
    <w:p w:rsidR="006E5C02" w:rsidRDefault="006E5C02" w:rsidP="006E5C02">
      <w:r>
        <w:t>Odległości między kablami ułożonymi w ziemi od innych urządzeń</w:t>
      </w:r>
    </w:p>
    <w:p w:rsidR="006E5C02" w:rsidRDefault="006E5C02" w:rsidP="006E5C02">
      <w:r>
        <w:t>Najmniejsze dopuszczalne odległości kabli elektroenergetycznych i sygnalizacyjnych ułożonych bezpośrednio w ziemi od innych urządzeń podziemnych zamieszcza poniższa tabela.</w:t>
      </w:r>
    </w:p>
    <w:tbl>
      <w:tblPr>
        <w:tblW w:w="0" w:type="auto"/>
        <w:tblInd w:w="-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F"/>
      </w:tblPr>
      <w:tblGrid>
        <w:gridCol w:w="541"/>
        <w:gridCol w:w="5473"/>
        <w:gridCol w:w="1571"/>
        <w:gridCol w:w="1414"/>
      </w:tblGrid>
      <w:tr w:rsidR="006E5C02" w:rsidTr="008011B1">
        <w:trPr>
          <w:cantSplit/>
          <w:trHeight w:hRule="exact" w:val="783"/>
          <w:tblHeader/>
        </w:trPr>
        <w:tc>
          <w:tcPr>
            <w:tcW w:w="541" w:type="dxa"/>
            <w:vMerge w:val="restart"/>
          </w:tcPr>
          <w:p w:rsidR="006E5C02" w:rsidRDefault="006E5C02" w:rsidP="008011B1">
            <w:pPr>
              <w:rPr>
                <w:sz w:val="18"/>
              </w:rPr>
            </w:pPr>
            <w:proofErr w:type="spellStart"/>
            <w:r>
              <w:rPr>
                <w:sz w:val="18"/>
              </w:rPr>
              <w:t>Llp</w:t>
            </w:r>
            <w:proofErr w:type="spellEnd"/>
            <w:r>
              <w:rPr>
                <w:sz w:val="18"/>
              </w:rPr>
              <w:t>.</w:t>
            </w:r>
          </w:p>
        </w:tc>
        <w:tc>
          <w:tcPr>
            <w:tcW w:w="5473" w:type="dxa"/>
            <w:vMerge w:val="restart"/>
          </w:tcPr>
          <w:p w:rsidR="006E5C02" w:rsidRDefault="006E5C02" w:rsidP="008011B1">
            <w:pPr>
              <w:rPr>
                <w:sz w:val="18"/>
              </w:rPr>
            </w:pPr>
          </w:p>
          <w:p w:rsidR="006E5C02" w:rsidRDefault="006E5C02" w:rsidP="008011B1">
            <w:r>
              <w:t>Skrzyżowanie lub zbliżenie</w:t>
            </w:r>
          </w:p>
        </w:tc>
        <w:tc>
          <w:tcPr>
            <w:tcW w:w="2985" w:type="dxa"/>
            <w:gridSpan w:val="2"/>
          </w:tcPr>
          <w:p w:rsidR="006E5C02" w:rsidRDefault="006E5C02" w:rsidP="008011B1">
            <w:pPr>
              <w:rPr>
                <w:sz w:val="18"/>
              </w:rPr>
            </w:pPr>
            <w:r>
              <w:rPr>
                <w:sz w:val="18"/>
              </w:rPr>
              <w:t>Najmniejsza dopuszczalna</w:t>
            </w:r>
          </w:p>
          <w:p w:rsidR="006E5C02" w:rsidRDefault="006E5C02" w:rsidP="008011B1">
            <w:pPr>
              <w:rPr>
                <w:sz w:val="18"/>
              </w:rPr>
            </w:pPr>
            <w:r>
              <w:rPr>
                <w:sz w:val="18"/>
              </w:rPr>
              <w:t>odległość w cm</w:t>
            </w:r>
          </w:p>
        </w:tc>
      </w:tr>
      <w:tr w:rsidR="006E5C02" w:rsidTr="008011B1">
        <w:trPr>
          <w:cantSplit/>
        </w:trPr>
        <w:tc>
          <w:tcPr>
            <w:tcW w:w="541" w:type="dxa"/>
            <w:vMerge/>
          </w:tcPr>
          <w:p w:rsidR="006E5C02" w:rsidRDefault="006E5C02" w:rsidP="008011B1"/>
        </w:tc>
        <w:tc>
          <w:tcPr>
            <w:tcW w:w="5473" w:type="dxa"/>
            <w:vMerge/>
          </w:tcPr>
          <w:p w:rsidR="006E5C02" w:rsidRDefault="006E5C02" w:rsidP="008011B1"/>
        </w:tc>
        <w:tc>
          <w:tcPr>
            <w:tcW w:w="1571" w:type="dxa"/>
          </w:tcPr>
          <w:p w:rsidR="006E5C02" w:rsidRDefault="006E5C02" w:rsidP="008011B1">
            <w:pPr>
              <w:rPr>
                <w:sz w:val="18"/>
              </w:rPr>
            </w:pPr>
            <w:r>
              <w:rPr>
                <w:sz w:val="18"/>
              </w:rPr>
              <w:t>Pionowa przy skrzyżowaniu</w:t>
            </w:r>
          </w:p>
        </w:tc>
        <w:tc>
          <w:tcPr>
            <w:tcW w:w="1414" w:type="dxa"/>
          </w:tcPr>
          <w:p w:rsidR="006E5C02" w:rsidRDefault="006E5C02" w:rsidP="008011B1">
            <w:pPr>
              <w:rPr>
                <w:sz w:val="18"/>
              </w:rPr>
            </w:pPr>
            <w:r>
              <w:rPr>
                <w:sz w:val="18"/>
              </w:rPr>
              <w:t>Pozioma przy zbliżeni</w:t>
            </w:r>
          </w:p>
        </w:tc>
      </w:tr>
      <w:tr w:rsidR="006E5C02" w:rsidTr="008011B1">
        <w:trPr>
          <w:cantSplit/>
          <w:trHeight w:hRule="exact" w:val="604"/>
        </w:trPr>
        <w:tc>
          <w:tcPr>
            <w:tcW w:w="541" w:type="dxa"/>
          </w:tcPr>
          <w:p w:rsidR="006E5C02" w:rsidRDefault="006E5C02" w:rsidP="008011B1">
            <w:r>
              <w:t>1</w:t>
            </w:r>
          </w:p>
        </w:tc>
        <w:tc>
          <w:tcPr>
            <w:tcW w:w="5473" w:type="dxa"/>
          </w:tcPr>
          <w:p w:rsidR="006E5C02" w:rsidRDefault="006E5C02" w:rsidP="008011B1">
            <w:pPr>
              <w:rPr>
                <w:sz w:val="18"/>
              </w:rPr>
            </w:pPr>
            <w:r>
              <w:rPr>
                <w:sz w:val="18"/>
              </w:rPr>
              <w:t>Rurociągi wodociągowe, ściekowe, cieplne, gazowe  z gazami niepalnymi i rurociągami z gazami palnymi o ciśnieniu do 0.5 at.</w:t>
            </w:r>
          </w:p>
        </w:tc>
        <w:tc>
          <w:tcPr>
            <w:tcW w:w="2985" w:type="dxa"/>
            <w:gridSpan w:val="2"/>
            <w:vMerge w:val="restart"/>
          </w:tcPr>
          <w:p w:rsidR="006E5C02" w:rsidRDefault="006E5C02" w:rsidP="008011B1">
            <w:pPr>
              <w:rPr>
                <w:sz w:val="18"/>
              </w:rPr>
            </w:pPr>
          </w:p>
          <w:p w:rsidR="006E5C02" w:rsidRDefault="006E5C02" w:rsidP="008011B1">
            <w:pPr>
              <w:rPr>
                <w:sz w:val="18"/>
              </w:rPr>
            </w:pPr>
            <w:r>
              <w:rPr>
                <w:sz w:val="18"/>
              </w:rPr>
              <w:lastRenderedPageBreak/>
              <w:t xml:space="preserve"> </w:t>
            </w:r>
            <w:proofErr w:type="spellStart"/>
            <w:r>
              <w:rPr>
                <w:sz w:val="18"/>
              </w:rPr>
              <w:t>Dz.U</w:t>
            </w:r>
            <w:proofErr w:type="spellEnd"/>
            <w:r>
              <w:rPr>
                <w:sz w:val="18"/>
              </w:rPr>
              <w:t>. Nr 45, poz.243 z 1989r</w:t>
            </w:r>
          </w:p>
          <w:p w:rsidR="006E5C02" w:rsidRDefault="006E5C02" w:rsidP="008011B1">
            <w:pPr>
              <w:rPr>
                <w:sz w:val="18"/>
              </w:rPr>
            </w:pPr>
            <w:r>
              <w:rPr>
                <w:sz w:val="18"/>
              </w:rPr>
              <w:t xml:space="preserve"> </w:t>
            </w:r>
            <w:proofErr w:type="spellStart"/>
            <w:r>
              <w:rPr>
                <w:sz w:val="18"/>
              </w:rPr>
              <w:t>Dz.U</w:t>
            </w:r>
            <w:proofErr w:type="spellEnd"/>
            <w:r>
              <w:rPr>
                <w:sz w:val="18"/>
              </w:rPr>
              <w:t>. Nr 115, poz.513 z 1993r</w:t>
            </w:r>
          </w:p>
          <w:p w:rsidR="006E5C02" w:rsidRDefault="006E5C02" w:rsidP="008011B1">
            <w:pPr>
              <w:rPr>
                <w:sz w:val="18"/>
              </w:rPr>
            </w:pPr>
            <w:r>
              <w:rPr>
                <w:sz w:val="18"/>
              </w:rPr>
              <w:t xml:space="preserve"> </w:t>
            </w:r>
            <w:proofErr w:type="spellStart"/>
            <w:r>
              <w:rPr>
                <w:sz w:val="18"/>
              </w:rPr>
              <w:t>Dz.U</w:t>
            </w:r>
            <w:proofErr w:type="spellEnd"/>
            <w:r>
              <w:rPr>
                <w:sz w:val="18"/>
              </w:rPr>
              <w:t>. Nr 139, poz.686 z 1995r</w:t>
            </w:r>
          </w:p>
        </w:tc>
      </w:tr>
      <w:tr w:rsidR="006E5C02" w:rsidTr="008011B1">
        <w:trPr>
          <w:cantSplit/>
          <w:trHeight w:hRule="exact" w:val="325"/>
        </w:trPr>
        <w:tc>
          <w:tcPr>
            <w:tcW w:w="541" w:type="dxa"/>
          </w:tcPr>
          <w:p w:rsidR="006E5C02" w:rsidRDefault="006E5C02" w:rsidP="008011B1">
            <w:pPr>
              <w:rPr>
                <w:sz w:val="18"/>
              </w:rPr>
            </w:pPr>
            <w:r>
              <w:rPr>
                <w:sz w:val="18"/>
              </w:rPr>
              <w:lastRenderedPageBreak/>
              <w:t>2</w:t>
            </w:r>
          </w:p>
        </w:tc>
        <w:tc>
          <w:tcPr>
            <w:tcW w:w="5473" w:type="dxa"/>
          </w:tcPr>
          <w:p w:rsidR="006E5C02" w:rsidRDefault="006E5C02" w:rsidP="008011B1">
            <w:pPr>
              <w:rPr>
                <w:sz w:val="18"/>
              </w:rPr>
            </w:pPr>
            <w:r>
              <w:rPr>
                <w:sz w:val="18"/>
              </w:rPr>
              <w:t>Rurociągi z cieczami palnymi</w:t>
            </w:r>
          </w:p>
        </w:tc>
        <w:tc>
          <w:tcPr>
            <w:tcW w:w="2985" w:type="dxa"/>
            <w:gridSpan w:val="2"/>
            <w:vMerge/>
          </w:tcPr>
          <w:p w:rsidR="006E5C02" w:rsidRDefault="006E5C02" w:rsidP="008011B1"/>
        </w:tc>
      </w:tr>
      <w:tr w:rsidR="006E5C02" w:rsidTr="008011B1">
        <w:trPr>
          <w:cantSplit/>
          <w:trHeight w:hRule="exact" w:val="533"/>
        </w:trPr>
        <w:tc>
          <w:tcPr>
            <w:tcW w:w="541" w:type="dxa"/>
          </w:tcPr>
          <w:p w:rsidR="006E5C02" w:rsidRDefault="006E5C02" w:rsidP="008011B1">
            <w:pPr>
              <w:rPr>
                <w:sz w:val="18"/>
              </w:rPr>
            </w:pPr>
            <w:r>
              <w:rPr>
                <w:sz w:val="18"/>
              </w:rPr>
              <w:lastRenderedPageBreak/>
              <w:t>3</w:t>
            </w:r>
          </w:p>
          <w:p w:rsidR="006E5C02" w:rsidRDefault="006E5C02" w:rsidP="008011B1">
            <w:pPr>
              <w:rPr>
                <w:sz w:val="18"/>
              </w:rPr>
            </w:pPr>
          </w:p>
        </w:tc>
        <w:tc>
          <w:tcPr>
            <w:tcW w:w="5473" w:type="dxa"/>
          </w:tcPr>
          <w:p w:rsidR="006E5C02" w:rsidRDefault="006E5C02" w:rsidP="008011B1">
            <w:pPr>
              <w:rPr>
                <w:sz w:val="18"/>
              </w:rPr>
            </w:pPr>
            <w:r>
              <w:rPr>
                <w:sz w:val="18"/>
              </w:rPr>
              <w:t xml:space="preserve">Rurociągi z gazami palnymi o ciśnieniu wyższym niż 0.5 </w:t>
            </w:r>
            <w:proofErr w:type="spellStart"/>
            <w:r>
              <w:rPr>
                <w:sz w:val="18"/>
              </w:rPr>
              <w:t>at</w:t>
            </w:r>
            <w:proofErr w:type="spellEnd"/>
            <w:r>
              <w:rPr>
                <w:sz w:val="18"/>
              </w:rPr>
              <w:t xml:space="preserve"> i nie większym niż 4 </w:t>
            </w:r>
            <w:proofErr w:type="spellStart"/>
            <w:r>
              <w:rPr>
                <w:sz w:val="18"/>
              </w:rPr>
              <w:t>at</w:t>
            </w:r>
            <w:proofErr w:type="spellEnd"/>
          </w:p>
        </w:tc>
        <w:tc>
          <w:tcPr>
            <w:tcW w:w="2985" w:type="dxa"/>
            <w:gridSpan w:val="2"/>
            <w:vMerge/>
          </w:tcPr>
          <w:p w:rsidR="006E5C02" w:rsidRDefault="006E5C02" w:rsidP="008011B1"/>
        </w:tc>
      </w:tr>
      <w:tr w:rsidR="006E5C02" w:rsidTr="008011B1">
        <w:trPr>
          <w:cantSplit/>
          <w:trHeight w:hRule="exact" w:val="325"/>
        </w:trPr>
        <w:tc>
          <w:tcPr>
            <w:tcW w:w="541" w:type="dxa"/>
          </w:tcPr>
          <w:p w:rsidR="006E5C02" w:rsidRDefault="006E5C02" w:rsidP="008011B1">
            <w:pPr>
              <w:rPr>
                <w:sz w:val="18"/>
              </w:rPr>
            </w:pPr>
            <w:r>
              <w:rPr>
                <w:sz w:val="18"/>
              </w:rPr>
              <w:t>4</w:t>
            </w:r>
          </w:p>
        </w:tc>
        <w:tc>
          <w:tcPr>
            <w:tcW w:w="5473" w:type="dxa"/>
          </w:tcPr>
          <w:p w:rsidR="006E5C02" w:rsidRDefault="006E5C02" w:rsidP="008011B1">
            <w:pPr>
              <w:rPr>
                <w:sz w:val="18"/>
              </w:rPr>
            </w:pPr>
            <w:r>
              <w:rPr>
                <w:sz w:val="18"/>
              </w:rPr>
              <w:t xml:space="preserve">Rurociągi z gazami palnymi o ciśnieniu wyższym niż 4 </w:t>
            </w:r>
            <w:proofErr w:type="spellStart"/>
            <w:r>
              <w:rPr>
                <w:sz w:val="18"/>
              </w:rPr>
              <w:t>at</w:t>
            </w:r>
            <w:proofErr w:type="spellEnd"/>
          </w:p>
        </w:tc>
        <w:tc>
          <w:tcPr>
            <w:tcW w:w="2985" w:type="dxa"/>
            <w:gridSpan w:val="2"/>
            <w:vMerge/>
          </w:tcPr>
          <w:p w:rsidR="006E5C02" w:rsidRDefault="006E5C02" w:rsidP="008011B1"/>
        </w:tc>
      </w:tr>
      <w:tr w:rsidR="006E5C02" w:rsidTr="008011B1">
        <w:trPr>
          <w:cantSplit/>
          <w:trHeight w:hRule="exact" w:val="324"/>
        </w:trPr>
        <w:tc>
          <w:tcPr>
            <w:tcW w:w="541" w:type="dxa"/>
          </w:tcPr>
          <w:p w:rsidR="006E5C02" w:rsidRDefault="006E5C02" w:rsidP="008011B1">
            <w:pPr>
              <w:rPr>
                <w:sz w:val="18"/>
              </w:rPr>
            </w:pPr>
            <w:r>
              <w:rPr>
                <w:sz w:val="18"/>
              </w:rPr>
              <w:t>5</w:t>
            </w:r>
          </w:p>
        </w:tc>
        <w:tc>
          <w:tcPr>
            <w:tcW w:w="5473" w:type="dxa"/>
          </w:tcPr>
          <w:p w:rsidR="006E5C02" w:rsidRDefault="006E5C02" w:rsidP="008011B1">
            <w:pPr>
              <w:rPr>
                <w:sz w:val="18"/>
              </w:rPr>
            </w:pPr>
            <w:r>
              <w:rPr>
                <w:sz w:val="18"/>
              </w:rPr>
              <w:t>Zbiorniki z płynami palnymi</w:t>
            </w:r>
          </w:p>
        </w:tc>
        <w:tc>
          <w:tcPr>
            <w:tcW w:w="2985" w:type="dxa"/>
            <w:gridSpan w:val="2"/>
            <w:vMerge/>
          </w:tcPr>
          <w:p w:rsidR="006E5C02" w:rsidRDefault="006E5C02" w:rsidP="008011B1"/>
        </w:tc>
      </w:tr>
      <w:tr w:rsidR="006E5C02" w:rsidTr="008011B1">
        <w:trPr>
          <w:cantSplit/>
          <w:trHeight w:val="590"/>
        </w:trPr>
        <w:tc>
          <w:tcPr>
            <w:tcW w:w="541" w:type="dxa"/>
          </w:tcPr>
          <w:p w:rsidR="006E5C02" w:rsidRDefault="006E5C02" w:rsidP="008011B1">
            <w:pPr>
              <w:rPr>
                <w:sz w:val="18"/>
              </w:rPr>
            </w:pPr>
            <w:r>
              <w:rPr>
                <w:sz w:val="18"/>
              </w:rPr>
              <w:t>6</w:t>
            </w:r>
          </w:p>
          <w:p w:rsidR="006E5C02" w:rsidRDefault="006E5C02" w:rsidP="008011B1">
            <w:pPr>
              <w:rPr>
                <w:sz w:val="18"/>
              </w:rPr>
            </w:pPr>
          </w:p>
        </w:tc>
        <w:tc>
          <w:tcPr>
            <w:tcW w:w="5473" w:type="dxa"/>
          </w:tcPr>
          <w:p w:rsidR="006E5C02" w:rsidRDefault="006E5C02" w:rsidP="008011B1">
            <w:pPr>
              <w:rPr>
                <w:sz w:val="18"/>
              </w:rPr>
            </w:pPr>
            <w:r>
              <w:rPr>
                <w:sz w:val="18"/>
              </w:rPr>
              <w:t xml:space="preserve">Części podziemne linii napowietrznych </w:t>
            </w:r>
            <w:r>
              <w:rPr>
                <w:sz w:val="18"/>
              </w:rPr>
              <w:br/>
              <w:t xml:space="preserve">(ustrój, podpora, </w:t>
            </w:r>
            <w:proofErr w:type="spellStart"/>
            <w:r>
              <w:rPr>
                <w:sz w:val="18"/>
              </w:rPr>
              <w:t>odciążka</w:t>
            </w:r>
            <w:proofErr w:type="spellEnd"/>
            <w:r>
              <w:rPr>
                <w:sz w:val="18"/>
              </w:rPr>
              <w:t>)</w:t>
            </w:r>
          </w:p>
        </w:tc>
        <w:tc>
          <w:tcPr>
            <w:tcW w:w="1571" w:type="dxa"/>
          </w:tcPr>
          <w:p w:rsidR="006E5C02" w:rsidRDefault="006E5C02" w:rsidP="008011B1">
            <w:pPr>
              <w:rPr>
                <w:sz w:val="18"/>
              </w:rPr>
            </w:pPr>
            <w:r>
              <w:rPr>
                <w:sz w:val="18"/>
              </w:rPr>
              <w:t>-</w:t>
            </w:r>
          </w:p>
        </w:tc>
        <w:tc>
          <w:tcPr>
            <w:tcW w:w="1414" w:type="dxa"/>
          </w:tcPr>
          <w:p w:rsidR="006E5C02" w:rsidRDefault="006E5C02" w:rsidP="008011B1">
            <w:pPr>
              <w:rPr>
                <w:sz w:val="18"/>
              </w:rPr>
            </w:pPr>
            <w:r>
              <w:rPr>
                <w:sz w:val="18"/>
              </w:rPr>
              <w:t>80</w:t>
            </w:r>
          </w:p>
        </w:tc>
      </w:tr>
      <w:tr w:rsidR="006E5C02" w:rsidTr="008011B1">
        <w:trPr>
          <w:cantSplit/>
        </w:trPr>
        <w:tc>
          <w:tcPr>
            <w:tcW w:w="541" w:type="dxa"/>
          </w:tcPr>
          <w:p w:rsidR="006E5C02" w:rsidRDefault="006E5C02" w:rsidP="008011B1">
            <w:pPr>
              <w:rPr>
                <w:sz w:val="18"/>
              </w:rPr>
            </w:pPr>
            <w:r>
              <w:rPr>
                <w:sz w:val="18"/>
              </w:rPr>
              <w:t>7</w:t>
            </w:r>
          </w:p>
        </w:tc>
        <w:tc>
          <w:tcPr>
            <w:tcW w:w="5473" w:type="dxa"/>
          </w:tcPr>
          <w:p w:rsidR="006E5C02" w:rsidRDefault="006E5C02" w:rsidP="008011B1">
            <w:pPr>
              <w:rPr>
                <w:sz w:val="18"/>
              </w:rPr>
            </w:pPr>
            <w:r>
              <w:rPr>
                <w:sz w:val="18"/>
              </w:rPr>
              <w:t xml:space="preserve">Ściany budynków i inne budowle, </w:t>
            </w:r>
            <w:proofErr w:type="spellStart"/>
            <w:r>
              <w:rPr>
                <w:sz w:val="18"/>
              </w:rPr>
              <w:t>np.tunele</w:t>
            </w:r>
            <w:proofErr w:type="spellEnd"/>
            <w:r>
              <w:rPr>
                <w:sz w:val="18"/>
              </w:rPr>
              <w:t>, kanały z wyjątkiem urządzeń wyszczególnionych w lp. 1-6</w:t>
            </w:r>
          </w:p>
        </w:tc>
        <w:tc>
          <w:tcPr>
            <w:tcW w:w="1571" w:type="dxa"/>
          </w:tcPr>
          <w:p w:rsidR="006E5C02" w:rsidRDefault="006E5C02" w:rsidP="008011B1">
            <w:pPr>
              <w:rPr>
                <w:sz w:val="18"/>
              </w:rPr>
            </w:pPr>
            <w:r>
              <w:rPr>
                <w:sz w:val="18"/>
              </w:rPr>
              <w:t>-</w:t>
            </w:r>
          </w:p>
        </w:tc>
        <w:tc>
          <w:tcPr>
            <w:tcW w:w="1414" w:type="dxa"/>
          </w:tcPr>
          <w:p w:rsidR="006E5C02" w:rsidRDefault="006E5C02" w:rsidP="008011B1">
            <w:pPr>
              <w:rPr>
                <w:sz w:val="18"/>
              </w:rPr>
            </w:pPr>
            <w:r>
              <w:rPr>
                <w:sz w:val="18"/>
              </w:rPr>
              <w:t>50</w:t>
            </w:r>
          </w:p>
        </w:tc>
      </w:tr>
      <w:tr w:rsidR="006E5C02" w:rsidTr="008011B1">
        <w:trPr>
          <w:cantSplit/>
          <w:trHeight w:hRule="exact" w:val="325"/>
        </w:trPr>
        <w:tc>
          <w:tcPr>
            <w:tcW w:w="541" w:type="dxa"/>
          </w:tcPr>
          <w:p w:rsidR="006E5C02" w:rsidRDefault="006E5C02" w:rsidP="008011B1">
            <w:pPr>
              <w:rPr>
                <w:sz w:val="18"/>
              </w:rPr>
            </w:pPr>
            <w:r>
              <w:rPr>
                <w:sz w:val="18"/>
              </w:rPr>
              <w:t>8</w:t>
            </w:r>
          </w:p>
        </w:tc>
        <w:tc>
          <w:tcPr>
            <w:tcW w:w="5473" w:type="dxa"/>
          </w:tcPr>
          <w:p w:rsidR="006E5C02" w:rsidRDefault="006E5C02" w:rsidP="008011B1">
            <w:pPr>
              <w:rPr>
                <w:sz w:val="18"/>
              </w:rPr>
            </w:pPr>
            <w:r>
              <w:rPr>
                <w:sz w:val="18"/>
              </w:rPr>
              <w:t>Skrajna szyna toru nie przystosowanego do trakcji elektrycznej</w:t>
            </w:r>
          </w:p>
        </w:tc>
        <w:tc>
          <w:tcPr>
            <w:tcW w:w="1571" w:type="dxa"/>
            <w:vMerge w:val="restart"/>
          </w:tcPr>
          <w:p w:rsidR="006E5C02" w:rsidRDefault="006E5C02" w:rsidP="008011B1">
            <w:pPr>
              <w:rPr>
                <w:sz w:val="18"/>
              </w:rPr>
            </w:pPr>
            <w:r>
              <w:rPr>
                <w:sz w:val="18"/>
              </w:rPr>
              <w:t>100 - między osłoną kabla i stopą szyny</w:t>
            </w:r>
          </w:p>
          <w:p w:rsidR="006E5C02" w:rsidRDefault="006E5C02" w:rsidP="008011B1">
            <w:pPr>
              <w:rPr>
                <w:sz w:val="18"/>
              </w:rPr>
            </w:pPr>
            <w:r>
              <w:rPr>
                <w:sz w:val="18"/>
              </w:rPr>
              <w:t>50 - między osłoną kabla i dnem rowu odwadniającego</w:t>
            </w:r>
          </w:p>
        </w:tc>
        <w:tc>
          <w:tcPr>
            <w:tcW w:w="1414" w:type="dxa"/>
          </w:tcPr>
          <w:p w:rsidR="006E5C02" w:rsidRDefault="006E5C02" w:rsidP="008011B1">
            <w:pPr>
              <w:rPr>
                <w:sz w:val="18"/>
              </w:rPr>
            </w:pPr>
            <w:r>
              <w:rPr>
                <w:sz w:val="18"/>
              </w:rPr>
              <w:t>250</w:t>
            </w:r>
          </w:p>
        </w:tc>
      </w:tr>
      <w:tr w:rsidR="006E5C02" w:rsidTr="008011B1">
        <w:trPr>
          <w:cantSplit/>
          <w:trHeight w:hRule="exact" w:val="325"/>
        </w:trPr>
        <w:tc>
          <w:tcPr>
            <w:tcW w:w="541" w:type="dxa"/>
          </w:tcPr>
          <w:p w:rsidR="006E5C02" w:rsidRDefault="006E5C02" w:rsidP="008011B1">
            <w:pPr>
              <w:rPr>
                <w:sz w:val="18"/>
              </w:rPr>
            </w:pPr>
            <w:r>
              <w:rPr>
                <w:sz w:val="18"/>
              </w:rPr>
              <w:t>9</w:t>
            </w:r>
          </w:p>
        </w:tc>
        <w:tc>
          <w:tcPr>
            <w:tcW w:w="5473" w:type="dxa"/>
          </w:tcPr>
          <w:p w:rsidR="006E5C02" w:rsidRDefault="006E5C02" w:rsidP="008011B1">
            <w:pPr>
              <w:rPr>
                <w:sz w:val="18"/>
              </w:rPr>
            </w:pPr>
            <w:r>
              <w:rPr>
                <w:sz w:val="18"/>
              </w:rPr>
              <w:t>Skrajna szyna toru trakcji elektrycznej</w:t>
            </w:r>
          </w:p>
        </w:tc>
        <w:tc>
          <w:tcPr>
            <w:tcW w:w="1571" w:type="dxa"/>
            <w:vMerge/>
          </w:tcPr>
          <w:p w:rsidR="006E5C02" w:rsidRDefault="006E5C02" w:rsidP="008011B1"/>
        </w:tc>
        <w:tc>
          <w:tcPr>
            <w:tcW w:w="1414" w:type="dxa"/>
            <w:vMerge w:val="restart"/>
          </w:tcPr>
          <w:p w:rsidR="006E5C02" w:rsidRDefault="006E5C02" w:rsidP="008011B1">
            <w:pPr>
              <w:rPr>
                <w:sz w:val="18"/>
              </w:rPr>
            </w:pPr>
            <w:r>
              <w:rPr>
                <w:sz w:val="18"/>
              </w:rPr>
              <w:t>według PN-66/E-05024</w:t>
            </w:r>
          </w:p>
        </w:tc>
      </w:tr>
      <w:tr w:rsidR="006E5C02" w:rsidTr="008011B1">
        <w:trPr>
          <w:cantSplit/>
          <w:trHeight w:hRule="exact" w:val="204"/>
        </w:trPr>
        <w:tc>
          <w:tcPr>
            <w:tcW w:w="541" w:type="dxa"/>
            <w:vMerge w:val="restart"/>
          </w:tcPr>
          <w:p w:rsidR="006E5C02" w:rsidRDefault="006E5C02" w:rsidP="008011B1">
            <w:pPr>
              <w:rPr>
                <w:sz w:val="18"/>
              </w:rPr>
            </w:pPr>
            <w:r>
              <w:rPr>
                <w:sz w:val="18"/>
              </w:rPr>
              <w:t>1</w:t>
            </w:r>
          </w:p>
        </w:tc>
        <w:tc>
          <w:tcPr>
            <w:tcW w:w="5473" w:type="dxa"/>
            <w:vMerge w:val="restart"/>
          </w:tcPr>
          <w:p w:rsidR="006E5C02" w:rsidRDefault="006E5C02" w:rsidP="008011B1">
            <w:pPr>
              <w:rPr>
                <w:sz w:val="18"/>
              </w:rPr>
            </w:pPr>
            <w:r>
              <w:rPr>
                <w:sz w:val="18"/>
              </w:rPr>
              <w:t>Skrajny koniec podkładu toru manewrowego i bocznicy kolejowej, nie przystosowanej do trakcji elektrycznej na zamkniętym terenie zakładu przemysłowego</w:t>
            </w:r>
          </w:p>
        </w:tc>
        <w:tc>
          <w:tcPr>
            <w:tcW w:w="1571" w:type="dxa"/>
            <w:vMerge/>
          </w:tcPr>
          <w:p w:rsidR="006E5C02" w:rsidRDefault="006E5C02" w:rsidP="008011B1"/>
        </w:tc>
        <w:tc>
          <w:tcPr>
            <w:tcW w:w="1414" w:type="dxa"/>
            <w:vMerge/>
          </w:tcPr>
          <w:p w:rsidR="006E5C02" w:rsidRDefault="006E5C02" w:rsidP="008011B1"/>
        </w:tc>
      </w:tr>
      <w:tr w:rsidR="006E5C02" w:rsidTr="008011B1">
        <w:trPr>
          <w:cantSplit/>
        </w:trPr>
        <w:tc>
          <w:tcPr>
            <w:tcW w:w="541" w:type="dxa"/>
            <w:vMerge/>
          </w:tcPr>
          <w:p w:rsidR="006E5C02" w:rsidRDefault="006E5C02" w:rsidP="008011B1"/>
        </w:tc>
        <w:tc>
          <w:tcPr>
            <w:tcW w:w="5473" w:type="dxa"/>
            <w:vMerge/>
          </w:tcPr>
          <w:p w:rsidR="006E5C02" w:rsidRDefault="006E5C02" w:rsidP="008011B1"/>
        </w:tc>
        <w:tc>
          <w:tcPr>
            <w:tcW w:w="1571" w:type="dxa"/>
            <w:vMerge/>
          </w:tcPr>
          <w:p w:rsidR="006E5C02" w:rsidRDefault="006E5C02" w:rsidP="008011B1"/>
        </w:tc>
        <w:tc>
          <w:tcPr>
            <w:tcW w:w="1414" w:type="dxa"/>
          </w:tcPr>
          <w:p w:rsidR="006E5C02" w:rsidRDefault="006E5C02" w:rsidP="008011B1">
            <w:pPr>
              <w:rPr>
                <w:sz w:val="18"/>
              </w:rPr>
            </w:pPr>
          </w:p>
          <w:p w:rsidR="006E5C02" w:rsidRDefault="006E5C02" w:rsidP="008011B1">
            <w:pPr>
              <w:rPr>
                <w:sz w:val="18"/>
              </w:rPr>
            </w:pPr>
            <w:r>
              <w:rPr>
                <w:sz w:val="18"/>
              </w:rPr>
              <w:t xml:space="preserve">80 </w:t>
            </w:r>
            <w:r>
              <w:rPr>
                <w:sz w:val="18"/>
                <w:vertAlign w:val="superscript"/>
              </w:rPr>
              <w:t>3</w:t>
            </w:r>
            <w:r>
              <w:rPr>
                <w:sz w:val="18"/>
              </w:rPr>
              <w:t>)</w:t>
            </w:r>
          </w:p>
        </w:tc>
      </w:tr>
      <w:tr w:rsidR="006E5C02" w:rsidTr="008011B1">
        <w:trPr>
          <w:cantSplit/>
        </w:trPr>
        <w:tc>
          <w:tcPr>
            <w:tcW w:w="541" w:type="dxa"/>
          </w:tcPr>
          <w:p w:rsidR="006E5C02" w:rsidRDefault="006E5C02" w:rsidP="008011B1">
            <w:pPr>
              <w:rPr>
                <w:sz w:val="18"/>
              </w:rPr>
            </w:pPr>
            <w:r>
              <w:rPr>
                <w:sz w:val="18"/>
              </w:rPr>
              <w:t>1</w:t>
            </w:r>
          </w:p>
        </w:tc>
        <w:tc>
          <w:tcPr>
            <w:tcW w:w="5473" w:type="dxa"/>
          </w:tcPr>
          <w:p w:rsidR="006E5C02" w:rsidRDefault="006E5C02" w:rsidP="008011B1">
            <w:pPr>
              <w:rPr>
                <w:sz w:val="18"/>
              </w:rPr>
            </w:pPr>
            <w:r>
              <w:rPr>
                <w:sz w:val="18"/>
              </w:rPr>
              <w:t>Urządzenia ochrony budowli od wyładowań atmosferycznych</w:t>
            </w:r>
          </w:p>
        </w:tc>
        <w:tc>
          <w:tcPr>
            <w:tcW w:w="2985" w:type="dxa"/>
            <w:gridSpan w:val="2"/>
          </w:tcPr>
          <w:p w:rsidR="006E5C02" w:rsidRDefault="006E5C02" w:rsidP="008011B1">
            <w:pPr>
              <w:rPr>
                <w:sz w:val="18"/>
              </w:rPr>
            </w:pPr>
            <w:r>
              <w:rPr>
                <w:sz w:val="18"/>
              </w:rPr>
              <w:t>wg Zarządzenia Nr 16 Ministra Gospodarki Terenowej i Ochrony Środowiska z dn. 26-VIII-1972 r.</w:t>
            </w:r>
          </w:p>
        </w:tc>
      </w:tr>
      <w:tr w:rsidR="006E5C02" w:rsidTr="008011B1">
        <w:trPr>
          <w:cantSplit/>
        </w:trPr>
        <w:tc>
          <w:tcPr>
            <w:tcW w:w="8999" w:type="dxa"/>
            <w:gridSpan w:val="4"/>
          </w:tcPr>
          <w:p w:rsidR="006E5C02" w:rsidRDefault="006E5C02" w:rsidP="008011B1">
            <w:pPr>
              <w:rPr>
                <w:sz w:val="18"/>
              </w:rPr>
            </w:pPr>
            <w:r>
              <w:rPr>
                <w:sz w:val="18"/>
                <w:vertAlign w:val="superscript"/>
              </w:rPr>
              <w:t>1</w:t>
            </w:r>
            <w:r>
              <w:rPr>
                <w:sz w:val="18"/>
              </w:rPr>
              <w:t>) Dopuszcza się zmniejszenie odległości do 50 cm pod warunkiem zastosowania osłony z</w:t>
            </w:r>
          </w:p>
          <w:p w:rsidR="006E5C02" w:rsidRDefault="006E5C02" w:rsidP="008011B1">
            <w:pPr>
              <w:rPr>
                <w:sz w:val="18"/>
              </w:rPr>
            </w:pPr>
            <w:r>
              <w:rPr>
                <w:sz w:val="18"/>
              </w:rPr>
              <w:t xml:space="preserve">    rury stalowej o długości według tablicy 5.4.11.</w:t>
            </w:r>
          </w:p>
          <w:p w:rsidR="006E5C02" w:rsidRDefault="006E5C02" w:rsidP="008011B1">
            <w:pPr>
              <w:rPr>
                <w:sz w:val="18"/>
              </w:rPr>
            </w:pPr>
            <w:r>
              <w:rPr>
                <w:sz w:val="18"/>
                <w:vertAlign w:val="superscript"/>
              </w:rPr>
              <w:t>2</w:t>
            </w:r>
            <w:r>
              <w:rPr>
                <w:sz w:val="18"/>
              </w:rPr>
              <w:t>) Dopuszcza się zmniejszenie odległości do 80 cm pod warunkiem zastosowania osłony z</w:t>
            </w:r>
          </w:p>
          <w:p w:rsidR="006E5C02" w:rsidRDefault="006E5C02" w:rsidP="008011B1">
            <w:pPr>
              <w:rPr>
                <w:sz w:val="18"/>
              </w:rPr>
            </w:pPr>
            <w:r>
              <w:rPr>
                <w:sz w:val="18"/>
              </w:rPr>
              <w:t xml:space="preserve">    rury stalowej o długości według tablicy 5.4.11.</w:t>
            </w:r>
          </w:p>
          <w:p w:rsidR="006E5C02" w:rsidRDefault="006E5C02" w:rsidP="008011B1">
            <w:pPr>
              <w:rPr>
                <w:sz w:val="18"/>
              </w:rPr>
            </w:pPr>
            <w:r>
              <w:rPr>
                <w:sz w:val="18"/>
                <w:vertAlign w:val="superscript"/>
              </w:rPr>
              <w:t>3</w:t>
            </w:r>
            <w:r>
              <w:rPr>
                <w:sz w:val="18"/>
              </w:rPr>
              <w:t>) Jeżeli z uzasadnionych względów odległość ta nie może być zastosowana, dopuszcza się</w:t>
            </w:r>
          </w:p>
          <w:p w:rsidR="006E5C02" w:rsidRDefault="006E5C02" w:rsidP="008011B1">
            <w:pPr>
              <w:rPr>
                <w:sz w:val="18"/>
              </w:rPr>
            </w:pPr>
            <w:r>
              <w:rPr>
                <w:sz w:val="18"/>
              </w:rPr>
              <w:t xml:space="preserve">    zmniejszenie jej do 30 cm, lecz należy stosować osłony otaczające.</w:t>
            </w:r>
          </w:p>
        </w:tc>
      </w:tr>
    </w:tbl>
    <w:p w:rsidR="006E5C02" w:rsidRDefault="006E5C02" w:rsidP="006E5C02"/>
    <w:p w:rsidR="006E5C02" w:rsidRDefault="006E5C02" w:rsidP="006E5C02"/>
    <w:p w:rsidR="006E5C02" w:rsidRDefault="006E5C02" w:rsidP="006E5C02"/>
    <w:p w:rsidR="006E5C02" w:rsidRDefault="006E5C02" w:rsidP="006E5C02">
      <w:r>
        <w:t xml:space="preserve"> Rodzaj ochrony kabla przed uszkodzeniami</w:t>
      </w:r>
    </w:p>
    <w:p w:rsidR="006E5C02" w:rsidRDefault="006E5C02" w:rsidP="006E5C02">
      <w:r>
        <w:t>Rodzaj ochrony kabla przed uszkodzeniami oraz długość ochrony kabla przy skrzyżowaniu z rurociągami, drogami kołowymi, torami kolejowymi, rzekami i innymi wodami, podaje poniższa tabela.</w:t>
      </w:r>
    </w:p>
    <w:p w:rsidR="006E5C02" w:rsidRDefault="006E5C02" w:rsidP="006E5C02"/>
    <w:tbl>
      <w:tblPr>
        <w:tblW w:w="0" w:type="auto"/>
        <w:tblInd w:w="-59" w:type="dxa"/>
        <w:tblLayout w:type="fixed"/>
        <w:tblCellMar>
          <w:left w:w="0" w:type="dxa"/>
          <w:right w:w="0" w:type="dxa"/>
        </w:tblCellMar>
        <w:tblLook w:val="0000"/>
      </w:tblPr>
      <w:tblGrid>
        <w:gridCol w:w="570"/>
        <w:gridCol w:w="1215"/>
        <w:gridCol w:w="1127"/>
        <w:gridCol w:w="1635"/>
        <w:gridCol w:w="4455"/>
      </w:tblGrid>
      <w:tr w:rsidR="006E5C02" w:rsidTr="008011B1">
        <w:trPr>
          <w:cantSplit/>
          <w:trHeight w:val="727"/>
        </w:trPr>
        <w:tc>
          <w:tcPr>
            <w:tcW w:w="570" w:type="dxa"/>
            <w:tcBorders>
              <w:top w:val="single" w:sz="1" w:space="0" w:color="000000"/>
              <w:left w:val="single" w:sz="1" w:space="0" w:color="000000"/>
              <w:bottom w:val="single" w:sz="1" w:space="0" w:color="000000"/>
            </w:tcBorders>
          </w:tcPr>
          <w:p w:rsidR="006E5C02" w:rsidRDefault="006E5C02" w:rsidP="008011B1">
            <w:pPr>
              <w:rPr>
                <w:sz w:val="18"/>
              </w:rPr>
            </w:pPr>
          </w:p>
          <w:p w:rsidR="006E5C02" w:rsidRDefault="006E5C02" w:rsidP="008011B1">
            <w:pPr>
              <w:rPr>
                <w:b/>
                <w:sz w:val="18"/>
              </w:rPr>
            </w:pPr>
            <w:proofErr w:type="spellStart"/>
            <w:r>
              <w:rPr>
                <w:b/>
                <w:sz w:val="18"/>
              </w:rPr>
              <w:t>LL.p</w:t>
            </w:r>
            <w:proofErr w:type="spellEnd"/>
            <w:r>
              <w:rPr>
                <w:b/>
                <w:sz w:val="18"/>
              </w:rPr>
              <w:t>.</w:t>
            </w:r>
          </w:p>
        </w:tc>
        <w:tc>
          <w:tcPr>
            <w:tcW w:w="2342" w:type="dxa"/>
            <w:gridSpan w:val="2"/>
            <w:tcBorders>
              <w:top w:val="single" w:sz="1" w:space="0" w:color="000000"/>
              <w:left w:val="single" w:sz="1" w:space="0" w:color="000000"/>
              <w:bottom w:val="single" w:sz="1" w:space="0" w:color="000000"/>
            </w:tcBorders>
          </w:tcPr>
          <w:p w:rsidR="006E5C02" w:rsidRDefault="006E5C02" w:rsidP="008011B1">
            <w:pPr>
              <w:rPr>
                <w:b/>
                <w:sz w:val="18"/>
              </w:rPr>
            </w:pPr>
            <w:r>
              <w:rPr>
                <w:b/>
                <w:sz w:val="18"/>
              </w:rPr>
              <w:t>Rodzaj obiektu krzyżowanego</w:t>
            </w:r>
          </w:p>
        </w:tc>
        <w:tc>
          <w:tcPr>
            <w:tcW w:w="1635" w:type="dxa"/>
            <w:tcBorders>
              <w:top w:val="single" w:sz="1" w:space="0" w:color="000000"/>
              <w:left w:val="single" w:sz="1" w:space="0" w:color="000000"/>
              <w:bottom w:val="single" w:sz="1" w:space="0" w:color="000000"/>
            </w:tcBorders>
          </w:tcPr>
          <w:p w:rsidR="006E5C02" w:rsidRDefault="006E5C02" w:rsidP="008011B1">
            <w:pPr>
              <w:rPr>
                <w:b/>
                <w:sz w:val="18"/>
              </w:rPr>
            </w:pPr>
            <w:r>
              <w:rPr>
                <w:b/>
                <w:sz w:val="18"/>
              </w:rPr>
              <w:t>Rodzaj zabezpieczenia kabla</w:t>
            </w:r>
          </w:p>
        </w:tc>
        <w:tc>
          <w:tcPr>
            <w:tcW w:w="4455" w:type="dxa"/>
            <w:tcBorders>
              <w:top w:val="single" w:sz="1" w:space="0" w:color="000000"/>
              <w:left w:val="single" w:sz="1" w:space="0" w:color="000000"/>
              <w:bottom w:val="single" w:sz="1" w:space="0" w:color="000000"/>
              <w:right w:val="single" w:sz="1" w:space="0" w:color="000000"/>
            </w:tcBorders>
          </w:tcPr>
          <w:p w:rsidR="006E5C02" w:rsidRDefault="006E5C02" w:rsidP="008011B1">
            <w:pPr>
              <w:rPr>
                <w:b/>
                <w:sz w:val="18"/>
              </w:rPr>
            </w:pPr>
            <w:r>
              <w:rPr>
                <w:b/>
                <w:sz w:val="18"/>
              </w:rPr>
              <w:t>Długość ochrony kabla na skrzyżowaniu</w:t>
            </w:r>
          </w:p>
        </w:tc>
      </w:tr>
      <w:tr w:rsidR="006E5C02" w:rsidTr="008011B1">
        <w:trPr>
          <w:cantSplit/>
        </w:trPr>
        <w:tc>
          <w:tcPr>
            <w:tcW w:w="570" w:type="dxa"/>
            <w:tcBorders>
              <w:left w:val="single" w:sz="1" w:space="0" w:color="000000"/>
              <w:bottom w:val="single" w:sz="1" w:space="0" w:color="000000"/>
            </w:tcBorders>
          </w:tcPr>
          <w:p w:rsidR="006E5C02" w:rsidRDefault="006E5C02" w:rsidP="008011B1">
            <w:pPr>
              <w:rPr>
                <w:b/>
                <w:sz w:val="18"/>
              </w:rPr>
            </w:pPr>
            <w:r>
              <w:rPr>
                <w:b/>
                <w:sz w:val="18"/>
              </w:rPr>
              <w:t>1</w:t>
            </w:r>
          </w:p>
        </w:tc>
        <w:tc>
          <w:tcPr>
            <w:tcW w:w="2342" w:type="dxa"/>
            <w:gridSpan w:val="2"/>
            <w:tcBorders>
              <w:left w:val="single" w:sz="1" w:space="0" w:color="000000"/>
              <w:bottom w:val="single" w:sz="1" w:space="0" w:color="000000"/>
            </w:tcBorders>
          </w:tcPr>
          <w:p w:rsidR="006E5C02" w:rsidRDefault="006E5C02" w:rsidP="008011B1">
            <w:pPr>
              <w:rPr>
                <w:sz w:val="18"/>
              </w:rPr>
            </w:pPr>
            <w:r>
              <w:rPr>
                <w:sz w:val="18"/>
              </w:rPr>
              <w:t>Rurociąg</w:t>
            </w:r>
          </w:p>
        </w:tc>
        <w:tc>
          <w:tcPr>
            <w:tcW w:w="1635" w:type="dxa"/>
            <w:tcBorders>
              <w:left w:val="single" w:sz="1" w:space="0" w:color="000000"/>
              <w:bottom w:val="single" w:sz="1" w:space="0" w:color="000000"/>
            </w:tcBorders>
          </w:tcPr>
          <w:p w:rsidR="006E5C02" w:rsidRDefault="006E5C02" w:rsidP="008011B1">
            <w:pPr>
              <w:rPr>
                <w:sz w:val="18"/>
              </w:rPr>
            </w:pPr>
            <w:r>
              <w:rPr>
                <w:sz w:val="18"/>
              </w:rPr>
              <w:t>podwójne przykrycie kabla</w:t>
            </w:r>
          </w:p>
        </w:tc>
        <w:tc>
          <w:tcPr>
            <w:tcW w:w="4455" w:type="dxa"/>
            <w:tcBorders>
              <w:left w:val="single" w:sz="1" w:space="0" w:color="000000"/>
              <w:bottom w:val="single" w:sz="1" w:space="0" w:color="000000"/>
              <w:right w:val="single" w:sz="1" w:space="0" w:color="000000"/>
            </w:tcBorders>
          </w:tcPr>
          <w:p w:rsidR="006E5C02" w:rsidRDefault="006E5C02" w:rsidP="008011B1">
            <w:pPr>
              <w:rPr>
                <w:sz w:val="18"/>
              </w:rPr>
            </w:pPr>
            <w:r>
              <w:rPr>
                <w:sz w:val="18"/>
              </w:rPr>
              <w:t>Długość kabla na skrzyżowaniu z rurą z dodaniem co najmniej po 50cm z każdej strony</w:t>
            </w:r>
          </w:p>
        </w:tc>
      </w:tr>
      <w:tr w:rsidR="006E5C02" w:rsidTr="008011B1">
        <w:trPr>
          <w:cantSplit/>
          <w:trHeight w:hRule="exact" w:val="325"/>
        </w:trPr>
        <w:tc>
          <w:tcPr>
            <w:tcW w:w="570" w:type="dxa"/>
            <w:tcBorders>
              <w:left w:val="single" w:sz="1" w:space="0" w:color="000000"/>
              <w:bottom w:val="single" w:sz="1" w:space="0" w:color="000000"/>
            </w:tcBorders>
          </w:tcPr>
          <w:p w:rsidR="006E5C02" w:rsidRDefault="006E5C02" w:rsidP="008011B1">
            <w:pPr>
              <w:rPr>
                <w:b/>
                <w:sz w:val="18"/>
              </w:rPr>
            </w:pPr>
          </w:p>
        </w:tc>
        <w:tc>
          <w:tcPr>
            <w:tcW w:w="1215" w:type="dxa"/>
            <w:vMerge w:val="restart"/>
            <w:tcBorders>
              <w:left w:val="single" w:sz="1" w:space="0" w:color="000000"/>
            </w:tcBorders>
          </w:tcPr>
          <w:p w:rsidR="006E5C02" w:rsidRDefault="006E5C02" w:rsidP="008011B1">
            <w:pPr>
              <w:rPr>
                <w:sz w:val="18"/>
              </w:rPr>
            </w:pPr>
          </w:p>
          <w:p w:rsidR="006E5C02" w:rsidRDefault="006E5C02" w:rsidP="008011B1">
            <w:pPr>
              <w:rPr>
                <w:sz w:val="18"/>
              </w:rPr>
            </w:pPr>
          </w:p>
          <w:p w:rsidR="006E5C02" w:rsidRDefault="006E5C02" w:rsidP="008011B1">
            <w:pPr>
              <w:rPr>
                <w:sz w:val="18"/>
              </w:rPr>
            </w:pPr>
          </w:p>
          <w:p w:rsidR="006E5C02" w:rsidRDefault="006E5C02" w:rsidP="008011B1">
            <w:pPr>
              <w:rPr>
                <w:sz w:val="18"/>
              </w:rPr>
            </w:pPr>
            <w:r>
              <w:rPr>
                <w:sz w:val="18"/>
              </w:rPr>
              <w:t>droga</w:t>
            </w:r>
          </w:p>
          <w:p w:rsidR="006E5C02" w:rsidRDefault="006E5C02" w:rsidP="008011B1">
            <w:pPr>
              <w:rPr>
                <w:sz w:val="18"/>
              </w:rPr>
            </w:pPr>
            <w:r>
              <w:rPr>
                <w:sz w:val="18"/>
              </w:rPr>
              <w:t>kołowa</w:t>
            </w:r>
          </w:p>
        </w:tc>
        <w:tc>
          <w:tcPr>
            <w:tcW w:w="1127" w:type="dxa"/>
            <w:vMerge w:val="restart"/>
            <w:tcBorders>
              <w:left w:val="single" w:sz="1" w:space="0" w:color="000000"/>
              <w:bottom w:val="single" w:sz="1" w:space="0" w:color="000000"/>
            </w:tcBorders>
          </w:tcPr>
          <w:p w:rsidR="006E5C02" w:rsidRDefault="006E5C02" w:rsidP="008011B1">
            <w:pPr>
              <w:rPr>
                <w:sz w:val="18"/>
              </w:rPr>
            </w:pPr>
            <w:r>
              <w:rPr>
                <w:sz w:val="18"/>
              </w:rPr>
              <w:t>z krawężnikami       (ulice)</w:t>
            </w:r>
          </w:p>
        </w:tc>
        <w:tc>
          <w:tcPr>
            <w:tcW w:w="1635" w:type="dxa"/>
            <w:vMerge w:val="restart"/>
            <w:tcBorders>
              <w:left w:val="single" w:sz="1" w:space="0" w:color="000000"/>
            </w:tcBorders>
          </w:tcPr>
          <w:p w:rsidR="006E5C02" w:rsidRDefault="006E5C02" w:rsidP="008011B1">
            <w:pPr>
              <w:rPr>
                <w:sz w:val="18"/>
              </w:rPr>
            </w:pPr>
          </w:p>
          <w:p w:rsidR="006E5C02" w:rsidRDefault="006E5C02" w:rsidP="008011B1">
            <w:pPr>
              <w:rPr>
                <w:sz w:val="18"/>
              </w:rPr>
            </w:pPr>
          </w:p>
          <w:p w:rsidR="006E5C02" w:rsidRDefault="006E5C02" w:rsidP="008011B1">
            <w:pPr>
              <w:rPr>
                <w:sz w:val="18"/>
              </w:rPr>
            </w:pPr>
          </w:p>
          <w:p w:rsidR="006E5C02" w:rsidRDefault="006E5C02" w:rsidP="008011B1">
            <w:pPr>
              <w:rPr>
                <w:sz w:val="18"/>
              </w:rPr>
            </w:pPr>
          </w:p>
          <w:p w:rsidR="006E5C02" w:rsidRDefault="006E5C02" w:rsidP="008011B1">
            <w:pPr>
              <w:rPr>
                <w:sz w:val="18"/>
              </w:rPr>
            </w:pPr>
          </w:p>
          <w:p w:rsidR="006E5C02" w:rsidRDefault="006E5C02" w:rsidP="008011B1">
            <w:pPr>
              <w:rPr>
                <w:sz w:val="18"/>
              </w:rPr>
            </w:pPr>
            <w:r>
              <w:rPr>
                <w:sz w:val="18"/>
              </w:rPr>
              <w:t>mechanicznie wytrzymałe rury, bloki betonowe lub kanały</w:t>
            </w:r>
          </w:p>
        </w:tc>
        <w:tc>
          <w:tcPr>
            <w:tcW w:w="4455" w:type="dxa"/>
            <w:vMerge w:val="restart"/>
            <w:tcBorders>
              <w:left w:val="single" w:sz="1" w:space="0" w:color="000000"/>
              <w:bottom w:val="single" w:sz="1" w:space="0" w:color="000000"/>
              <w:right w:val="single" w:sz="1" w:space="0" w:color="000000"/>
            </w:tcBorders>
          </w:tcPr>
          <w:p w:rsidR="006E5C02" w:rsidRDefault="006E5C02" w:rsidP="008011B1">
            <w:pPr>
              <w:rPr>
                <w:sz w:val="18"/>
              </w:rPr>
            </w:pPr>
            <w:r>
              <w:rPr>
                <w:sz w:val="18"/>
              </w:rPr>
              <w:t>Długość kabla na skrzyżowaniu (z drogą wraz z krawężnikami) z dodaniem co najmniej po 50 cm z każdej strony</w:t>
            </w:r>
          </w:p>
        </w:tc>
      </w:tr>
      <w:tr w:rsidR="006E5C02" w:rsidTr="008011B1">
        <w:trPr>
          <w:cantSplit/>
          <w:trHeight w:hRule="exact" w:val="325"/>
        </w:trPr>
        <w:tc>
          <w:tcPr>
            <w:tcW w:w="570" w:type="dxa"/>
            <w:tcBorders>
              <w:left w:val="single" w:sz="1" w:space="0" w:color="000000"/>
              <w:bottom w:val="single" w:sz="1" w:space="0" w:color="000000"/>
            </w:tcBorders>
          </w:tcPr>
          <w:p w:rsidR="006E5C02" w:rsidRDefault="006E5C02" w:rsidP="008011B1">
            <w:pPr>
              <w:rPr>
                <w:b/>
                <w:sz w:val="18"/>
              </w:rPr>
            </w:pPr>
            <w:r>
              <w:rPr>
                <w:b/>
                <w:sz w:val="18"/>
              </w:rPr>
              <w:t>3</w:t>
            </w:r>
          </w:p>
        </w:tc>
        <w:tc>
          <w:tcPr>
            <w:tcW w:w="1215" w:type="dxa"/>
            <w:vMerge/>
            <w:tcBorders>
              <w:left w:val="single" w:sz="1" w:space="0" w:color="000000"/>
            </w:tcBorders>
          </w:tcPr>
          <w:p w:rsidR="006E5C02" w:rsidRDefault="006E5C02" w:rsidP="008011B1"/>
        </w:tc>
        <w:tc>
          <w:tcPr>
            <w:tcW w:w="1127" w:type="dxa"/>
            <w:vMerge/>
            <w:tcBorders>
              <w:left w:val="single" w:sz="1" w:space="0" w:color="000000"/>
              <w:bottom w:val="single" w:sz="1" w:space="0" w:color="000000"/>
            </w:tcBorders>
          </w:tcPr>
          <w:p w:rsidR="006E5C02" w:rsidRDefault="006E5C02" w:rsidP="008011B1"/>
        </w:tc>
        <w:tc>
          <w:tcPr>
            <w:tcW w:w="1635" w:type="dxa"/>
            <w:vMerge/>
            <w:tcBorders>
              <w:left w:val="single" w:sz="1" w:space="0" w:color="000000"/>
            </w:tcBorders>
          </w:tcPr>
          <w:p w:rsidR="006E5C02" w:rsidRDefault="006E5C02" w:rsidP="008011B1"/>
        </w:tc>
        <w:tc>
          <w:tcPr>
            <w:tcW w:w="4455" w:type="dxa"/>
            <w:vMerge/>
            <w:tcBorders>
              <w:left w:val="single" w:sz="1" w:space="0" w:color="000000"/>
              <w:bottom w:val="single" w:sz="1" w:space="0" w:color="000000"/>
              <w:right w:val="single" w:sz="1" w:space="0" w:color="000000"/>
            </w:tcBorders>
          </w:tcPr>
          <w:p w:rsidR="006E5C02" w:rsidRDefault="006E5C02" w:rsidP="008011B1"/>
        </w:tc>
      </w:tr>
      <w:tr w:rsidR="006E5C02" w:rsidTr="008011B1">
        <w:trPr>
          <w:cantSplit/>
          <w:trHeight w:hRule="exact" w:val="83"/>
        </w:trPr>
        <w:tc>
          <w:tcPr>
            <w:tcW w:w="570" w:type="dxa"/>
            <w:vMerge w:val="restart"/>
            <w:tcBorders>
              <w:left w:val="single" w:sz="1" w:space="0" w:color="000000"/>
            </w:tcBorders>
          </w:tcPr>
          <w:p w:rsidR="006E5C02" w:rsidRDefault="006E5C02" w:rsidP="008011B1">
            <w:pPr>
              <w:rPr>
                <w:b/>
                <w:sz w:val="18"/>
              </w:rPr>
            </w:pPr>
            <w:r>
              <w:rPr>
                <w:b/>
                <w:sz w:val="18"/>
              </w:rPr>
              <w:t>4</w:t>
            </w:r>
          </w:p>
        </w:tc>
        <w:tc>
          <w:tcPr>
            <w:tcW w:w="1215" w:type="dxa"/>
            <w:vMerge/>
            <w:tcBorders>
              <w:left w:val="single" w:sz="1" w:space="0" w:color="000000"/>
            </w:tcBorders>
          </w:tcPr>
          <w:p w:rsidR="006E5C02" w:rsidRDefault="006E5C02" w:rsidP="008011B1"/>
        </w:tc>
        <w:tc>
          <w:tcPr>
            <w:tcW w:w="1127" w:type="dxa"/>
            <w:vMerge/>
            <w:tcBorders>
              <w:left w:val="single" w:sz="1" w:space="0" w:color="000000"/>
              <w:bottom w:val="single" w:sz="1" w:space="0" w:color="000000"/>
            </w:tcBorders>
          </w:tcPr>
          <w:p w:rsidR="006E5C02" w:rsidRDefault="006E5C02" w:rsidP="008011B1"/>
        </w:tc>
        <w:tc>
          <w:tcPr>
            <w:tcW w:w="1635" w:type="dxa"/>
            <w:vMerge/>
            <w:tcBorders>
              <w:left w:val="single" w:sz="1" w:space="0" w:color="000000"/>
            </w:tcBorders>
          </w:tcPr>
          <w:p w:rsidR="006E5C02" w:rsidRDefault="006E5C02" w:rsidP="008011B1"/>
        </w:tc>
        <w:tc>
          <w:tcPr>
            <w:tcW w:w="4455" w:type="dxa"/>
            <w:vMerge/>
            <w:tcBorders>
              <w:left w:val="single" w:sz="1" w:space="0" w:color="000000"/>
              <w:bottom w:val="single" w:sz="1" w:space="0" w:color="000000"/>
              <w:right w:val="single" w:sz="1" w:space="0" w:color="000000"/>
            </w:tcBorders>
          </w:tcPr>
          <w:p w:rsidR="006E5C02" w:rsidRDefault="006E5C02" w:rsidP="008011B1"/>
        </w:tc>
      </w:tr>
      <w:tr w:rsidR="006E5C02" w:rsidTr="008011B1">
        <w:trPr>
          <w:cantSplit/>
          <w:trHeight w:hRule="exact" w:val="204"/>
        </w:trPr>
        <w:tc>
          <w:tcPr>
            <w:tcW w:w="570" w:type="dxa"/>
            <w:vMerge/>
            <w:tcBorders>
              <w:left w:val="single" w:sz="1" w:space="0" w:color="000000"/>
            </w:tcBorders>
          </w:tcPr>
          <w:p w:rsidR="006E5C02" w:rsidRDefault="006E5C02" w:rsidP="008011B1"/>
        </w:tc>
        <w:tc>
          <w:tcPr>
            <w:tcW w:w="1215" w:type="dxa"/>
            <w:vMerge/>
            <w:tcBorders>
              <w:left w:val="single" w:sz="1" w:space="0" w:color="000000"/>
            </w:tcBorders>
          </w:tcPr>
          <w:p w:rsidR="006E5C02" w:rsidRDefault="006E5C02" w:rsidP="008011B1"/>
        </w:tc>
        <w:tc>
          <w:tcPr>
            <w:tcW w:w="1127" w:type="dxa"/>
            <w:vMerge/>
            <w:tcBorders>
              <w:left w:val="single" w:sz="1" w:space="0" w:color="000000"/>
              <w:bottom w:val="single" w:sz="1" w:space="0" w:color="000000"/>
            </w:tcBorders>
          </w:tcPr>
          <w:p w:rsidR="006E5C02" w:rsidRDefault="006E5C02" w:rsidP="008011B1"/>
        </w:tc>
        <w:tc>
          <w:tcPr>
            <w:tcW w:w="1635" w:type="dxa"/>
            <w:vMerge/>
            <w:tcBorders>
              <w:left w:val="single" w:sz="1" w:space="0" w:color="000000"/>
            </w:tcBorders>
          </w:tcPr>
          <w:p w:rsidR="006E5C02" w:rsidRDefault="006E5C02" w:rsidP="008011B1"/>
        </w:tc>
        <w:tc>
          <w:tcPr>
            <w:tcW w:w="4455" w:type="dxa"/>
            <w:vMerge w:val="restart"/>
            <w:tcBorders>
              <w:left w:val="single" w:sz="1" w:space="0" w:color="000000"/>
              <w:bottom w:val="single" w:sz="1" w:space="0" w:color="000000"/>
              <w:right w:val="single" w:sz="1" w:space="0" w:color="000000"/>
            </w:tcBorders>
          </w:tcPr>
          <w:p w:rsidR="006E5C02" w:rsidRDefault="006E5C02" w:rsidP="008011B1">
            <w:pPr>
              <w:rPr>
                <w:sz w:val="18"/>
              </w:rPr>
            </w:pPr>
            <w:r>
              <w:rPr>
                <w:sz w:val="18"/>
              </w:rPr>
              <w:t>Długość kabla na skrzyżowaniu z drogą wraz z rowami do zewnętrznej skarpy rowu z dodaniem co najmniej po 100 cm z każdej strony</w:t>
            </w:r>
          </w:p>
        </w:tc>
      </w:tr>
      <w:tr w:rsidR="006E5C02" w:rsidTr="008011B1">
        <w:trPr>
          <w:cantSplit/>
          <w:trHeight w:hRule="exact" w:val="529"/>
        </w:trPr>
        <w:tc>
          <w:tcPr>
            <w:tcW w:w="570" w:type="dxa"/>
            <w:vMerge/>
            <w:tcBorders>
              <w:left w:val="single" w:sz="1" w:space="0" w:color="000000"/>
            </w:tcBorders>
          </w:tcPr>
          <w:p w:rsidR="006E5C02" w:rsidRDefault="006E5C02" w:rsidP="008011B1"/>
        </w:tc>
        <w:tc>
          <w:tcPr>
            <w:tcW w:w="1215" w:type="dxa"/>
            <w:vMerge/>
            <w:tcBorders>
              <w:left w:val="single" w:sz="1" w:space="0" w:color="000000"/>
            </w:tcBorders>
          </w:tcPr>
          <w:p w:rsidR="006E5C02" w:rsidRDefault="006E5C02" w:rsidP="008011B1"/>
        </w:tc>
        <w:tc>
          <w:tcPr>
            <w:tcW w:w="1127" w:type="dxa"/>
            <w:vMerge w:val="restart"/>
            <w:tcBorders>
              <w:left w:val="single" w:sz="1" w:space="0" w:color="000000"/>
              <w:bottom w:val="single" w:sz="1" w:space="0" w:color="000000"/>
            </w:tcBorders>
          </w:tcPr>
          <w:p w:rsidR="006E5C02" w:rsidRDefault="006E5C02" w:rsidP="008011B1">
            <w:pPr>
              <w:rPr>
                <w:sz w:val="18"/>
              </w:rPr>
            </w:pPr>
            <w:r>
              <w:rPr>
                <w:sz w:val="18"/>
              </w:rPr>
              <w:t>z rowami odwadniającymi</w:t>
            </w:r>
          </w:p>
        </w:tc>
        <w:tc>
          <w:tcPr>
            <w:tcW w:w="1635" w:type="dxa"/>
            <w:vMerge/>
            <w:tcBorders>
              <w:left w:val="single" w:sz="1" w:space="0" w:color="000000"/>
            </w:tcBorders>
          </w:tcPr>
          <w:p w:rsidR="006E5C02" w:rsidRDefault="006E5C02" w:rsidP="008011B1"/>
        </w:tc>
        <w:tc>
          <w:tcPr>
            <w:tcW w:w="4455" w:type="dxa"/>
            <w:vMerge/>
            <w:tcBorders>
              <w:left w:val="single" w:sz="1" w:space="0" w:color="000000"/>
              <w:bottom w:val="single" w:sz="1" w:space="0" w:color="000000"/>
              <w:right w:val="single" w:sz="1" w:space="0" w:color="000000"/>
            </w:tcBorders>
          </w:tcPr>
          <w:p w:rsidR="006E5C02" w:rsidRDefault="006E5C02" w:rsidP="008011B1"/>
        </w:tc>
      </w:tr>
      <w:tr w:rsidR="006E5C02" w:rsidTr="008011B1">
        <w:trPr>
          <w:cantSplit/>
          <w:trHeight w:hRule="exact" w:val="529"/>
        </w:trPr>
        <w:tc>
          <w:tcPr>
            <w:tcW w:w="570" w:type="dxa"/>
            <w:vMerge/>
            <w:tcBorders>
              <w:left w:val="single" w:sz="1" w:space="0" w:color="000000"/>
            </w:tcBorders>
          </w:tcPr>
          <w:p w:rsidR="006E5C02" w:rsidRDefault="006E5C02" w:rsidP="008011B1"/>
        </w:tc>
        <w:tc>
          <w:tcPr>
            <w:tcW w:w="1215" w:type="dxa"/>
            <w:vMerge/>
            <w:tcBorders>
              <w:left w:val="single" w:sz="1" w:space="0" w:color="000000"/>
            </w:tcBorders>
          </w:tcPr>
          <w:p w:rsidR="006E5C02" w:rsidRDefault="006E5C02" w:rsidP="008011B1"/>
        </w:tc>
        <w:tc>
          <w:tcPr>
            <w:tcW w:w="1127" w:type="dxa"/>
            <w:vMerge/>
            <w:tcBorders>
              <w:left w:val="single" w:sz="1" w:space="0" w:color="000000"/>
              <w:bottom w:val="single" w:sz="1" w:space="0" w:color="000000"/>
            </w:tcBorders>
          </w:tcPr>
          <w:p w:rsidR="006E5C02" w:rsidRDefault="006E5C02" w:rsidP="008011B1"/>
        </w:tc>
        <w:tc>
          <w:tcPr>
            <w:tcW w:w="1635" w:type="dxa"/>
            <w:vMerge/>
            <w:tcBorders>
              <w:left w:val="single" w:sz="1" w:space="0" w:color="000000"/>
            </w:tcBorders>
          </w:tcPr>
          <w:p w:rsidR="006E5C02" w:rsidRDefault="006E5C02" w:rsidP="008011B1"/>
        </w:tc>
        <w:tc>
          <w:tcPr>
            <w:tcW w:w="4455" w:type="dxa"/>
            <w:tcBorders>
              <w:left w:val="single" w:sz="1" w:space="0" w:color="000000"/>
              <w:bottom w:val="single" w:sz="1" w:space="0" w:color="000000"/>
              <w:right w:val="single" w:sz="1" w:space="0" w:color="000000"/>
            </w:tcBorders>
          </w:tcPr>
          <w:p w:rsidR="006E5C02" w:rsidRDefault="006E5C02" w:rsidP="008011B1">
            <w:pPr>
              <w:rPr>
                <w:sz w:val="18"/>
              </w:rPr>
            </w:pPr>
            <w:r>
              <w:rPr>
                <w:sz w:val="18"/>
              </w:rPr>
              <w:t>Długość kabla na skrzyżowaniu z nasypem drogi z dodaniem co najmniej po 100 cm z każdej strony</w:t>
            </w:r>
          </w:p>
        </w:tc>
      </w:tr>
      <w:tr w:rsidR="006E5C02" w:rsidTr="008011B1">
        <w:trPr>
          <w:cantSplit/>
          <w:trHeight w:hRule="exact" w:val="527"/>
        </w:trPr>
        <w:tc>
          <w:tcPr>
            <w:tcW w:w="570" w:type="dxa"/>
            <w:vMerge/>
            <w:tcBorders>
              <w:left w:val="single" w:sz="1" w:space="0" w:color="000000"/>
            </w:tcBorders>
          </w:tcPr>
          <w:p w:rsidR="006E5C02" w:rsidRDefault="006E5C02" w:rsidP="008011B1"/>
        </w:tc>
        <w:tc>
          <w:tcPr>
            <w:tcW w:w="1215" w:type="dxa"/>
            <w:vMerge/>
            <w:tcBorders>
              <w:left w:val="single" w:sz="1" w:space="0" w:color="000000"/>
            </w:tcBorders>
          </w:tcPr>
          <w:p w:rsidR="006E5C02" w:rsidRDefault="006E5C02" w:rsidP="008011B1"/>
        </w:tc>
        <w:tc>
          <w:tcPr>
            <w:tcW w:w="1127" w:type="dxa"/>
            <w:vMerge/>
            <w:tcBorders>
              <w:left w:val="single" w:sz="1" w:space="0" w:color="000000"/>
              <w:bottom w:val="single" w:sz="1" w:space="0" w:color="000000"/>
            </w:tcBorders>
          </w:tcPr>
          <w:p w:rsidR="006E5C02" w:rsidRDefault="006E5C02" w:rsidP="008011B1"/>
        </w:tc>
        <w:tc>
          <w:tcPr>
            <w:tcW w:w="1635" w:type="dxa"/>
            <w:vMerge/>
            <w:tcBorders>
              <w:left w:val="single" w:sz="1" w:space="0" w:color="000000"/>
            </w:tcBorders>
          </w:tcPr>
          <w:p w:rsidR="006E5C02" w:rsidRDefault="006E5C02" w:rsidP="008011B1"/>
        </w:tc>
        <w:tc>
          <w:tcPr>
            <w:tcW w:w="4455" w:type="dxa"/>
            <w:vMerge w:val="restart"/>
            <w:tcBorders>
              <w:left w:val="single" w:sz="1" w:space="0" w:color="000000"/>
              <w:bottom w:val="single" w:sz="1" w:space="0" w:color="000000"/>
              <w:right w:val="single" w:sz="1" w:space="0" w:color="000000"/>
            </w:tcBorders>
          </w:tcPr>
          <w:p w:rsidR="006E5C02" w:rsidRDefault="006E5C02" w:rsidP="008011B1">
            <w:pPr>
              <w:rPr>
                <w:sz w:val="18"/>
              </w:rPr>
            </w:pPr>
            <w:r>
              <w:rPr>
                <w:sz w:val="18"/>
              </w:rPr>
              <w:t>Długość kabla na skrzyżowaniu z torem wraz z rowami do zewnętrznej skarpy rowu z dodaniem co najmniej po 100 cm z każdej strony</w:t>
            </w:r>
          </w:p>
        </w:tc>
      </w:tr>
      <w:tr w:rsidR="006E5C02" w:rsidTr="008011B1">
        <w:trPr>
          <w:cantSplit/>
          <w:trHeight w:hRule="exact" w:val="206"/>
        </w:trPr>
        <w:tc>
          <w:tcPr>
            <w:tcW w:w="570" w:type="dxa"/>
            <w:vMerge/>
            <w:tcBorders>
              <w:left w:val="single" w:sz="1" w:space="0" w:color="000000"/>
            </w:tcBorders>
          </w:tcPr>
          <w:p w:rsidR="006E5C02" w:rsidRDefault="006E5C02" w:rsidP="008011B1"/>
        </w:tc>
        <w:tc>
          <w:tcPr>
            <w:tcW w:w="1215" w:type="dxa"/>
            <w:vMerge/>
            <w:tcBorders>
              <w:left w:val="single" w:sz="1" w:space="0" w:color="000000"/>
            </w:tcBorders>
          </w:tcPr>
          <w:p w:rsidR="006E5C02" w:rsidRDefault="006E5C02" w:rsidP="008011B1"/>
        </w:tc>
        <w:tc>
          <w:tcPr>
            <w:tcW w:w="1127" w:type="dxa"/>
            <w:vMerge w:val="restart"/>
            <w:tcBorders>
              <w:left w:val="single" w:sz="1" w:space="0" w:color="000000"/>
            </w:tcBorders>
          </w:tcPr>
          <w:p w:rsidR="006E5C02" w:rsidRDefault="006E5C02" w:rsidP="008011B1">
            <w:pPr>
              <w:rPr>
                <w:sz w:val="18"/>
              </w:rPr>
            </w:pPr>
            <w:r>
              <w:rPr>
                <w:sz w:val="18"/>
              </w:rPr>
              <w:t>na nasypie</w:t>
            </w:r>
          </w:p>
        </w:tc>
        <w:tc>
          <w:tcPr>
            <w:tcW w:w="1635" w:type="dxa"/>
            <w:vMerge/>
            <w:tcBorders>
              <w:left w:val="single" w:sz="1" w:space="0" w:color="000000"/>
            </w:tcBorders>
          </w:tcPr>
          <w:p w:rsidR="006E5C02" w:rsidRDefault="006E5C02" w:rsidP="008011B1"/>
        </w:tc>
        <w:tc>
          <w:tcPr>
            <w:tcW w:w="4455" w:type="dxa"/>
            <w:vMerge/>
            <w:tcBorders>
              <w:left w:val="single" w:sz="1" w:space="0" w:color="000000"/>
              <w:bottom w:val="single" w:sz="1" w:space="0" w:color="000000"/>
              <w:right w:val="single" w:sz="1" w:space="0" w:color="000000"/>
            </w:tcBorders>
          </w:tcPr>
          <w:p w:rsidR="006E5C02" w:rsidRDefault="006E5C02" w:rsidP="008011B1"/>
        </w:tc>
      </w:tr>
      <w:tr w:rsidR="006E5C02" w:rsidTr="008011B1">
        <w:trPr>
          <w:cantSplit/>
          <w:trHeight w:hRule="exact" w:val="646"/>
        </w:trPr>
        <w:tc>
          <w:tcPr>
            <w:tcW w:w="570" w:type="dxa"/>
            <w:vMerge/>
            <w:tcBorders>
              <w:left w:val="single" w:sz="1" w:space="0" w:color="000000"/>
            </w:tcBorders>
          </w:tcPr>
          <w:p w:rsidR="006E5C02" w:rsidRDefault="006E5C02" w:rsidP="008011B1"/>
        </w:tc>
        <w:tc>
          <w:tcPr>
            <w:tcW w:w="1215" w:type="dxa"/>
            <w:vMerge/>
            <w:tcBorders>
              <w:left w:val="single" w:sz="1" w:space="0" w:color="000000"/>
            </w:tcBorders>
          </w:tcPr>
          <w:p w:rsidR="006E5C02" w:rsidRDefault="006E5C02" w:rsidP="008011B1"/>
        </w:tc>
        <w:tc>
          <w:tcPr>
            <w:tcW w:w="1127" w:type="dxa"/>
            <w:vMerge/>
            <w:tcBorders>
              <w:left w:val="single" w:sz="1" w:space="0" w:color="000000"/>
            </w:tcBorders>
          </w:tcPr>
          <w:p w:rsidR="006E5C02" w:rsidRDefault="006E5C02" w:rsidP="008011B1"/>
        </w:tc>
        <w:tc>
          <w:tcPr>
            <w:tcW w:w="1635" w:type="dxa"/>
            <w:vMerge/>
            <w:tcBorders>
              <w:left w:val="single" w:sz="1" w:space="0" w:color="000000"/>
            </w:tcBorders>
          </w:tcPr>
          <w:p w:rsidR="006E5C02" w:rsidRDefault="006E5C02" w:rsidP="008011B1"/>
        </w:tc>
        <w:tc>
          <w:tcPr>
            <w:tcW w:w="4455" w:type="dxa"/>
            <w:vMerge w:val="restart"/>
            <w:tcBorders>
              <w:left w:val="single" w:sz="1" w:space="0" w:color="000000"/>
              <w:right w:val="single" w:sz="1" w:space="0" w:color="000000"/>
            </w:tcBorders>
          </w:tcPr>
          <w:p w:rsidR="006E5C02" w:rsidRDefault="006E5C02" w:rsidP="008011B1">
            <w:pPr>
              <w:rPr>
                <w:sz w:val="18"/>
              </w:rPr>
            </w:pPr>
            <w:r>
              <w:rPr>
                <w:sz w:val="18"/>
              </w:rPr>
              <w:t>Długość kabla na skrzyżowaniu z nasypem toru z dodaniem co najmniej po 100 cm z każdej strony</w:t>
            </w:r>
          </w:p>
        </w:tc>
      </w:tr>
      <w:tr w:rsidR="006E5C02" w:rsidTr="008011B1">
        <w:trPr>
          <w:cantSplit/>
          <w:trHeight w:hRule="exact" w:val="326"/>
        </w:trPr>
        <w:tc>
          <w:tcPr>
            <w:tcW w:w="570" w:type="dxa"/>
            <w:tcBorders>
              <w:top w:val="single" w:sz="1" w:space="0" w:color="000000"/>
              <w:left w:val="single" w:sz="1" w:space="0" w:color="000000"/>
              <w:bottom w:val="single" w:sz="1" w:space="0" w:color="000000"/>
            </w:tcBorders>
          </w:tcPr>
          <w:p w:rsidR="006E5C02" w:rsidRDefault="006E5C02" w:rsidP="008011B1">
            <w:pPr>
              <w:rPr>
                <w:b/>
                <w:sz w:val="18"/>
              </w:rPr>
            </w:pPr>
            <w:r>
              <w:rPr>
                <w:b/>
                <w:sz w:val="18"/>
              </w:rPr>
              <w:t>5</w:t>
            </w:r>
          </w:p>
        </w:tc>
        <w:tc>
          <w:tcPr>
            <w:tcW w:w="1215" w:type="dxa"/>
            <w:vMerge w:val="restart"/>
            <w:tcBorders>
              <w:top w:val="single" w:sz="1" w:space="0" w:color="000000"/>
              <w:left w:val="single" w:sz="1" w:space="0" w:color="000000"/>
            </w:tcBorders>
          </w:tcPr>
          <w:p w:rsidR="006E5C02" w:rsidRDefault="006E5C02" w:rsidP="008011B1">
            <w:pPr>
              <w:rPr>
                <w:sz w:val="18"/>
              </w:rPr>
            </w:pPr>
          </w:p>
          <w:p w:rsidR="006E5C02" w:rsidRDefault="006E5C02" w:rsidP="008011B1">
            <w:pPr>
              <w:rPr>
                <w:sz w:val="18"/>
              </w:rPr>
            </w:pPr>
            <w:r>
              <w:rPr>
                <w:sz w:val="18"/>
              </w:rPr>
              <w:t>tor</w:t>
            </w:r>
          </w:p>
          <w:p w:rsidR="006E5C02" w:rsidRDefault="006E5C02" w:rsidP="008011B1">
            <w:pPr>
              <w:rPr>
                <w:sz w:val="18"/>
              </w:rPr>
            </w:pPr>
            <w:r>
              <w:rPr>
                <w:sz w:val="18"/>
              </w:rPr>
              <w:t>kolei</w:t>
            </w:r>
          </w:p>
        </w:tc>
        <w:tc>
          <w:tcPr>
            <w:tcW w:w="1127" w:type="dxa"/>
            <w:vMerge w:val="restart"/>
            <w:tcBorders>
              <w:top w:val="single" w:sz="1" w:space="0" w:color="000000"/>
              <w:left w:val="single" w:sz="1" w:space="0" w:color="000000"/>
              <w:bottom w:val="single" w:sz="1" w:space="0" w:color="000000"/>
            </w:tcBorders>
          </w:tcPr>
          <w:p w:rsidR="006E5C02" w:rsidRDefault="006E5C02" w:rsidP="008011B1">
            <w:pPr>
              <w:rPr>
                <w:sz w:val="18"/>
              </w:rPr>
            </w:pPr>
            <w:r>
              <w:rPr>
                <w:sz w:val="18"/>
              </w:rPr>
              <w:t>z rowami</w:t>
            </w:r>
          </w:p>
        </w:tc>
        <w:tc>
          <w:tcPr>
            <w:tcW w:w="1635" w:type="dxa"/>
            <w:vMerge/>
            <w:tcBorders>
              <w:left w:val="single" w:sz="1" w:space="0" w:color="000000"/>
            </w:tcBorders>
          </w:tcPr>
          <w:p w:rsidR="006E5C02" w:rsidRDefault="006E5C02" w:rsidP="008011B1"/>
        </w:tc>
        <w:tc>
          <w:tcPr>
            <w:tcW w:w="4455" w:type="dxa"/>
            <w:vMerge/>
            <w:tcBorders>
              <w:left w:val="single" w:sz="1" w:space="0" w:color="000000"/>
              <w:right w:val="single" w:sz="1" w:space="0" w:color="000000"/>
            </w:tcBorders>
          </w:tcPr>
          <w:p w:rsidR="006E5C02" w:rsidRDefault="006E5C02" w:rsidP="008011B1"/>
        </w:tc>
      </w:tr>
      <w:tr w:rsidR="006E5C02" w:rsidTr="008011B1">
        <w:trPr>
          <w:cantSplit/>
          <w:trHeight w:hRule="exact" w:val="528"/>
        </w:trPr>
        <w:tc>
          <w:tcPr>
            <w:tcW w:w="570" w:type="dxa"/>
            <w:vMerge w:val="restart"/>
            <w:tcBorders>
              <w:left w:val="single" w:sz="1" w:space="0" w:color="000000"/>
            </w:tcBorders>
          </w:tcPr>
          <w:p w:rsidR="006E5C02" w:rsidRDefault="006E5C02" w:rsidP="008011B1">
            <w:pPr>
              <w:rPr>
                <w:b/>
                <w:sz w:val="18"/>
              </w:rPr>
            </w:pPr>
            <w:r>
              <w:rPr>
                <w:b/>
                <w:sz w:val="18"/>
              </w:rPr>
              <w:t>6</w:t>
            </w:r>
          </w:p>
        </w:tc>
        <w:tc>
          <w:tcPr>
            <w:tcW w:w="1215" w:type="dxa"/>
            <w:vMerge/>
            <w:tcBorders>
              <w:top w:val="single" w:sz="1" w:space="0" w:color="000000"/>
              <w:left w:val="single" w:sz="1" w:space="0" w:color="000000"/>
            </w:tcBorders>
          </w:tcPr>
          <w:p w:rsidR="006E5C02" w:rsidRDefault="006E5C02" w:rsidP="008011B1"/>
        </w:tc>
        <w:tc>
          <w:tcPr>
            <w:tcW w:w="1127" w:type="dxa"/>
            <w:vMerge/>
            <w:tcBorders>
              <w:top w:val="single" w:sz="1" w:space="0" w:color="000000"/>
              <w:left w:val="single" w:sz="1" w:space="0" w:color="000000"/>
              <w:bottom w:val="single" w:sz="1" w:space="0" w:color="000000"/>
            </w:tcBorders>
          </w:tcPr>
          <w:p w:rsidR="006E5C02" w:rsidRDefault="006E5C02" w:rsidP="008011B1"/>
        </w:tc>
        <w:tc>
          <w:tcPr>
            <w:tcW w:w="1635" w:type="dxa"/>
            <w:vMerge/>
            <w:tcBorders>
              <w:left w:val="single" w:sz="1" w:space="0" w:color="000000"/>
            </w:tcBorders>
          </w:tcPr>
          <w:p w:rsidR="006E5C02" w:rsidRDefault="006E5C02" w:rsidP="008011B1"/>
        </w:tc>
        <w:tc>
          <w:tcPr>
            <w:tcW w:w="4455" w:type="dxa"/>
            <w:vMerge/>
            <w:tcBorders>
              <w:left w:val="single" w:sz="1" w:space="0" w:color="000000"/>
              <w:right w:val="single" w:sz="1" w:space="0" w:color="000000"/>
            </w:tcBorders>
          </w:tcPr>
          <w:p w:rsidR="006E5C02" w:rsidRDefault="006E5C02" w:rsidP="008011B1"/>
        </w:tc>
      </w:tr>
      <w:tr w:rsidR="006E5C02" w:rsidTr="008011B1">
        <w:trPr>
          <w:cantSplit/>
          <w:trHeight w:hRule="exact" w:val="852"/>
        </w:trPr>
        <w:tc>
          <w:tcPr>
            <w:tcW w:w="570" w:type="dxa"/>
            <w:vMerge/>
            <w:tcBorders>
              <w:left w:val="single" w:sz="1" w:space="0" w:color="000000"/>
            </w:tcBorders>
          </w:tcPr>
          <w:p w:rsidR="006E5C02" w:rsidRDefault="006E5C02" w:rsidP="008011B1"/>
        </w:tc>
        <w:tc>
          <w:tcPr>
            <w:tcW w:w="1215" w:type="dxa"/>
            <w:vMerge/>
            <w:tcBorders>
              <w:top w:val="single" w:sz="1" w:space="0" w:color="000000"/>
              <w:left w:val="single" w:sz="1" w:space="0" w:color="000000"/>
            </w:tcBorders>
          </w:tcPr>
          <w:p w:rsidR="006E5C02" w:rsidRDefault="006E5C02" w:rsidP="008011B1"/>
        </w:tc>
        <w:tc>
          <w:tcPr>
            <w:tcW w:w="1127" w:type="dxa"/>
            <w:tcBorders>
              <w:left w:val="single" w:sz="1" w:space="0" w:color="000000"/>
            </w:tcBorders>
          </w:tcPr>
          <w:p w:rsidR="006E5C02" w:rsidRDefault="006E5C02" w:rsidP="008011B1">
            <w:pPr>
              <w:rPr>
                <w:sz w:val="18"/>
              </w:rPr>
            </w:pPr>
            <w:r>
              <w:rPr>
                <w:sz w:val="18"/>
              </w:rPr>
              <w:t>na nasypie</w:t>
            </w:r>
          </w:p>
        </w:tc>
        <w:tc>
          <w:tcPr>
            <w:tcW w:w="1635" w:type="dxa"/>
            <w:vMerge/>
            <w:tcBorders>
              <w:left w:val="single" w:sz="1" w:space="0" w:color="000000"/>
            </w:tcBorders>
          </w:tcPr>
          <w:p w:rsidR="006E5C02" w:rsidRDefault="006E5C02" w:rsidP="008011B1"/>
        </w:tc>
        <w:tc>
          <w:tcPr>
            <w:tcW w:w="4455" w:type="dxa"/>
            <w:vMerge/>
            <w:tcBorders>
              <w:left w:val="single" w:sz="1" w:space="0" w:color="000000"/>
              <w:right w:val="single" w:sz="1" w:space="0" w:color="000000"/>
            </w:tcBorders>
          </w:tcPr>
          <w:p w:rsidR="006E5C02" w:rsidRDefault="006E5C02" w:rsidP="008011B1"/>
        </w:tc>
      </w:tr>
      <w:tr w:rsidR="006E5C02" w:rsidTr="008011B1">
        <w:trPr>
          <w:cantSplit/>
        </w:trPr>
        <w:tc>
          <w:tcPr>
            <w:tcW w:w="570" w:type="dxa"/>
            <w:tcBorders>
              <w:top w:val="single" w:sz="1" w:space="0" w:color="000000"/>
              <w:left w:val="single" w:sz="1" w:space="0" w:color="000000"/>
              <w:bottom w:val="single" w:sz="1" w:space="0" w:color="000000"/>
            </w:tcBorders>
          </w:tcPr>
          <w:p w:rsidR="006E5C02" w:rsidRDefault="006E5C02" w:rsidP="008011B1">
            <w:pPr>
              <w:rPr>
                <w:b/>
                <w:sz w:val="18"/>
              </w:rPr>
            </w:pPr>
            <w:r>
              <w:rPr>
                <w:b/>
                <w:sz w:val="18"/>
              </w:rPr>
              <w:t>7</w:t>
            </w:r>
          </w:p>
        </w:tc>
        <w:tc>
          <w:tcPr>
            <w:tcW w:w="2342" w:type="dxa"/>
            <w:gridSpan w:val="2"/>
            <w:tcBorders>
              <w:top w:val="single" w:sz="1" w:space="0" w:color="000000"/>
              <w:left w:val="single" w:sz="1" w:space="0" w:color="000000"/>
              <w:bottom w:val="single" w:sz="1" w:space="0" w:color="000000"/>
            </w:tcBorders>
          </w:tcPr>
          <w:p w:rsidR="006E5C02" w:rsidRDefault="006E5C02" w:rsidP="008011B1">
            <w:pPr>
              <w:rPr>
                <w:sz w:val="18"/>
              </w:rPr>
            </w:pPr>
            <w:r>
              <w:rPr>
                <w:sz w:val="18"/>
              </w:rPr>
              <w:t>Rzeka lub inne</w:t>
            </w:r>
          </w:p>
          <w:p w:rsidR="006E5C02" w:rsidRDefault="006E5C02" w:rsidP="008011B1">
            <w:pPr>
              <w:rPr>
                <w:sz w:val="18"/>
              </w:rPr>
            </w:pPr>
            <w:r>
              <w:rPr>
                <w:sz w:val="18"/>
              </w:rPr>
              <w:t>Wody</w:t>
            </w:r>
          </w:p>
        </w:tc>
        <w:tc>
          <w:tcPr>
            <w:tcW w:w="1635" w:type="dxa"/>
            <w:tcBorders>
              <w:top w:val="single" w:sz="1" w:space="0" w:color="000000"/>
              <w:left w:val="single" w:sz="1" w:space="0" w:color="000000"/>
              <w:bottom w:val="single" w:sz="1" w:space="0" w:color="000000"/>
            </w:tcBorders>
          </w:tcPr>
          <w:p w:rsidR="006E5C02" w:rsidRDefault="006E5C02" w:rsidP="008011B1">
            <w:pPr>
              <w:rPr>
                <w:sz w:val="18"/>
              </w:rPr>
            </w:pPr>
          </w:p>
          <w:p w:rsidR="006E5C02" w:rsidRDefault="006E5C02" w:rsidP="008011B1">
            <w:pPr>
              <w:rPr>
                <w:sz w:val="18"/>
              </w:rPr>
            </w:pPr>
            <w:r>
              <w:rPr>
                <w:sz w:val="18"/>
              </w:rPr>
              <w:t>osłona otaczająca</w:t>
            </w:r>
          </w:p>
        </w:tc>
        <w:tc>
          <w:tcPr>
            <w:tcW w:w="4455" w:type="dxa"/>
            <w:tcBorders>
              <w:top w:val="single" w:sz="1" w:space="0" w:color="000000"/>
              <w:left w:val="single" w:sz="1" w:space="0" w:color="000000"/>
              <w:bottom w:val="single" w:sz="1" w:space="0" w:color="000000"/>
              <w:right w:val="single" w:sz="1" w:space="0" w:color="000000"/>
            </w:tcBorders>
          </w:tcPr>
          <w:p w:rsidR="006E5C02" w:rsidRDefault="006E5C02" w:rsidP="008011B1">
            <w:pPr>
              <w:rPr>
                <w:sz w:val="18"/>
              </w:rPr>
            </w:pPr>
            <w:r>
              <w:rPr>
                <w:sz w:val="18"/>
              </w:rPr>
              <w:t>W miejscu wyjścia kabla spod wody, na długości od najniższego do najwyższego powodziowego poziomu wody, z dodaniem co najmniej po 50 cm z każdej strony</w:t>
            </w:r>
          </w:p>
        </w:tc>
      </w:tr>
    </w:tbl>
    <w:p w:rsidR="006E5C02" w:rsidRDefault="006E5C02" w:rsidP="006E5C02"/>
    <w:p w:rsidR="006E5C02" w:rsidRDefault="006E5C02" w:rsidP="006E5C02">
      <w:r>
        <w:t>Budowa przepustów pod drogami</w:t>
      </w:r>
    </w:p>
    <w:p w:rsidR="006E5C02" w:rsidRDefault="006E5C02" w:rsidP="006E5C02">
      <w:r>
        <w:t>Przepusty pod drogami wykonać zgodnie z przekrojami poprzecznymi załączonymi na Rysunkach.</w:t>
      </w:r>
    </w:p>
    <w:p w:rsidR="006E5C02" w:rsidRDefault="006E5C02" w:rsidP="006E5C02">
      <w:r>
        <w:t>Dla wykonania przepustów pod drogami zastosować rury o średnicy 160mm.</w:t>
      </w:r>
    </w:p>
    <w:p w:rsidR="006E5C02" w:rsidRDefault="006E5C02" w:rsidP="006E5C02">
      <w:r>
        <w:t>Rury ochronne w jednym wykopie powinny być ułożone w jednej warstwie obok siebie.</w:t>
      </w:r>
    </w:p>
    <w:p w:rsidR="006E5C02" w:rsidRDefault="006E5C02" w:rsidP="006E5C02">
      <w:r>
        <w:t>Po ułożeniu rur, ich końce należy uszczelnić pakułami w celu zabezpieczenia przed dostaniem się wilgoci oraz zamuleniem.</w:t>
      </w:r>
    </w:p>
    <w:p w:rsidR="006E5C02" w:rsidRDefault="006E5C02" w:rsidP="006E5C02">
      <w:r>
        <w:t>Przy wykonywaniu rowu dla rur ochronnych należy zwrócić uwagę na to aby:</w:t>
      </w:r>
    </w:p>
    <w:p w:rsidR="006E5C02" w:rsidRDefault="006E5C02" w:rsidP="006E5C02">
      <w:r>
        <w:t>Głębokość rowu kablowego pod drogami była taka, aby dolna powierzchnia trwałego podłoża drogi od górnej powierzchni rury ochronnej była niemniejsza niż 0.20m, natomiast odległość od górnej powierzchni drogi do górnej powierzchni rury ochronnej była nie mniejsza niż 0.70m.</w:t>
      </w:r>
    </w:p>
    <w:p w:rsidR="006E5C02" w:rsidRDefault="006E5C02" w:rsidP="006E5C02">
      <w:r>
        <w:t>Głębokość rowu kablowego pod dnem rowu odwadniającego drogę powinna być taka, aby górna powierzchnia rury ochronnej oddalona była od dna rowu odwadniającego drogę minimum 0.50m</w:t>
      </w:r>
    </w:p>
    <w:p w:rsidR="006E5C02" w:rsidRDefault="006E5C02" w:rsidP="006E5C02">
      <w:r>
        <w:t>Szerokość rowu zależna jest od ilości rur ułożonych w jednym wykopie.</w:t>
      </w:r>
    </w:p>
    <w:p w:rsidR="006E5C02" w:rsidRDefault="006E5C02" w:rsidP="006E5C02">
      <w:r>
        <w:lastRenderedPageBreak/>
        <w:t>Dla wykonania przepustu metodą przewiertu poziomego należy:</w:t>
      </w:r>
    </w:p>
    <w:p w:rsidR="006E5C02" w:rsidRDefault="006E5C02" w:rsidP="006E5C02">
      <w:r>
        <w:t>Wykonać komorę roboczą dla maszyny przewiertowej. Głębokość komory uzależniona jest od głębokości ułożenia rur, natomiast szerokość i długość komory zależna jest od typu zastosowanego urządzenia przewiertowego.</w:t>
      </w:r>
    </w:p>
    <w:p w:rsidR="006E5C02" w:rsidRDefault="006E5C02" w:rsidP="006E5C02">
      <w:r>
        <w:t>Ustawić na dnie komory roboczej urządzenie przewiertowe w sposób określony przez wytyczne montażu konkretnego urządzenia</w:t>
      </w:r>
    </w:p>
    <w:p w:rsidR="006E5C02" w:rsidRDefault="006E5C02" w:rsidP="006E5C02">
      <w:r>
        <w:t>Wykonać komorę roboczą w miejscu zakończenia przewiertu.</w:t>
      </w:r>
    </w:p>
    <w:p w:rsidR="006E5C02" w:rsidRDefault="006E5C02" w:rsidP="006E5C02">
      <w:r>
        <w:t>Po zakończeniu przewiertu i zdemontowaniu urządzenia przewiertowego, obie w/w komory robocze należy zasypać.</w:t>
      </w:r>
    </w:p>
    <w:p w:rsidR="006E5C02" w:rsidRDefault="006E5C02" w:rsidP="006E5C02">
      <w:r>
        <w:t xml:space="preserve"> Montaż złącz kablowych</w:t>
      </w:r>
    </w:p>
    <w:p w:rsidR="006E5C02" w:rsidRDefault="006E5C02" w:rsidP="006E5C02">
      <w:r>
        <w:t>Montaż złącz kablowych należy wykonać według instrukcji montażu dostarczonej przez Producenta szafy i fundamentu.</w:t>
      </w:r>
    </w:p>
    <w:p w:rsidR="006E5C02" w:rsidRDefault="006E5C02" w:rsidP="006E5C02">
      <w:r>
        <w:t>Instrukcja powinna zawierać wskazówki dotyczące montażu i kolejności wykonywanych robót, a mianowicie:</w:t>
      </w:r>
    </w:p>
    <w:p w:rsidR="006E5C02" w:rsidRDefault="006E5C02" w:rsidP="006E5C02">
      <w:r>
        <w:t>- wykop pod fundament,</w:t>
      </w:r>
    </w:p>
    <w:p w:rsidR="006E5C02" w:rsidRDefault="006E5C02" w:rsidP="006E5C02">
      <w:r>
        <w:t>- montaż fundamentu,</w:t>
      </w:r>
    </w:p>
    <w:p w:rsidR="006E5C02" w:rsidRDefault="006E5C02" w:rsidP="006E5C02">
      <w:r>
        <w:t>- ustawienie i zamontowanie złącza na fundamencie,</w:t>
      </w:r>
    </w:p>
    <w:p w:rsidR="006E5C02" w:rsidRDefault="006E5C02" w:rsidP="006E5C02">
      <w:r>
        <w:t>- wykonanie instalacji ochrony przeciwporażeniowej,</w:t>
      </w:r>
    </w:p>
    <w:p w:rsidR="006E5C02" w:rsidRDefault="006E5C02" w:rsidP="006E5C02">
      <w:r>
        <w:t>- podłączenie kabli do złącza</w:t>
      </w:r>
    </w:p>
    <w:p w:rsidR="006E5C02" w:rsidRDefault="006E5C02" w:rsidP="006E5C02">
      <w:r>
        <w:t>- zasypanie wykopu i roboty wykończeniowe</w:t>
      </w:r>
    </w:p>
    <w:p w:rsidR="006E5C02" w:rsidRDefault="006E5C02" w:rsidP="006E5C02">
      <w:r>
        <w:t xml:space="preserve"> Ochrona przeciwporażeniowa</w:t>
      </w:r>
    </w:p>
    <w:p w:rsidR="006E5C02" w:rsidRDefault="006E5C02" w:rsidP="006E5C02">
      <w:r>
        <w:t>Jako ochronę przed porażeniem stosuje się - zerowanie lub uziemianie (Szybkie Wyłączanie Zasilania).</w:t>
      </w:r>
    </w:p>
    <w:p w:rsidR="006E5C02" w:rsidRDefault="006E5C02" w:rsidP="006E5C02">
      <w:r>
        <w:t xml:space="preserve"> Uziemienie złącz kablowych</w:t>
      </w:r>
    </w:p>
    <w:p w:rsidR="006E5C02" w:rsidRDefault="006E5C02" w:rsidP="006E5C02">
      <w:r>
        <w:t>Konstrukcję złącza kablowego należy uziemić.</w:t>
      </w:r>
    </w:p>
    <w:p w:rsidR="006E5C02" w:rsidRDefault="006E5C02" w:rsidP="006E5C02">
      <w:r>
        <w:t>W tym celu w rowie kablowym obok kabla zasilającego, należy ułożyć bednarkę stalową ocynkowaną 30*4mm długości około 50m i połączyć ją elektrycznie z zaciskiem uziemiającym złącza kablowego.</w:t>
      </w:r>
    </w:p>
    <w:p w:rsidR="006E5C02" w:rsidRDefault="006E5C02" w:rsidP="006E5C02">
      <w:r>
        <w:t xml:space="preserve">Przy łączeniu bednarki stalowej ocynkowanej z zaciskiem </w:t>
      </w:r>
      <w:proofErr w:type="spellStart"/>
      <w:r>
        <w:t>uziemiejącym</w:t>
      </w:r>
      <w:proofErr w:type="spellEnd"/>
      <w:r>
        <w:t xml:space="preserve"> złącza kablowego zwrócić uwagę, aby połączenie wykonane zostało śrubą o średnicy co najmniej 10mm.</w:t>
      </w:r>
    </w:p>
    <w:p w:rsidR="006E5C02" w:rsidRDefault="006E5C02" w:rsidP="006E5C02">
      <w:r>
        <w:t xml:space="preserve">Wartość </w:t>
      </w:r>
      <w:proofErr w:type="spellStart"/>
      <w:r>
        <w:t>rezystacji</w:t>
      </w:r>
      <w:proofErr w:type="spellEnd"/>
      <w:r>
        <w:t xml:space="preserve"> uziemienia powinna być nie większa niż 5</w:t>
      </w:r>
      <w:r>
        <w:rPr>
          <w:rFonts w:ascii="Symbol" w:hAnsi="Symbol"/>
        </w:rPr>
        <w:t></w:t>
      </w:r>
      <w:r>
        <w:t>.</w:t>
      </w:r>
    </w:p>
    <w:p w:rsidR="006E5C02" w:rsidRDefault="006E5C02" w:rsidP="006E5C02">
      <w:r>
        <w:t>Kontrola jakości robót</w:t>
      </w:r>
    </w:p>
    <w:p w:rsidR="006E5C02" w:rsidRDefault="006E5C02" w:rsidP="006E5C02">
      <w:r>
        <w:t>Zasady wykonania kontroli robót</w:t>
      </w:r>
    </w:p>
    <w:p w:rsidR="006E5C02" w:rsidRDefault="006E5C02" w:rsidP="006E5C02">
      <w:r>
        <w:lastRenderedPageBreak/>
        <w:t>Badania przed przystąpieniem do robót</w:t>
      </w:r>
    </w:p>
    <w:p w:rsidR="006E5C02" w:rsidRDefault="006E5C02" w:rsidP="006E5C02">
      <w:r>
        <w:t>Przed przystąpieniem do robót, Wykonawca powinien uzyskać od producentów atesty stosowanych materiałów.</w:t>
      </w:r>
    </w:p>
    <w:p w:rsidR="006E5C02" w:rsidRDefault="006E5C02" w:rsidP="006E5C02">
      <w:r>
        <w:t xml:space="preserve"> Badania w czasie wykonywania robót</w:t>
      </w:r>
    </w:p>
    <w:p w:rsidR="006E5C02" w:rsidRDefault="006E5C02" w:rsidP="006E5C02">
      <w:r>
        <w:t>Rowy pod kable</w:t>
      </w:r>
    </w:p>
    <w:p w:rsidR="006E5C02" w:rsidRDefault="006E5C02" w:rsidP="006E5C02">
      <w:r>
        <w:t>Po wykonaniu rowów pod kable, sprawdzeniu podlegają wymiary poprzeczne rowu i zgodność ich tras z Dokumentacja Geodezyjną.</w:t>
      </w:r>
    </w:p>
    <w:p w:rsidR="006E5C02" w:rsidRDefault="006E5C02" w:rsidP="006E5C02">
      <w:r>
        <w:t>Odchyłka trasy rowu od wytyczenia geodezyjnego nie powinna przekraczać 0,5 m.</w:t>
      </w:r>
    </w:p>
    <w:p w:rsidR="006E5C02" w:rsidRDefault="006E5C02" w:rsidP="006E5C02">
      <w:r>
        <w:t>Kable i osprzęt kablowy</w:t>
      </w:r>
    </w:p>
    <w:p w:rsidR="006E5C02" w:rsidRDefault="006E5C02" w:rsidP="006E5C02">
      <w:r>
        <w:t>Sprawdzenie polega na stwierdzeniu ich zgodności z wymaganiami norm przedmiotowych lub dokumentów według których zostały wykonane, na podstawie atestów, protokołów odbioru albo innych dokumentów.</w:t>
      </w:r>
    </w:p>
    <w:p w:rsidR="006E5C02" w:rsidRDefault="006E5C02" w:rsidP="006E5C02">
      <w:r>
        <w:t>Układanie kabli</w:t>
      </w:r>
    </w:p>
    <w:p w:rsidR="006E5C02" w:rsidRDefault="006E5C02" w:rsidP="006E5C02">
      <w:r>
        <w:t>W czasie wykonywania i po zakończeniu robót kablowych należy przeprowadzić następujące pomiary:</w:t>
      </w:r>
    </w:p>
    <w:p w:rsidR="006E5C02" w:rsidRDefault="006E5C02" w:rsidP="006E5C02">
      <w:r>
        <w:t>- głębokości zakopania kabla,</w:t>
      </w:r>
    </w:p>
    <w:p w:rsidR="006E5C02" w:rsidRDefault="006E5C02" w:rsidP="006E5C02">
      <w:r>
        <w:t>- grubości podsypki piaskowej pod i nad kablem,</w:t>
      </w:r>
    </w:p>
    <w:p w:rsidR="006E5C02" w:rsidRDefault="006E5C02" w:rsidP="006E5C02">
      <w:r>
        <w:t>- odległości folii ochronnej od kabla,</w:t>
      </w:r>
    </w:p>
    <w:p w:rsidR="006E5C02" w:rsidRDefault="006E5C02" w:rsidP="006E5C02">
      <w:r>
        <w:t>- stopnia zagęszczenia gruntu nad kablem i rozplantowania nadmiaru gruntu.</w:t>
      </w:r>
    </w:p>
    <w:p w:rsidR="006E5C02" w:rsidRDefault="006E5C02" w:rsidP="006E5C02">
      <w:r>
        <w:t>Pomiary należy wykonywać co 10 m budowanej linii kablowej a uzyskane wyniki mogą być uznane za dobre, jeżeli odbiegają od założonych w dokumentacji nie więcej niż o 10‰.</w:t>
      </w:r>
    </w:p>
    <w:p w:rsidR="006E5C02" w:rsidRDefault="006E5C02" w:rsidP="006E5C02">
      <w:r>
        <w:t>Sprawdzenie ciągłości żył</w:t>
      </w:r>
    </w:p>
    <w:p w:rsidR="006E5C02" w:rsidRDefault="006E5C02" w:rsidP="006E5C02">
      <w:r>
        <w:t>Sprawdzenie ciągłości żył roboczych i powrotnych oraz zgodności faz należy wykonywać przy użyciu przyrządów o napięciu nie przekraczającym 24 V. Wynik sprawdzenia należy uznać za dodatni, jeżeli poszczególne żyły nie mają przerw oraz jeśli poszczególne fazy na obu końcach linii są oznaczone identycznie.</w:t>
      </w:r>
    </w:p>
    <w:p w:rsidR="006E5C02" w:rsidRDefault="006E5C02" w:rsidP="006E5C02">
      <w:r>
        <w:t>Pomiar rezystancji izolacji</w:t>
      </w:r>
    </w:p>
    <w:p w:rsidR="006E5C02" w:rsidRDefault="006E5C02" w:rsidP="006E5C02">
      <w:r>
        <w:t xml:space="preserve">Pomiar należy wykonać za pomocą megaomomierza o napięciu nie mniejszym niż 2,5 </w:t>
      </w:r>
      <w:proofErr w:type="spellStart"/>
      <w:r>
        <w:t>kV</w:t>
      </w:r>
      <w:proofErr w:type="spellEnd"/>
      <w:r>
        <w:t>, dokonując odczytu po czasie niezbędnym do ustalenia się mierzonej wartości. Wynik należy uznać za dodatni, jeżeli rezystancja izolacji wynosi co najmniej:</w:t>
      </w:r>
    </w:p>
    <w:p w:rsidR="006E5C02" w:rsidRDefault="006E5C02" w:rsidP="006E5C02">
      <w:r>
        <w:t xml:space="preserve">20 </w:t>
      </w:r>
      <w:proofErr w:type="spellStart"/>
      <w:r>
        <w:t>M</w:t>
      </w:r>
      <w:r>
        <w:rPr>
          <w:rFonts w:ascii="Symbol" w:hAnsi="Symbol"/>
        </w:rPr>
        <w:t></w:t>
      </w:r>
      <w:proofErr w:type="spellEnd"/>
      <w:r>
        <w:t xml:space="preserve">/km - linii wykonanych kablami elektroenergetycznymi o izolacji z papieru nasyconego, o napięciu znamionowym do 1 </w:t>
      </w:r>
      <w:proofErr w:type="spellStart"/>
      <w:r>
        <w:t>kV</w:t>
      </w:r>
      <w:proofErr w:type="spellEnd"/>
      <w:r>
        <w:t>,</w:t>
      </w:r>
    </w:p>
    <w:p w:rsidR="006E5C02" w:rsidRDefault="006E5C02" w:rsidP="006E5C02">
      <w:r>
        <w:lastRenderedPageBreak/>
        <w:t>0,75 dopuszczalnej wartości rezystancji izolacji kabli wykonanych wg PN-93/E-90401.</w:t>
      </w:r>
    </w:p>
    <w:p w:rsidR="006E5C02" w:rsidRDefault="006E5C02" w:rsidP="006E5C02">
      <w:r>
        <w:t>Próba napięciowa izolacji</w:t>
      </w:r>
    </w:p>
    <w:p w:rsidR="006E5C02" w:rsidRDefault="006E5C02" w:rsidP="006E5C02">
      <w:r>
        <w:t xml:space="preserve">Próbie napięciowej izolacji podlegają wszystkie linie kablowe. Dopuszcza się niewykonywanie próby napięciowej izolacji linii wykonanych kablami o napięciu znamionowym do 1 </w:t>
      </w:r>
      <w:proofErr w:type="spellStart"/>
      <w:r>
        <w:t>kV</w:t>
      </w:r>
      <w:proofErr w:type="spellEnd"/>
      <w:r>
        <w:t>. Próbę napięciową należy wykonać prądem stałym lub wyprostowanym.</w:t>
      </w:r>
    </w:p>
    <w:p w:rsidR="006E5C02" w:rsidRDefault="006E5C02" w:rsidP="006E5C02">
      <w:r>
        <w:t>Wynik próby napięciowej izolacji należy uznać za dodatni, jeżeli:</w:t>
      </w:r>
    </w:p>
    <w:p w:rsidR="006E5C02" w:rsidRDefault="006E5C02" w:rsidP="006E5C02">
      <w:r>
        <w:t>Izolacja każdej żyły wytrzyma przez 20 min, bez przeskoku, przebicia i bez objawów</w:t>
      </w:r>
      <w:r>
        <w:pgNum/>
      </w:r>
      <w:r>
        <w:t>przebicia częściowego, napięcie probiercze o wartości równej 0,75 napięcia probierczego kabla wg PN-93/E/90401.</w:t>
      </w:r>
    </w:p>
    <w:p w:rsidR="006E5C02" w:rsidRDefault="006E5C02" w:rsidP="006E5C02">
      <w:r>
        <w:t xml:space="preserve">Wartość prądu upływu dla poszczególnych żył nie przekroczy 300 </w:t>
      </w:r>
      <w:proofErr w:type="spellStart"/>
      <w:r>
        <w:t>A</w:t>
      </w:r>
      <w:proofErr w:type="spellEnd"/>
      <w:r>
        <w:t xml:space="preserve">/km i nie wzrasta w czasie ostatnich 4 min. badania; w liniach o długości nie przekraczającej 300 m dopuszcza się wartość prądu upływu 100 </w:t>
      </w:r>
      <w:proofErr w:type="spellStart"/>
      <w:r>
        <w:t>A</w:t>
      </w:r>
      <w:proofErr w:type="spellEnd"/>
      <w:r>
        <w:t>.</w:t>
      </w:r>
    </w:p>
    <w:p w:rsidR="006E5C02" w:rsidRDefault="006E5C02" w:rsidP="006E5C02">
      <w:r>
        <w:t>Złącza kablowe</w:t>
      </w:r>
    </w:p>
    <w:p w:rsidR="006E5C02" w:rsidRDefault="006E5C02" w:rsidP="006E5C02">
      <w:r>
        <w:t>Przed zamontowaniem należy sprawdzić czy złącza kablowe lub ich części odpowiadają tym wymaganiom Rysunków, których spełnienie może być stwierdzone bez użycia narzędzi i bez demontażu podzespołów.</w:t>
      </w:r>
    </w:p>
    <w:p w:rsidR="006E5C02" w:rsidRDefault="006E5C02" w:rsidP="006E5C02">
      <w:r>
        <w:t>Sprawdzeniem należy ująć jakość wykonania i wykończenia, a zwłaszcza:</w:t>
      </w:r>
    </w:p>
    <w:p w:rsidR="006E5C02" w:rsidRDefault="006E5C02" w:rsidP="006E5C02">
      <w:r>
        <w:t>Stan pokryć antykorozyjnych.</w:t>
      </w:r>
    </w:p>
    <w:p w:rsidR="006E5C02" w:rsidRDefault="006E5C02" w:rsidP="006E5C02">
      <w:r>
        <w:t>Ciągłość przewodów ochronnych i ich podłączenie do wszystkich metalowych elementów mogących znaleźć się pod napięciem.</w:t>
      </w:r>
    </w:p>
    <w:p w:rsidR="006E5C02" w:rsidRDefault="006E5C02" w:rsidP="006E5C02">
      <w:r>
        <w:t>Jakość wykonania połączeń w obwodach głównych i pomocniczych.</w:t>
      </w:r>
    </w:p>
    <w:p w:rsidR="006E5C02" w:rsidRDefault="006E5C02" w:rsidP="006E5C02">
      <w:r>
        <w:t>Jakość konstrukcji.</w:t>
      </w:r>
    </w:p>
    <w:p w:rsidR="006E5C02" w:rsidRDefault="006E5C02" w:rsidP="006E5C02">
      <w:r>
        <w:t>Po zamontowaniu złącza kablowego na fundamencie należy sprawdzić:</w:t>
      </w:r>
    </w:p>
    <w:p w:rsidR="006E5C02" w:rsidRDefault="006E5C02" w:rsidP="006E5C02">
      <w:r>
        <w:t>Jakość połączeń śrubowych pomiędzy fundamentem a konstrukcją złącza kablowego.</w:t>
      </w:r>
    </w:p>
    <w:p w:rsidR="006E5C02" w:rsidRDefault="006E5C02" w:rsidP="006E5C02">
      <w:r>
        <w:t>Stan powłok antykorozyjnych.</w:t>
      </w:r>
    </w:p>
    <w:p w:rsidR="006E5C02" w:rsidRDefault="006E5C02" w:rsidP="006E5C02">
      <w:r>
        <w:t>Jakość połączeń kabli zasilających odpływowych i sterowniczych.</w:t>
      </w:r>
    </w:p>
    <w:p w:rsidR="006E5C02" w:rsidRDefault="006E5C02" w:rsidP="006E5C02">
      <w:r>
        <w:t xml:space="preserve">Zgodności schematu szafy ze stanem faktycznym. Schemat taki powinien być zamieszczony na widocznym miejscu wewnątrz szafy. </w:t>
      </w:r>
    </w:p>
    <w:p w:rsidR="006E5C02" w:rsidRDefault="006E5C02" w:rsidP="006E5C02">
      <w:r>
        <w:t>Instalacja przeciwporażeniowa</w:t>
      </w:r>
    </w:p>
    <w:p w:rsidR="006E5C02" w:rsidRDefault="006E5C02" w:rsidP="006E5C02">
      <w:r>
        <w:t>Podczas wykonywania uziomów taśmowych należy wykonać pomiary głębokości ułożenia bednarki oraz sprawdzić stan połączeń spawanych a po jej zasypaniu, sprawdzić stopień zagęszczenia i rozplantowanie gruntu.</w:t>
      </w:r>
    </w:p>
    <w:p w:rsidR="006E5C02" w:rsidRDefault="006E5C02" w:rsidP="006E5C02">
      <w:r>
        <w:lastRenderedPageBreak/>
        <w:t xml:space="preserve">Pomiary głębokości ułożenia bednarki wykonywać co 10 m, przy czym bednarka nie powinna być zakopana płycej niż 60 </w:t>
      </w:r>
      <w:proofErr w:type="spellStart"/>
      <w:r>
        <w:t>cm</w:t>
      </w:r>
      <w:proofErr w:type="spellEnd"/>
      <w:r>
        <w:t>.</w:t>
      </w:r>
    </w:p>
    <w:p w:rsidR="006E5C02" w:rsidRDefault="006E5C02" w:rsidP="006E5C02">
      <w:r>
        <w:t xml:space="preserve">Po wykonaniu uziomów ochronnych należy wykonać pomiary ich rezystancji. Otrzymane wyniki nie mogą być gorsze od wartości podanych na Rysunkach lub Specyfikacji. </w:t>
      </w:r>
    </w:p>
    <w:p w:rsidR="006E5C02" w:rsidRDefault="006E5C02" w:rsidP="006E5C02">
      <w:r>
        <w:t>Wszystkie wyniki pomiarów należy zamieścić w protokole pomiarowym ochrony przeciwporażeniowej.</w:t>
      </w:r>
    </w:p>
    <w:p w:rsidR="006E5C02" w:rsidRDefault="006E5C02" w:rsidP="006E5C02">
      <w:r>
        <w:t>Badania po wykonaniu robót</w:t>
      </w:r>
    </w:p>
    <w:p w:rsidR="006E5C02" w:rsidRDefault="006E5C02" w:rsidP="006E5C02">
      <w:r>
        <w:t>W przypadku zadawalających wyników pomiarów i badań wykonanych przed i w czasie wykonywania robót, na wniosek Wykonawcy, Inżynier może wyrazić zgodę na niewykonywanie badań po zakończeniu robót.</w:t>
      </w:r>
    </w:p>
    <w:p w:rsidR="006E5C02" w:rsidRDefault="006E5C02" w:rsidP="006E5C02">
      <w:r>
        <w:t>Odbiór robót</w:t>
      </w:r>
    </w:p>
    <w:p w:rsidR="006E5C02" w:rsidRDefault="006E5C02" w:rsidP="006E5C02">
      <w:r>
        <w:t>Ogólne wymagania dotyczące odbioru robót podano w ST.00.00.00.</w:t>
      </w:r>
    </w:p>
    <w:p w:rsidR="006E5C02" w:rsidRDefault="006E5C02" w:rsidP="006E5C02">
      <w:r>
        <w:t>Przepisy związane</w:t>
      </w:r>
    </w:p>
    <w:p w:rsidR="006E5C02" w:rsidRDefault="006E5C02" w:rsidP="006E5C02">
      <w:r>
        <w:t>Normy</w:t>
      </w:r>
    </w:p>
    <w:p w:rsidR="006E5C02" w:rsidRDefault="006E5C02" w:rsidP="006E5C02">
      <w:r>
        <w:t>PN-61/E-01002</w:t>
      </w:r>
      <w:r>
        <w:tab/>
      </w:r>
      <w:r>
        <w:tab/>
        <w:t>Przewody elektryczne. Nazwy i określenia.</w:t>
      </w:r>
    </w:p>
    <w:p w:rsidR="006E5C02" w:rsidRDefault="006E5C02" w:rsidP="006E5C02">
      <w:r>
        <w:t>PN-76/E-05125</w:t>
      </w:r>
      <w:r>
        <w:tab/>
      </w:r>
      <w:r>
        <w:tab/>
        <w:t>Elektroenergetyczne i sygnalizacyjne linie kablowe.</w:t>
      </w:r>
    </w:p>
    <w:p w:rsidR="006E5C02" w:rsidRDefault="006E5C02" w:rsidP="006E5C02">
      <w:r>
        <w:t xml:space="preserve">                                      Projektowanie i budowa.</w:t>
      </w:r>
    </w:p>
    <w:p w:rsidR="006E5C02" w:rsidRDefault="006E5C02" w:rsidP="006E5C02">
      <w:r>
        <w:t>PN-90/E-06401/01</w:t>
      </w:r>
      <w:r>
        <w:tab/>
        <w:t>Elektroenergetyczne i sygnalizacyjne linie kablowe.</w:t>
      </w:r>
    </w:p>
    <w:p w:rsidR="006E5C02" w:rsidRDefault="006E5C02" w:rsidP="006E5C02">
      <w:r>
        <w:t xml:space="preserve">                                      Osprzęt do kabli o napięciu znamionowym </w:t>
      </w:r>
    </w:p>
    <w:p w:rsidR="006E5C02" w:rsidRDefault="006E5C02" w:rsidP="006E5C02">
      <w:r>
        <w:t>nie przekraczającym 30kV.</w:t>
      </w:r>
    </w:p>
    <w:p w:rsidR="006E5C02" w:rsidRDefault="006E5C02" w:rsidP="006E5C02">
      <w:r>
        <w:t>PN-90/E-06401/02</w:t>
      </w:r>
      <w:r>
        <w:tab/>
        <w:t>Elektroenergetyczne i sygnalizacyjne linie kablowe.</w:t>
      </w:r>
    </w:p>
    <w:p w:rsidR="006E5C02" w:rsidRDefault="006E5C02" w:rsidP="006E5C02">
      <w:r>
        <w:t xml:space="preserve">                                      Osprzęt do kabli o napięciu znamionowym nie </w:t>
      </w:r>
    </w:p>
    <w:p w:rsidR="006E5C02" w:rsidRDefault="006E5C02" w:rsidP="006E5C02">
      <w:r>
        <w:t>przekraczającym 30kV.</w:t>
      </w:r>
    </w:p>
    <w:p w:rsidR="006E5C02" w:rsidRDefault="006E5C02" w:rsidP="006E5C02">
      <w:r>
        <w:t xml:space="preserve">                                      Połączenia i zakończenia żył.</w:t>
      </w:r>
    </w:p>
    <w:p w:rsidR="006E5C02" w:rsidRDefault="006E5C02" w:rsidP="006E5C02">
      <w:r>
        <w:t>PN-90/E-06401/03</w:t>
      </w:r>
      <w:r>
        <w:tab/>
        <w:t>Elektroenergetyczne i sygnalizacyjne linie kablowe.</w:t>
      </w:r>
    </w:p>
    <w:p w:rsidR="006E5C02" w:rsidRDefault="006E5C02" w:rsidP="006E5C02">
      <w:r>
        <w:t xml:space="preserve">                                      Mufy przelotowe na napięcie nie przekraczające 0.6/1kV.</w:t>
      </w:r>
    </w:p>
    <w:p w:rsidR="006E5C02" w:rsidRDefault="006E5C02" w:rsidP="006E5C02">
      <w:r>
        <w:t>PN-90/E-06401/04</w:t>
      </w:r>
      <w:r>
        <w:tab/>
        <w:t>Elektroenergetyczne i sygnalizacyjne linie kablowe.</w:t>
      </w:r>
    </w:p>
    <w:p w:rsidR="006E5C02" w:rsidRDefault="006E5C02" w:rsidP="006E5C02">
      <w:r>
        <w:t xml:space="preserve">                                      Mufy kablowe na napięcie przekraczające 0.6/1kV.</w:t>
      </w:r>
    </w:p>
    <w:p w:rsidR="006E5C02" w:rsidRDefault="006E5C02" w:rsidP="006E5C02">
      <w:r>
        <w:t>PN-90/E-06401/05</w:t>
      </w:r>
      <w:r>
        <w:tab/>
        <w:t>Elektroenergetyczne i sygnalizacyjne linie kablowe.</w:t>
      </w:r>
    </w:p>
    <w:p w:rsidR="006E5C02" w:rsidRDefault="006E5C02" w:rsidP="006E5C02">
      <w:r>
        <w:lastRenderedPageBreak/>
        <w:t xml:space="preserve">                                      Głowice wnętrzowe na napięcie powyżej 0.6/1kV.</w:t>
      </w:r>
    </w:p>
    <w:p w:rsidR="006E5C02" w:rsidRDefault="006E5C02" w:rsidP="006E5C02">
      <w:r>
        <w:t>PN-90/E-06401/06</w:t>
      </w:r>
      <w:r>
        <w:tab/>
        <w:t>Elektroenergetyczne i sygnalizacyjne linie kablowe.</w:t>
      </w:r>
    </w:p>
    <w:p w:rsidR="006E5C02" w:rsidRDefault="006E5C02" w:rsidP="006E5C02">
      <w:r>
        <w:t xml:space="preserve">                                      Głowice napowietrzne na napięcie powyżej 0.6/1kV.</w:t>
      </w:r>
    </w:p>
    <w:p w:rsidR="006E5C02" w:rsidRDefault="006E5C02" w:rsidP="006E5C02">
      <w:r>
        <w:t>PN-92/E-05009/41</w:t>
      </w:r>
      <w:r>
        <w:tab/>
        <w:t>Ochrona zapewniającą bezpieczeństwo.</w:t>
      </w:r>
    </w:p>
    <w:p w:rsidR="006E5C02" w:rsidRDefault="006E5C02" w:rsidP="006E5C02">
      <w:r>
        <w:t xml:space="preserve">                                      Ochrona przeciwporażeniowa.</w:t>
      </w:r>
    </w:p>
    <w:p w:rsidR="006E5C02" w:rsidRDefault="006E5C02" w:rsidP="006E5C02">
      <w:r>
        <w:t>PN-93/E-05009/61</w:t>
      </w:r>
      <w:r>
        <w:tab/>
        <w:t>Sprawdzanie. Sprawdzanie odbiorze.</w:t>
      </w:r>
    </w:p>
    <w:p w:rsidR="006E5C02" w:rsidRDefault="006E5C02" w:rsidP="006E5C02">
      <w:r>
        <w:t xml:space="preserve">PN-93/E-90401 </w:t>
      </w:r>
      <w:r>
        <w:tab/>
        <w:t>Kable elektroenergetyczne na napięcie znamionowe 0.6/1kV.</w:t>
      </w:r>
    </w:p>
    <w:p w:rsidR="006E5C02" w:rsidRDefault="006E5C02" w:rsidP="006E5C02">
      <w:r>
        <w:t xml:space="preserve">                                    </w:t>
      </w:r>
      <w:r>
        <w:tab/>
        <w:t xml:space="preserve">Ogólne wymagania i badania.   </w:t>
      </w:r>
    </w:p>
    <w:p w:rsidR="006E5C02" w:rsidRDefault="006E5C02" w:rsidP="006E5C02">
      <w:r>
        <w:t xml:space="preserve">PN-80/C-89205 </w:t>
      </w:r>
      <w:r>
        <w:tab/>
        <w:t xml:space="preserve">Rury z </w:t>
      </w:r>
      <w:proofErr w:type="spellStart"/>
      <w:r>
        <w:t>nieplastyfikowanego</w:t>
      </w:r>
      <w:proofErr w:type="spellEnd"/>
      <w:r>
        <w:t xml:space="preserve"> polichlorku winylu.</w:t>
      </w:r>
    </w:p>
    <w:p w:rsidR="006E5C02" w:rsidRDefault="006E5C02" w:rsidP="006E5C02">
      <w:r>
        <w:t xml:space="preserve">PN-80/H-74219 </w:t>
      </w:r>
      <w:r>
        <w:tab/>
        <w:t>Rury stalowe bez szwu walcowane na gorąco ogólnego</w:t>
      </w:r>
    </w:p>
    <w:p w:rsidR="006E5C02" w:rsidRDefault="006E5C02" w:rsidP="006E5C02">
      <w:r>
        <w:t xml:space="preserve">                                    </w:t>
      </w:r>
      <w:r>
        <w:tab/>
        <w:t>zastosowania.</w:t>
      </w:r>
    </w:p>
    <w:p w:rsidR="006E5C02" w:rsidRDefault="006E5C02" w:rsidP="006E5C02">
      <w:r>
        <w:t xml:space="preserve">PN-76/H-92325 </w:t>
      </w:r>
      <w:r>
        <w:tab/>
        <w:t>Bednarka stalowa bez pokrycia lub ocynkowana.</w:t>
      </w:r>
    </w:p>
    <w:p w:rsidR="006E5C02" w:rsidRDefault="006E5C02" w:rsidP="006E5C02">
      <w:r>
        <w:t xml:space="preserve">BN-88/8932-01 </w:t>
      </w:r>
      <w:r>
        <w:tab/>
        <w:t>Budowle drogowe i kolejowe. Roboty ziemne.</w:t>
      </w:r>
    </w:p>
    <w:p w:rsidR="006E5C02" w:rsidRDefault="006E5C02" w:rsidP="006E5C02">
      <w:r>
        <w:t xml:space="preserve">BN-68/6353-03 </w:t>
      </w:r>
      <w:r>
        <w:tab/>
        <w:t xml:space="preserve">Folia </w:t>
      </w:r>
      <w:proofErr w:type="spellStart"/>
      <w:r>
        <w:t>kalendrowana</w:t>
      </w:r>
      <w:proofErr w:type="spellEnd"/>
      <w:r>
        <w:t xml:space="preserve"> Techniczna z uplastycznionego polichlorku</w:t>
      </w:r>
    </w:p>
    <w:p w:rsidR="006E5C02" w:rsidRDefault="006E5C02" w:rsidP="006E5C02">
      <w:r>
        <w:t xml:space="preserve">                                    </w:t>
      </w:r>
      <w:r>
        <w:tab/>
        <w:t>winylu.</w:t>
      </w:r>
    </w:p>
    <w:p w:rsidR="006E5C02" w:rsidRDefault="006E5C02" w:rsidP="006E5C02">
      <w:r>
        <w:t xml:space="preserve">BN-87/6774-04 </w:t>
      </w:r>
      <w:r>
        <w:tab/>
        <w:t>Kruszywa mineralne do nawierzchni drogowych. Piasek.</w:t>
      </w:r>
    </w:p>
    <w:p w:rsidR="006E5C02" w:rsidRDefault="006E5C02" w:rsidP="006E5C02">
      <w:r>
        <w:t xml:space="preserve">BN-74/3233-17 </w:t>
      </w:r>
      <w:r>
        <w:tab/>
        <w:t xml:space="preserve">Słupki </w:t>
      </w:r>
      <w:proofErr w:type="spellStart"/>
      <w:r>
        <w:t>oznaczeniowe</w:t>
      </w:r>
      <w:proofErr w:type="spellEnd"/>
      <w:r>
        <w:t xml:space="preserve"> i </w:t>
      </w:r>
      <w:proofErr w:type="spellStart"/>
      <w:r>
        <w:t>oznaczeniowo-pomiarowe</w:t>
      </w:r>
      <w:proofErr w:type="spellEnd"/>
    </w:p>
    <w:p w:rsidR="006E5C02" w:rsidRDefault="006E5C02" w:rsidP="006E5C02">
      <w:r>
        <w:t>Inne dokumenty</w:t>
      </w:r>
    </w:p>
    <w:p w:rsidR="006E5C02" w:rsidRDefault="006E5C02" w:rsidP="006E5C02">
      <w:r>
        <w:t xml:space="preserve">     -</w:t>
      </w:r>
      <w:r>
        <w:tab/>
        <w:t xml:space="preserve">Rozporządzenie Ministra Budownictwa i Przemysłu Materiałów Budowlanych w sprawie bezpieczeństwa i higieny pracy przy wykonywaniu robót budowlano-montażowych i rozbiórkowych. </w:t>
      </w:r>
      <w:proofErr w:type="spellStart"/>
      <w:r>
        <w:t>Dz.Ustaw</w:t>
      </w:r>
      <w:proofErr w:type="spellEnd"/>
      <w:r>
        <w:t xml:space="preserve"> nr 13 z dn. 10.04.1972 r.</w:t>
      </w:r>
    </w:p>
    <w:p w:rsidR="006E5C02" w:rsidRDefault="006E5C02" w:rsidP="006E5C02">
      <w:pPr>
        <w:numPr>
          <w:ilvl w:val="0"/>
          <w:numId w:val="29"/>
        </w:numPr>
        <w:spacing w:after="0" w:line="240" w:lineRule="auto"/>
      </w:pPr>
      <w:r>
        <w:t xml:space="preserve">Rozporządzenie Ministra Przemysłu z dn. 08.10.1990 w sprawie warunków technicznych, jakim powinny odpowiadać urządzenia elektroenergetyczne w zakresie ochrony przeciwporażeniowej. </w:t>
      </w:r>
      <w:proofErr w:type="spellStart"/>
      <w:r>
        <w:t>Dz.Ustaw</w:t>
      </w:r>
      <w:proofErr w:type="spellEnd"/>
      <w:r>
        <w:t xml:space="preserve"> nr 8 z dn. 26.11.1990 r.</w:t>
      </w:r>
    </w:p>
    <w:p w:rsidR="006E5C02" w:rsidRDefault="006E5C02" w:rsidP="006E5C02">
      <w:pPr>
        <w:pStyle w:val="Tekstpodstawowy"/>
        <w:rPr>
          <w:sz w:val="20"/>
        </w:rPr>
      </w:pPr>
      <w:r>
        <w:rPr>
          <w:sz w:val="20"/>
        </w:rPr>
        <w:t xml:space="preserve">      Rozporządzenie Ministra Pracy i Polityki Socjalnej z dnia 27 września 1997 r. w sprawie ogólnych przepisów bezpieczeństwa i higieny pracy (Dz. U. nr 120/97 poz. 844, Nr 91/02 poz. 811). Rozporządzenie Ministra Infrastruktury z dnia 06.02.2003 r. w sprawie bezpieczeństwa i higieny pracy podczas wykonywania robót budowlanych (Dz. U. Nr 47/03 poz. 401).</w:t>
      </w:r>
    </w:p>
    <w:p w:rsidR="006E5C02" w:rsidRDefault="006E5C02" w:rsidP="006E5C02"/>
    <w:p w:rsidR="006E5C02" w:rsidRDefault="006E5C02" w:rsidP="006E5C02">
      <w:r>
        <w:t xml:space="preserve">     -</w:t>
      </w:r>
      <w:r>
        <w:tab/>
        <w:t>Zarządzenie nr 29 Ministra Górnictwa i Energetyki z dnia 17 lipca 1974 r. w sprawie doboru przewodów i kabli elektroenergetycznych do obciążeń prądem elektrycznym.</w:t>
      </w:r>
    </w:p>
    <w:p w:rsidR="006E5C02" w:rsidRDefault="006E5C02" w:rsidP="006E5C02">
      <w:r>
        <w:t xml:space="preserve">      - </w:t>
      </w:r>
      <w:r>
        <w:tab/>
        <w:t xml:space="preserve">Ustawa o drogach publicznych z dn. 21.03.1985 r. </w:t>
      </w:r>
      <w:proofErr w:type="spellStart"/>
      <w:r>
        <w:t>Dz.Ustaw</w:t>
      </w:r>
      <w:proofErr w:type="spellEnd"/>
      <w:r>
        <w:t xml:space="preserve"> nr 14  z dn. 15.04.1985 r.</w:t>
      </w:r>
    </w:p>
    <w:p w:rsidR="006E5C02" w:rsidRDefault="006E5C02" w:rsidP="006E5C02">
      <w:r>
        <w:lastRenderedPageBreak/>
        <w:t xml:space="preserve">      -</w:t>
      </w:r>
      <w:r>
        <w:tab/>
        <w:t xml:space="preserve">Ustawa Prawo Budowlane z dn. 07.07.1994 r. </w:t>
      </w:r>
      <w:proofErr w:type="spellStart"/>
      <w:r>
        <w:t>Dz.Ustaw</w:t>
      </w:r>
      <w:proofErr w:type="spellEnd"/>
      <w:r>
        <w:t xml:space="preserve"> nr 89  z dn. 25.08.1994 r.</w:t>
      </w:r>
    </w:p>
    <w:p w:rsidR="005D265D" w:rsidRPr="005D265D" w:rsidRDefault="005D265D" w:rsidP="006E5C02">
      <w:pPr>
        <w:rPr>
          <w:b/>
          <w:sz w:val="28"/>
          <w:szCs w:val="28"/>
        </w:rPr>
      </w:pPr>
      <w:r>
        <w:t xml:space="preserve"> </w:t>
      </w:r>
      <w:r w:rsidRPr="005D265D">
        <w:rPr>
          <w:b/>
          <w:sz w:val="28"/>
          <w:szCs w:val="28"/>
        </w:rPr>
        <w:t xml:space="preserve">SST  04 część budowlana </w:t>
      </w:r>
    </w:p>
    <w:p w:rsidR="005D265D" w:rsidRPr="00047F85" w:rsidRDefault="005D265D" w:rsidP="005D265D">
      <w:pPr>
        <w:rPr>
          <w:rFonts w:ascii="Arial" w:hAnsi="Arial" w:cs="Arial"/>
        </w:rPr>
      </w:pPr>
      <w:r w:rsidRPr="00047F85">
        <w:rPr>
          <w:rFonts w:ascii="Arial" w:hAnsi="Arial" w:cs="Arial"/>
        </w:rPr>
        <w:t>.</w:t>
      </w:r>
      <w:r>
        <w:rPr>
          <w:rFonts w:ascii="Arial" w:hAnsi="Arial" w:cs="Arial"/>
        </w:rPr>
        <w:t>1</w:t>
      </w:r>
      <w:r w:rsidRPr="00047F85">
        <w:rPr>
          <w:rFonts w:ascii="Arial" w:hAnsi="Arial" w:cs="Arial"/>
        </w:rPr>
        <w:t>. Ogrodzenie</w:t>
      </w:r>
    </w:p>
    <w:p w:rsidR="005D265D" w:rsidRPr="00047F85" w:rsidRDefault="005D265D" w:rsidP="005D265D">
      <w:pPr>
        <w:rPr>
          <w:rFonts w:ascii="Arial" w:hAnsi="Arial" w:cs="Arial"/>
        </w:rPr>
      </w:pPr>
      <w:r>
        <w:rPr>
          <w:rFonts w:ascii="Arial" w:hAnsi="Arial" w:cs="Arial"/>
        </w:rPr>
        <w:t>Wymiana istniejącego ogrodzenia na  t</w:t>
      </w:r>
      <w:r w:rsidRPr="00047F85">
        <w:rPr>
          <w:rFonts w:ascii="Arial" w:hAnsi="Arial" w:cs="Arial"/>
        </w:rPr>
        <w:t xml:space="preserve">ypowe -panelowe na słupkach stalowych z rur stalowych osadzonych w cokole żelbetowym/cokół </w:t>
      </w:r>
      <w:proofErr w:type="spellStart"/>
      <w:r w:rsidRPr="00047F85">
        <w:rPr>
          <w:rFonts w:ascii="Arial" w:hAnsi="Arial" w:cs="Arial"/>
        </w:rPr>
        <w:t>dylatować</w:t>
      </w:r>
      <w:proofErr w:type="spellEnd"/>
      <w:r w:rsidRPr="00047F85">
        <w:rPr>
          <w:rFonts w:ascii="Arial" w:hAnsi="Arial" w:cs="Arial"/>
        </w:rPr>
        <w:t xml:space="preserve"> na długości/. Wysokość panelu 1,56m, wysokość ogrodzenia 1,80m. Brama rozwierana 4,0m, furtka 1,20m. Brama i furtka z kształtowników stalowych o skrzydłach wypełnionych panelami/ jak ogrodzenie/. Brama i furtka otwierana do wewnątrz posesji.  Długość całkowita ogrodzenia, łącznie z bramą i furtką wynosi </w:t>
      </w:r>
      <w:r>
        <w:rPr>
          <w:rFonts w:ascii="Arial" w:hAnsi="Arial" w:cs="Arial"/>
        </w:rPr>
        <w:t xml:space="preserve"> </w:t>
      </w:r>
    </w:p>
    <w:p w:rsidR="005D265D" w:rsidRPr="00047F85" w:rsidRDefault="005D265D" w:rsidP="005D265D">
      <w:pPr>
        <w:rPr>
          <w:rFonts w:ascii="Arial" w:hAnsi="Arial" w:cs="Arial"/>
        </w:rPr>
      </w:pPr>
      <w:r w:rsidRPr="00047F85">
        <w:rPr>
          <w:rFonts w:ascii="Arial" w:hAnsi="Arial" w:cs="Arial"/>
        </w:rPr>
        <w:t>Uwagi:</w:t>
      </w:r>
    </w:p>
    <w:p w:rsidR="005D265D" w:rsidRPr="00047F85" w:rsidRDefault="005D265D" w:rsidP="005D265D">
      <w:pPr>
        <w:rPr>
          <w:rFonts w:ascii="Arial" w:hAnsi="Arial" w:cs="Arial"/>
        </w:rPr>
      </w:pPr>
      <w:r w:rsidRPr="00047F85">
        <w:rPr>
          <w:rFonts w:ascii="Arial" w:hAnsi="Arial" w:cs="Arial"/>
        </w:rPr>
        <w:t>Roboty prowadzić pod stałym nadzorem osoby uprawnionej, z zachowaniem warunków technicznych prowadzenia i odbioru robót i BHP w budownictwie.</w:t>
      </w:r>
    </w:p>
    <w:p w:rsidR="005D265D" w:rsidRPr="00047F85" w:rsidRDefault="005D265D" w:rsidP="005D265D">
      <w:pPr>
        <w:rPr>
          <w:rFonts w:ascii="Arial" w:hAnsi="Arial" w:cs="Arial"/>
        </w:rPr>
      </w:pPr>
      <w:r w:rsidRPr="00047F85">
        <w:rPr>
          <w:rFonts w:ascii="Arial" w:hAnsi="Arial" w:cs="Arial"/>
        </w:rPr>
        <w:t>Do materiałów i urządzeń wykazanych w niniejszym projekcie, dla których wskazany jest producent lub dystrybutor można stosować urządzenia równoważne uzgodnione z projektantem. Przez urządzenia i materiały równoważne należy rozumieć: spełniające parametry projektowe i nie zwiększające kosztów inwestycji.</w:t>
      </w:r>
    </w:p>
    <w:p w:rsidR="005D265D" w:rsidRPr="00047F85" w:rsidRDefault="005D265D" w:rsidP="005D265D">
      <w:pPr>
        <w:rPr>
          <w:rFonts w:ascii="Arial" w:hAnsi="Arial" w:cs="Arial"/>
        </w:rPr>
      </w:pPr>
      <w:r w:rsidRPr="00047F85">
        <w:rPr>
          <w:rFonts w:ascii="Arial" w:hAnsi="Arial" w:cs="Arial"/>
        </w:rPr>
        <w:t>Wykonawca zobowiązany jest stosować przepisy aktualnego Prawa Budowlanego i przestrzegać zasad BHP przy wykonywaniu robót budowlanych. Roboty wykonywać zgodnie z zasadami sztuki budowlanej, Instrukcjami ITB dotyczącymi Warunków Wykonania i Odbioru Robót Budowlanych oraz stosownymi rozdziałami Specyfikacji Technicznej .</w:t>
      </w:r>
    </w:p>
    <w:p w:rsidR="005D265D" w:rsidRPr="00047F85" w:rsidRDefault="005D265D" w:rsidP="005D265D">
      <w:pPr>
        <w:rPr>
          <w:rFonts w:ascii="Arial" w:hAnsi="Arial" w:cs="Arial"/>
        </w:rPr>
      </w:pPr>
      <w:r w:rsidRPr="00047F85">
        <w:rPr>
          <w:rFonts w:ascii="Arial" w:hAnsi="Arial" w:cs="Arial"/>
        </w:rPr>
        <w:t>Ustawy</w:t>
      </w:r>
    </w:p>
    <w:p w:rsidR="005D265D" w:rsidRDefault="005D265D" w:rsidP="005D265D">
      <w:pPr>
        <w:rPr>
          <w:rFonts w:ascii="Arial" w:hAnsi="Arial" w:cs="Arial"/>
        </w:rPr>
      </w:pPr>
      <w:r w:rsidRPr="00047F85">
        <w:rPr>
          <w:rFonts w:ascii="Arial" w:hAnsi="Arial" w:cs="Arial"/>
        </w:rPr>
        <w:t>- Ustawa z dnia 7 lipca 1994 r. - Prawo budowlane (jednolity tekst Dz. U. z 2006r. Nr156,</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 xml:space="preserve"> poz.1118 z </w:t>
      </w:r>
      <w:proofErr w:type="spellStart"/>
      <w:r w:rsidRPr="00047F85">
        <w:rPr>
          <w:rFonts w:ascii="Arial" w:hAnsi="Arial" w:cs="Arial"/>
        </w:rPr>
        <w:t>późn</w:t>
      </w:r>
      <w:proofErr w:type="spellEnd"/>
      <w:r w:rsidRPr="00047F85">
        <w:rPr>
          <w:rFonts w:ascii="Arial" w:hAnsi="Arial" w:cs="Arial"/>
        </w:rPr>
        <w:t>. zm.).</w:t>
      </w:r>
    </w:p>
    <w:p w:rsidR="005D265D" w:rsidRDefault="005D265D" w:rsidP="005D265D">
      <w:pPr>
        <w:rPr>
          <w:rFonts w:ascii="Arial" w:hAnsi="Arial" w:cs="Arial"/>
        </w:rPr>
      </w:pPr>
      <w:r w:rsidRPr="00047F85">
        <w:rPr>
          <w:rFonts w:ascii="Arial" w:hAnsi="Arial" w:cs="Arial"/>
        </w:rPr>
        <w:t>- Ustawa z dnia 16 kwietnia 2004 r. - o wyrobach budowlanych (Dz. U. z 2004 r. Nr 92, poz.</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 xml:space="preserve"> 881).</w:t>
      </w:r>
    </w:p>
    <w:p w:rsidR="005D265D" w:rsidRDefault="005D265D" w:rsidP="005D265D">
      <w:pPr>
        <w:rPr>
          <w:rFonts w:ascii="Arial" w:hAnsi="Arial" w:cs="Arial"/>
        </w:rPr>
      </w:pPr>
      <w:r w:rsidRPr="00047F85">
        <w:rPr>
          <w:rFonts w:ascii="Arial" w:hAnsi="Arial" w:cs="Arial"/>
        </w:rPr>
        <w:t xml:space="preserve">- Ustawa z dnia 24 sierpnia 1991 r. - o ochronie przeciwpożarowej (jednolity tekst </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Dz.U.2002r. Nr 147, poz. 1229 oraz z 2003 r. Nr 52, poz. 452).</w:t>
      </w:r>
    </w:p>
    <w:p w:rsidR="005D265D" w:rsidRDefault="005D265D" w:rsidP="005D265D">
      <w:pPr>
        <w:rPr>
          <w:rFonts w:ascii="Arial" w:hAnsi="Arial" w:cs="Arial"/>
        </w:rPr>
      </w:pPr>
      <w:r w:rsidRPr="00047F85">
        <w:rPr>
          <w:rFonts w:ascii="Arial" w:hAnsi="Arial" w:cs="Arial"/>
        </w:rPr>
        <w:t xml:space="preserve">- Ustawa z dnia 27 kwietnia 2001 r. - Prawo ochrony środowiska (tekst jednolity </w:t>
      </w:r>
      <w:proofErr w:type="spellStart"/>
      <w:r w:rsidRPr="00047F85">
        <w:rPr>
          <w:rFonts w:ascii="Arial" w:hAnsi="Arial" w:cs="Arial"/>
        </w:rPr>
        <w:t>Dz.U</w:t>
      </w:r>
      <w:proofErr w:type="spellEnd"/>
      <w:r w:rsidRPr="00047F85">
        <w:rPr>
          <w:rFonts w:ascii="Arial" w:hAnsi="Arial" w:cs="Arial"/>
        </w:rPr>
        <w:t>.</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 xml:space="preserve">z 2006r. Nr 129, poz. 902 z </w:t>
      </w:r>
      <w:proofErr w:type="spellStart"/>
      <w:r w:rsidRPr="00047F85">
        <w:rPr>
          <w:rFonts w:ascii="Arial" w:hAnsi="Arial" w:cs="Arial"/>
        </w:rPr>
        <w:t>późn</w:t>
      </w:r>
      <w:proofErr w:type="spellEnd"/>
      <w:r w:rsidRPr="00047F85">
        <w:rPr>
          <w:rFonts w:ascii="Arial" w:hAnsi="Arial" w:cs="Arial"/>
        </w:rPr>
        <w:t>. zm.).</w:t>
      </w:r>
    </w:p>
    <w:p w:rsidR="005D265D" w:rsidRPr="00047F85" w:rsidRDefault="005D265D" w:rsidP="005D265D">
      <w:pPr>
        <w:rPr>
          <w:rFonts w:ascii="Arial" w:hAnsi="Arial" w:cs="Arial"/>
        </w:rPr>
      </w:pPr>
      <w:r w:rsidRPr="00047F85">
        <w:rPr>
          <w:rFonts w:ascii="Arial" w:hAnsi="Arial" w:cs="Arial"/>
        </w:rPr>
        <w:t>Rozporządzenia</w:t>
      </w:r>
    </w:p>
    <w:p w:rsidR="005D265D" w:rsidRDefault="005D265D" w:rsidP="005D265D">
      <w:pPr>
        <w:rPr>
          <w:rFonts w:ascii="Arial" w:hAnsi="Arial" w:cs="Arial"/>
        </w:rPr>
      </w:pPr>
      <w:r w:rsidRPr="00047F85">
        <w:rPr>
          <w:rFonts w:ascii="Arial" w:hAnsi="Arial" w:cs="Arial"/>
        </w:rPr>
        <w:t xml:space="preserve">- Rozporządzenie Ministra Infrastruktury z dnia 14 października 2004 r. - w sprawie </w:t>
      </w:r>
    </w:p>
    <w:p w:rsidR="005D265D" w:rsidRDefault="005D265D" w:rsidP="005D265D">
      <w:pPr>
        <w:rPr>
          <w:rFonts w:ascii="Arial" w:hAnsi="Arial" w:cs="Arial"/>
        </w:rPr>
      </w:pPr>
      <w:r>
        <w:rPr>
          <w:rFonts w:ascii="Arial" w:hAnsi="Arial" w:cs="Arial"/>
        </w:rPr>
        <w:t xml:space="preserve">  </w:t>
      </w:r>
      <w:r w:rsidRPr="00047F85">
        <w:rPr>
          <w:rFonts w:ascii="Arial" w:hAnsi="Arial" w:cs="Arial"/>
        </w:rPr>
        <w:t xml:space="preserve">europejskich aprobat technicznych oraz polskich jednostek administracyjnych </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 xml:space="preserve">upoważnionych do ich wydawania (Dz. U. z 2004 r. Nr 92, poz.881 z </w:t>
      </w:r>
      <w:proofErr w:type="spellStart"/>
      <w:r w:rsidRPr="00047F85">
        <w:rPr>
          <w:rFonts w:ascii="Arial" w:hAnsi="Arial" w:cs="Arial"/>
        </w:rPr>
        <w:t>późn</w:t>
      </w:r>
      <w:proofErr w:type="spellEnd"/>
      <w:r w:rsidRPr="00047F85">
        <w:rPr>
          <w:rFonts w:ascii="Arial" w:hAnsi="Arial" w:cs="Arial"/>
        </w:rPr>
        <w:t>. zmianami/.</w:t>
      </w:r>
    </w:p>
    <w:p w:rsidR="005D265D" w:rsidRDefault="005D265D" w:rsidP="005D265D">
      <w:pPr>
        <w:rPr>
          <w:rFonts w:ascii="Arial" w:hAnsi="Arial" w:cs="Arial"/>
        </w:rPr>
      </w:pPr>
      <w:r w:rsidRPr="00047F85">
        <w:rPr>
          <w:rFonts w:ascii="Arial" w:hAnsi="Arial" w:cs="Arial"/>
        </w:rPr>
        <w:lastRenderedPageBreak/>
        <w:t>- Rozporządzenie Ministra Pracy i Polityki Społecznej z dnia 26 września 1997 r. - w sprawie</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 xml:space="preserve"> ogólnych przepisów bezpieczeństwa i higieny pracy (Dz. U. z 1997 r. Nr 169, poz.1650).</w:t>
      </w:r>
    </w:p>
    <w:p w:rsidR="005D265D" w:rsidRDefault="005D265D" w:rsidP="005D265D">
      <w:pPr>
        <w:rPr>
          <w:rFonts w:ascii="Arial" w:hAnsi="Arial" w:cs="Arial"/>
        </w:rPr>
      </w:pPr>
      <w:r w:rsidRPr="00047F85">
        <w:rPr>
          <w:rFonts w:ascii="Arial" w:hAnsi="Arial" w:cs="Arial"/>
        </w:rPr>
        <w:t>- Rozporządzenie Ministra Infrastruktury z dnia 6 lutego 2003 r. - w sprawie bezpieczeństwa</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 xml:space="preserve"> i higieny pracy podczas wykonywania robót budowlanych (Dz. U. z 2003 r. Nr 47, poz.401).</w:t>
      </w:r>
    </w:p>
    <w:p w:rsidR="005D265D" w:rsidRDefault="005D265D" w:rsidP="005D265D">
      <w:pPr>
        <w:rPr>
          <w:rFonts w:ascii="Arial" w:hAnsi="Arial" w:cs="Arial"/>
        </w:rPr>
      </w:pPr>
      <w:r w:rsidRPr="00047F85">
        <w:rPr>
          <w:rFonts w:ascii="Arial" w:hAnsi="Arial" w:cs="Arial"/>
        </w:rPr>
        <w:t xml:space="preserve">- Rozporządzenie Ministra Infrastruktury z dnia 23 czerwca 2003 r. - w sprawie informacji </w:t>
      </w:r>
    </w:p>
    <w:p w:rsidR="005D265D" w:rsidRDefault="005D265D" w:rsidP="005D265D">
      <w:pPr>
        <w:rPr>
          <w:rFonts w:ascii="Arial" w:hAnsi="Arial" w:cs="Arial"/>
        </w:rPr>
      </w:pPr>
      <w:r>
        <w:rPr>
          <w:rFonts w:ascii="Arial" w:hAnsi="Arial" w:cs="Arial"/>
        </w:rPr>
        <w:t xml:space="preserve">  </w:t>
      </w:r>
      <w:r w:rsidRPr="00047F85">
        <w:rPr>
          <w:rFonts w:ascii="Arial" w:hAnsi="Arial" w:cs="Arial"/>
        </w:rPr>
        <w:t xml:space="preserve">dotyczącej bezpieczeństwa i ochrony zdrowia oraz planu bezpieczeństwa i ochrony zdrowia </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(Dz. U. z 2003 r. Nr 120, poz.1126).</w:t>
      </w:r>
    </w:p>
    <w:p w:rsidR="005D265D" w:rsidRDefault="005D265D" w:rsidP="005D265D">
      <w:pPr>
        <w:rPr>
          <w:rFonts w:ascii="Arial" w:hAnsi="Arial" w:cs="Arial"/>
        </w:rPr>
      </w:pPr>
      <w:r w:rsidRPr="00047F85">
        <w:rPr>
          <w:rFonts w:ascii="Arial" w:hAnsi="Arial" w:cs="Arial"/>
        </w:rPr>
        <w:t xml:space="preserve">- Rozporządzenie Ministra Infrastruktury z dnia 2 września 2004 r. - w sprawie </w:t>
      </w:r>
    </w:p>
    <w:p w:rsidR="005D265D" w:rsidRDefault="005D265D" w:rsidP="005D265D">
      <w:pPr>
        <w:rPr>
          <w:rFonts w:ascii="Arial" w:hAnsi="Arial" w:cs="Arial"/>
        </w:rPr>
      </w:pPr>
      <w:r>
        <w:rPr>
          <w:rFonts w:ascii="Arial" w:hAnsi="Arial" w:cs="Arial"/>
        </w:rPr>
        <w:t xml:space="preserve">  </w:t>
      </w:r>
      <w:r w:rsidRPr="00047F85">
        <w:rPr>
          <w:rFonts w:ascii="Arial" w:hAnsi="Arial" w:cs="Arial"/>
        </w:rPr>
        <w:t xml:space="preserve">szczegółowego zakresu i formy dokumentacji projektowej, specyfikacji technicznych </w:t>
      </w:r>
    </w:p>
    <w:p w:rsidR="005D265D" w:rsidRDefault="005D265D" w:rsidP="005D265D">
      <w:pPr>
        <w:rPr>
          <w:rFonts w:ascii="Arial" w:hAnsi="Arial" w:cs="Arial"/>
        </w:rPr>
      </w:pPr>
      <w:r>
        <w:rPr>
          <w:rFonts w:ascii="Arial" w:hAnsi="Arial" w:cs="Arial"/>
        </w:rPr>
        <w:t xml:space="preserve">  </w:t>
      </w:r>
      <w:r w:rsidRPr="00047F85">
        <w:rPr>
          <w:rFonts w:ascii="Arial" w:hAnsi="Arial" w:cs="Arial"/>
        </w:rPr>
        <w:t xml:space="preserve">wykonania i odbioru robót budowlanych oraz programu funkcjonalno-użytkowego (Dz. U. </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z 2004 r. Nr 202, poz.2072).</w:t>
      </w:r>
    </w:p>
    <w:p w:rsidR="005D265D" w:rsidRDefault="005D265D" w:rsidP="005D265D">
      <w:pPr>
        <w:rPr>
          <w:rFonts w:ascii="Arial" w:hAnsi="Arial" w:cs="Arial"/>
        </w:rPr>
      </w:pPr>
      <w:r w:rsidRPr="00047F85">
        <w:rPr>
          <w:rFonts w:ascii="Arial" w:hAnsi="Arial" w:cs="Arial"/>
        </w:rPr>
        <w:t xml:space="preserve">- Rozporządzenie Ministra Infrastruktury z dnia 11 sierpnia 2004 r. - w sprawie sposobów </w:t>
      </w:r>
    </w:p>
    <w:p w:rsidR="005D265D" w:rsidRDefault="005D265D" w:rsidP="005D265D">
      <w:pPr>
        <w:rPr>
          <w:rFonts w:ascii="Arial" w:hAnsi="Arial" w:cs="Arial"/>
        </w:rPr>
      </w:pPr>
      <w:r>
        <w:rPr>
          <w:rFonts w:ascii="Arial" w:hAnsi="Arial" w:cs="Arial"/>
        </w:rPr>
        <w:t xml:space="preserve">   </w:t>
      </w:r>
      <w:r w:rsidRPr="00047F85">
        <w:rPr>
          <w:rFonts w:ascii="Arial" w:hAnsi="Arial" w:cs="Arial"/>
        </w:rPr>
        <w:t xml:space="preserve">deklarowania wyrobów budowlanych oraz sposobu znakowania ich znakiem budowlanym </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(Dz. U. z 2004 r. Nr 198, poz.2041).</w:t>
      </w:r>
    </w:p>
    <w:p w:rsidR="005D265D" w:rsidRDefault="005D265D" w:rsidP="005D265D">
      <w:pPr>
        <w:rPr>
          <w:rFonts w:ascii="Arial" w:hAnsi="Arial" w:cs="Arial"/>
        </w:rPr>
      </w:pPr>
      <w:r w:rsidRPr="00047F85">
        <w:rPr>
          <w:rFonts w:ascii="Arial" w:hAnsi="Arial" w:cs="Arial"/>
        </w:rPr>
        <w:t xml:space="preserve">- Rozporządzenie Ministra Infrastruktury z dnia 12 kwietnia 2002 r. w sprawie warunków </w:t>
      </w:r>
    </w:p>
    <w:p w:rsidR="005D265D" w:rsidRDefault="005D265D" w:rsidP="005D265D">
      <w:pPr>
        <w:rPr>
          <w:rFonts w:ascii="Arial" w:hAnsi="Arial" w:cs="Arial"/>
        </w:rPr>
      </w:pPr>
      <w:r>
        <w:rPr>
          <w:rFonts w:ascii="Arial" w:hAnsi="Arial" w:cs="Arial"/>
        </w:rPr>
        <w:t xml:space="preserve">   </w:t>
      </w:r>
      <w:r w:rsidRPr="00047F85">
        <w:rPr>
          <w:rFonts w:ascii="Arial" w:hAnsi="Arial" w:cs="Arial"/>
        </w:rPr>
        <w:t xml:space="preserve">technicznych, jakim powinny odpowiadać budynki i ich usytuowanie (Dz. U. z 2004 r. Nr </w:t>
      </w:r>
    </w:p>
    <w:p w:rsidR="005D265D" w:rsidRPr="00047F85" w:rsidRDefault="005D265D" w:rsidP="005D265D">
      <w:pPr>
        <w:rPr>
          <w:rFonts w:ascii="Arial" w:hAnsi="Arial" w:cs="Arial"/>
        </w:rPr>
      </w:pPr>
      <w:r>
        <w:rPr>
          <w:rFonts w:ascii="Arial" w:hAnsi="Arial" w:cs="Arial"/>
        </w:rPr>
        <w:t xml:space="preserve">   </w:t>
      </w:r>
      <w:r w:rsidRPr="00047F85">
        <w:rPr>
          <w:rFonts w:ascii="Arial" w:hAnsi="Arial" w:cs="Arial"/>
        </w:rPr>
        <w:t xml:space="preserve">75, poz. 69 z </w:t>
      </w:r>
      <w:proofErr w:type="spellStart"/>
      <w:r w:rsidRPr="00047F85">
        <w:rPr>
          <w:rFonts w:ascii="Arial" w:hAnsi="Arial" w:cs="Arial"/>
        </w:rPr>
        <w:t>późn</w:t>
      </w:r>
      <w:proofErr w:type="spellEnd"/>
      <w:r w:rsidRPr="00047F85">
        <w:rPr>
          <w:rFonts w:ascii="Arial" w:hAnsi="Arial" w:cs="Arial"/>
        </w:rPr>
        <w:t>. zm.).</w:t>
      </w:r>
    </w:p>
    <w:p w:rsidR="005D265D" w:rsidRPr="00047F85" w:rsidRDefault="005D265D" w:rsidP="005D265D">
      <w:pPr>
        <w:rPr>
          <w:rFonts w:ascii="Arial" w:hAnsi="Arial" w:cs="Arial"/>
        </w:rPr>
      </w:pPr>
      <w:r w:rsidRPr="00047F85">
        <w:rPr>
          <w:rFonts w:ascii="Arial" w:hAnsi="Arial" w:cs="Arial"/>
        </w:rPr>
        <w:t>Zalecane Normy Państwowe PN, PN-EN, ISO</w:t>
      </w:r>
    </w:p>
    <w:p w:rsidR="005D265D" w:rsidRPr="00047F85" w:rsidRDefault="005D265D" w:rsidP="005D265D">
      <w:pPr>
        <w:rPr>
          <w:rFonts w:ascii="Arial" w:hAnsi="Arial" w:cs="Arial"/>
        </w:rPr>
      </w:pPr>
      <w:r w:rsidRPr="00047F85">
        <w:rPr>
          <w:rFonts w:ascii="Arial" w:hAnsi="Arial" w:cs="Arial"/>
        </w:rPr>
        <w:t>1.PN-B-02480:1986 Grunty budowlane. Określenia, symbole, podział i opis gruntów.</w:t>
      </w:r>
    </w:p>
    <w:p w:rsidR="005D265D" w:rsidRPr="00047F85" w:rsidRDefault="005D265D" w:rsidP="005D265D">
      <w:pPr>
        <w:rPr>
          <w:rFonts w:ascii="Arial" w:hAnsi="Arial" w:cs="Arial"/>
        </w:rPr>
      </w:pPr>
      <w:r w:rsidRPr="00047F85">
        <w:rPr>
          <w:rFonts w:ascii="Arial" w:hAnsi="Arial" w:cs="Arial"/>
        </w:rPr>
        <w:t>2. PN-B-04452 :2002 Geotechnika. Badania polowe.</w:t>
      </w:r>
    </w:p>
    <w:p w:rsidR="005D265D" w:rsidRPr="00047F85" w:rsidRDefault="005D265D" w:rsidP="005D265D">
      <w:pPr>
        <w:rPr>
          <w:rFonts w:ascii="Arial" w:hAnsi="Arial" w:cs="Arial"/>
        </w:rPr>
      </w:pPr>
      <w:r w:rsidRPr="00047F85">
        <w:rPr>
          <w:rFonts w:ascii="Arial" w:hAnsi="Arial" w:cs="Arial"/>
        </w:rPr>
        <w:t>3. PN-B-04481:1988 Grunty budowlane. Badania próbek gruntu.</w:t>
      </w:r>
    </w:p>
    <w:p w:rsidR="005D265D" w:rsidRPr="00047F85" w:rsidRDefault="005D265D" w:rsidP="005D265D">
      <w:pPr>
        <w:rPr>
          <w:rFonts w:ascii="Arial" w:hAnsi="Arial" w:cs="Arial"/>
        </w:rPr>
      </w:pPr>
      <w:r w:rsidRPr="00047F85">
        <w:rPr>
          <w:rFonts w:ascii="Arial" w:hAnsi="Arial" w:cs="Arial"/>
        </w:rPr>
        <w:t>4. PN-B-06050:1999 Geotechnika. Roboty ziemne .Wymagania ogólne</w:t>
      </w:r>
    </w:p>
    <w:p w:rsidR="006E5C02" w:rsidRDefault="006E5C02" w:rsidP="006E5C02"/>
    <w:p w:rsidR="006E5C02" w:rsidRDefault="006E5C02" w:rsidP="006E5C02"/>
    <w:p w:rsidR="00917299" w:rsidRDefault="00917299" w:rsidP="00917299">
      <w:pPr>
        <w:shd w:val="clear" w:color="auto" w:fill="FFFFFF"/>
        <w:spacing w:line="1032" w:lineRule="exact"/>
        <w:ind w:left="-142" w:right="-567"/>
      </w:pPr>
    </w:p>
    <w:p w:rsidR="00CE6F24" w:rsidRDefault="00CE6F24" w:rsidP="00917299">
      <w:pPr>
        <w:shd w:val="clear" w:color="auto" w:fill="FFFFFF"/>
        <w:spacing w:line="1032" w:lineRule="exact"/>
        <w:ind w:left="-142" w:right="-567"/>
      </w:pPr>
    </w:p>
    <w:p w:rsidR="00917299" w:rsidRPr="0000762D" w:rsidRDefault="00917299" w:rsidP="002C07DA">
      <w:pPr>
        <w:rPr>
          <w:sz w:val="24"/>
          <w:szCs w:val="24"/>
        </w:rPr>
      </w:pPr>
    </w:p>
    <w:p w:rsidR="002C07DA" w:rsidRPr="0000762D" w:rsidRDefault="002C07DA" w:rsidP="002C07DA">
      <w:pPr>
        <w:rPr>
          <w:sz w:val="24"/>
          <w:szCs w:val="24"/>
        </w:rPr>
      </w:pPr>
    </w:p>
    <w:p w:rsidR="002C07DA" w:rsidRDefault="002C07DA" w:rsidP="00FF774E">
      <w:pPr>
        <w:rPr>
          <w:color w:val="000000"/>
          <w:kern w:val="1"/>
        </w:rPr>
      </w:pPr>
    </w:p>
    <w:p w:rsidR="00FF774E" w:rsidRDefault="00FF774E"/>
    <w:sectPr w:rsidR="00FF774E" w:rsidSect="007743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04BFB6"/>
    <w:lvl w:ilvl="0">
      <w:numFmt w:val="bullet"/>
      <w:lvlText w:val="*"/>
      <w:lvlJc w:val="left"/>
    </w:lvl>
  </w:abstractNum>
  <w:abstractNum w:abstractNumId="1">
    <w:nsid w:val="00C53012"/>
    <w:multiLevelType w:val="singleLevel"/>
    <w:tmpl w:val="8542D478"/>
    <w:lvl w:ilvl="0">
      <w:start w:val="1"/>
      <w:numFmt w:val="decimal"/>
      <w:lvlText w:val="%1."/>
      <w:legacy w:legacy="1" w:legacySpace="0" w:legacyIndent="360"/>
      <w:lvlJc w:val="left"/>
      <w:rPr>
        <w:rFonts w:ascii="Times New Roman" w:hAnsi="Times New Roman" w:cs="Times New Roman" w:hint="default"/>
      </w:rPr>
    </w:lvl>
  </w:abstractNum>
  <w:abstractNum w:abstractNumId="2">
    <w:nsid w:val="095060FB"/>
    <w:multiLevelType w:val="singleLevel"/>
    <w:tmpl w:val="9222A96A"/>
    <w:lvl w:ilvl="0">
      <w:start w:val="1"/>
      <w:numFmt w:val="decimal"/>
      <w:lvlText w:val="%1."/>
      <w:legacy w:legacy="1" w:legacySpace="0" w:legacyIndent="720"/>
      <w:lvlJc w:val="left"/>
      <w:rPr>
        <w:rFonts w:ascii="Times New Roman" w:hAnsi="Times New Roman" w:cs="Times New Roman" w:hint="default"/>
      </w:rPr>
    </w:lvl>
  </w:abstractNum>
  <w:abstractNum w:abstractNumId="3">
    <w:nsid w:val="0A52211B"/>
    <w:multiLevelType w:val="multilevel"/>
    <w:tmpl w:val="82FEEE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9968B6"/>
    <w:multiLevelType w:val="hybridMultilevel"/>
    <w:tmpl w:val="2DC8E1C4"/>
    <w:lvl w:ilvl="0" w:tplc="2ED2891A">
      <w:start w:val="1"/>
      <w:numFmt w:val="lowerLetter"/>
      <w:lvlText w:val="%1)"/>
      <w:lvlJc w:val="left"/>
      <w:pPr>
        <w:tabs>
          <w:tab w:val="num" w:pos="1425"/>
        </w:tabs>
        <w:ind w:left="1425" w:hanging="72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
    <w:nsid w:val="1812115C"/>
    <w:multiLevelType w:val="multilevel"/>
    <w:tmpl w:val="4CEEB5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192D97"/>
    <w:multiLevelType w:val="hybridMultilevel"/>
    <w:tmpl w:val="49DC018E"/>
    <w:lvl w:ilvl="0" w:tplc="8C96C8F4">
      <w:start w:val="9"/>
      <w:numFmt w:val="bullet"/>
      <w:lvlText w:val="-"/>
      <w:lvlJc w:val="left"/>
      <w:pPr>
        <w:tabs>
          <w:tab w:val="num" w:pos="1414"/>
        </w:tabs>
        <w:ind w:left="1414" w:hanging="705"/>
      </w:pPr>
      <w:rPr>
        <w:rFonts w:ascii="Times New Roman" w:eastAsia="Times New Roman" w:hAnsi="Times New Roman" w:cs="Times New Roman" w:hint="default"/>
      </w:rPr>
    </w:lvl>
    <w:lvl w:ilvl="1" w:tplc="04150003">
      <w:start w:val="1"/>
      <w:numFmt w:val="bullet"/>
      <w:lvlText w:val="o"/>
      <w:lvlJc w:val="left"/>
      <w:pPr>
        <w:tabs>
          <w:tab w:val="num" w:pos="889"/>
        </w:tabs>
        <w:ind w:left="889" w:hanging="360"/>
      </w:pPr>
      <w:rPr>
        <w:rFonts w:ascii="Courier New" w:hAnsi="Courier New" w:hint="default"/>
      </w:rPr>
    </w:lvl>
    <w:lvl w:ilvl="2" w:tplc="04150005">
      <w:start w:val="1"/>
      <w:numFmt w:val="bullet"/>
      <w:lvlText w:val=""/>
      <w:lvlJc w:val="left"/>
      <w:pPr>
        <w:tabs>
          <w:tab w:val="num" w:pos="1609"/>
        </w:tabs>
        <w:ind w:left="1609" w:hanging="360"/>
      </w:pPr>
      <w:rPr>
        <w:rFonts w:ascii="Wingdings" w:hAnsi="Wingdings" w:hint="default"/>
      </w:rPr>
    </w:lvl>
    <w:lvl w:ilvl="3" w:tplc="04150001">
      <w:start w:val="1"/>
      <w:numFmt w:val="bullet"/>
      <w:lvlText w:val=""/>
      <w:lvlJc w:val="left"/>
      <w:pPr>
        <w:tabs>
          <w:tab w:val="num" w:pos="2329"/>
        </w:tabs>
        <w:ind w:left="2329" w:hanging="360"/>
      </w:pPr>
      <w:rPr>
        <w:rFonts w:ascii="Symbol" w:hAnsi="Symbol" w:hint="default"/>
      </w:rPr>
    </w:lvl>
    <w:lvl w:ilvl="4" w:tplc="04150003">
      <w:start w:val="1"/>
      <w:numFmt w:val="bullet"/>
      <w:lvlText w:val="o"/>
      <w:lvlJc w:val="left"/>
      <w:pPr>
        <w:tabs>
          <w:tab w:val="num" w:pos="3049"/>
        </w:tabs>
        <w:ind w:left="3049" w:hanging="360"/>
      </w:pPr>
      <w:rPr>
        <w:rFonts w:ascii="Courier New" w:hAnsi="Courier New" w:hint="default"/>
      </w:rPr>
    </w:lvl>
    <w:lvl w:ilvl="5" w:tplc="04150005" w:tentative="1">
      <w:start w:val="1"/>
      <w:numFmt w:val="bullet"/>
      <w:lvlText w:val=""/>
      <w:lvlJc w:val="left"/>
      <w:pPr>
        <w:tabs>
          <w:tab w:val="num" w:pos="3769"/>
        </w:tabs>
        <w:ind w:left="3769" w:hanging="360"/>
      </w:pPr>
      <w:rPr>
        <w:rFonts w:ascii="Wingdings" w:hAnsi="Wingdings" w:hint="default"/>
      </w:rPr>
    </w:lvl>
    <w:lvl w:ilvl="6" w:tplc="04150001" w:tentative="1">
      <w:start w:val="1"/>
      <w:numFmt w:val="bullet"/>
      <w:lvlText w:val=""/>
      <w:lvlJc w:val="left"/>
      <w:pPr>
        <w:tabs>
          <w:tab w:val="num" w:pos="4489"/>
        </w:tabs>
        <w:ind w:left="4489" w:hanging="360"/>
      </w:pPr>
      <w:rPr>
        <w:rFonts w:ascii="Symbol" w:hAnsi="Symbol" w:hint="default"/>
      </w:rPr>
    </w:lvl>
    <w:lvl w:ilvl="7" w:tplc="04150003" w:tentative="1">
      <w:start w:val="1"/>
      <w:numFmt w:val="bullet"/>
      <w:lvlText w:val="o"/>
      <w:lvlJc w:val="left"/>
      <w:pPr>
        <w:tabs>
          <w:tab w:val="num" w:pos="5209"/>
        </w:tabs>
        <w:ind w:left="5209" w:hanging="360"/>
      </w:pPr>
      <w:rPr>
        <w:rFonts w:ascii="Courier New" w:hAnsi="Courier New" w:hint="default"/>
      </w:rPr>
    </w:lvl>
    <w:lvl w:ilvl="8" w:tplc="04150005" w:tentative="1">
      <w:start w:val="1"/>
      <w:numFmt w:val="bullet"/>
      <w:lvlText w:val=""/>
      <w:lvlJc w:val="left"/>
      <w:pPr>
        <w:tabs>
          <w:tab w:val="num" w:pos="5929"/>
        </w:tabs>
        <w:ind w:left="5929" w:hanging="360"/>
      </w:pPr>
      <w:rPr>
        <w:rFonts w:ascii="Wingdings" w:hAnsi="Wingdings" w:hint="default"/>
      </w:rPr>
    </w:lvl>
  </w:abstractNum>
  <w:abstractNum w:abstractNumId="7">
    <w:nsid w:val="302A71E9"/>
    <w:multiLevelType w:val="hybridMultilevel"/>
    <w:tmpl w:val="19F66814"/>
    <w:lvl w:ilvl="0" w:tplc="EC10A38A">
      <w:start w:val="1"/>
      <w:numFmt w:val="lowerLetter"/>
      <w:lvlText w:val="%1)"/>
      <w:lvlJc w:val="left"/>
      <w:pPr>
        <w:tabs>
          <w:tab w:val="num" w:pos="1429"/>
        </w:tabs>
        <w:ind w:left="1429" w:hanging="720"/>
      </w:pPr>
      <w:rPr>
        <w:rFonts w:hint="default"/>
      </w:rPr>
    </w:lvl>
    <w:lvl w:ilvl="1" w:tplc="258E042A">
      <w:start w:val="20"/>
      <w:numFmt w:val="decimal"/>
      <w:lvlText w:val="%2."/>
      <w:lvlJc w:val="left"/>
      <w:pPr>
        <w:tabs>
          <w:tab w:val="num" w:pos="1954"/>
        </w:tabs>
        <w:ind w:left="1954" w:hanging="525"/>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nsid w:val="32A81C37"/>
    <w:multiLevelType w:val="multilevel"/>
    <w:tmpl w:val="3312A7A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B62F29"/>
    <w:multiLevelType w:val="multilevel"/>
    <w:tmpl w:val="4CEEB5A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02746F"/>
    <w:multiLevelType w:val="multilevel"/>
    <w:tmpl w:val="26C0097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240957"/>
    <w:multiLevelType w:val="hybridMultilevel"/>
    <w:tmpl w:val="D25817F8"/>
    <w:lvl w:ilvl="0" w:tplc="9822CE0A">
      <w:numFmt w:val="bullet"/>
      <w:lvlText w:val="-"/>
      <w:lvlJc w:val="left"/>
      <w:pPr>
        <w:tabs>
          <w:tab w:val="num" w:pos="705"/>
        </w:tabs>
        <w:ind w:left="705" w:hanging="420"/>
      </w:pPr>
      <w:rPr>
        <w:rFonts w:ascii="Times New Roman" w:eastAsia="Times New Roman" w:hAnsi="Times New Roman" w:cs="Times New Roman" w:hint="default"/>
      </w:rPr>
    </w:lvl>
    <w:lvl w:ilvl="1" w:tplc="04150003" w:tentative="1">
      <w:start w:val="1"/>
      <w:numFmt w:val="bullet"/>
      <w:lvlText w:val="o"/>
      <w:lvlJc w:val="left"/>
      <w:pPr>
        <w:tabs>
          <w:tab w:val="num" w:pos="1365"/>
        </w:tabs>
        <w:ind w:left="1365" w:hanging="360"/>
      </w:pPr>
      <w:rPr>
        <w:rFonts w:ascii="Courier New" w:hAnsi="Courier New" w:hint="default"/>
      </w:rPr>
    </w:lvl>
    <w:lvl w:ilvl="2" w:tplc="04150005" w:tentative="1">
      <w:start w:val="1"/>
      <w:numFmt w:val="bullet"/>
      <w:lvlText w:val=""/>
      <w:lvlJc w:val="left"/>
      <w:pPr>
        <w:tabs>
          <w:tab w:val="num" w:pos="2085"/>
        </w:tabs>
        <w:ind w:left="2085" w:hanging="360"/>
      </w:pPr>
      <w:rPr>
        <w:rFonts w:ascii="Wingdings" w:hAnsi="Wingdings" w:hint="default"/>
      </w:rPr>
    </w:lvl>
    <w:lvl w:ilvl="3" w:tplc="04150001" w:tentative="1">
      <w:start w:val="1"/>
      <w:numFmt w:val="bullet"/>
      <w:lvlText w:val=""/>
      <w:lvlJc w:val="left"/>
      <w:pPr>
        <w:tabs>
          <w:tab w:val="num" w:pos="2805"/>
        </w:tabs>
        <w:ind w:left="2805" w:hanging="360"/>
      </w:pPr>
      <w:rPr>
        <w:rFonts w:ascii="Symbol" w:hAnsi="Symbol" w:hint="default"/>
      </w:rPr>
    </w:lvl>
    <w:lvl w:ilvl="4" w:tplc="04150003" w:tentative="1">
      <w:start w:val="1"/>
      <w:numFmt w:val="bullet"/>
      <w:lvlText w:val="o"/>
      <w:lvlJc w:val="left"/>
      <w:pPr>
        <w:tabs>
          <w:tab w:val="num" w:pos="3525"/>
        </w:tabs>
        <w:ind w:left="3525" w:hanging="360"/>
      </w:pPr>
      <w:rPr>
        <w:rFonts w:ascii="Courier New" w:hAnsi="Courier New" w:hint="default"/>
      </w:rPr>
    </w:lvl>
    <w:lvl w:ilvl="5" w:tplc="04150005" w:tentative="1">
      <w:start w:val="1"/>
      <w:numFmt w:val="bullet"/>
      <w:lvlText w:val=""/>
      <w:lvlJc w:val="left"/>
      <w:pPr>
        <w:tabs>
          <w:tab w:val="num" w:pos="4245"/>
        </w:tabs>
        <w:ind w:left="4245" w:hanging="360"/>
      </w:pPr>
      <w:rPr>
        <w:rFonts w:ascii="Wingdings" w:hAnsi="Wingdings" w:hint="default"/>
      </w:rPr>
    </w:lvl>
    <w:lvl w:ilvl="6" w:tplc="04150001" w:tentative="1">
      <w:start w:val="1"/>
      <w:numFmt w:val="bullet"/>
      <w:lvlText w:val=""/>
      <w:lvlJc w:val="left"/>
      <w:pPr>
        <w:tabs>
          <w:tab w:val="num" w:pos="4965"/>
        </w:tabs>
        <w:ind w:left="4965" w:hanging="360"/>
      </w:pPr>
      <w:rPr>
        <w:rFonts w:ascii="Symbol" w:hAnsi="Symbol" w:hint="default"/>
      </w:rPr>
    </w:lvl>
    <w:lvl w:ilvl="7" w:tplc="04150003" w:tentative="1">
      <w:start w:val="1"/>
      <w:numFmt w:val="bullet"/>
      <w:lvlText w:val="o"/>
      <w:lvlJc w:val="left"/>
      <w:pPr>
        <w:tabs>
          <w:tab w:val="num" w:pos="5685"/>
        </w:tabs>
        <w:ind w:left="5685" w:hanging="360"/>
      </w:pPr>
      <w:rPr>
        <w:rFonts w:ascii="Courier New" w:hAnsi="Courier New" w:hint="default"/>
      </w:rPr>
    </w:lvl>
    <w:lvl w:ilvl="8" w:tplc="04150005" w:tentative="1">
      <w:start w:val="1"/>
      <w:numFmt w:val="bullet"/>
      <w:lvlText w:val=""/>
      <w:lvlJc w:val="left"/>
      <w:pPr>
        <w:tabs>
          <w:tab w:val="num" w:pos="6405"/>
        </w:tabs>
        <w:ind w:left="6405" w:hanging="360"/>
      </w:pPr>
      <w:rPr>
        <w:rFonts w:ascii="Wingdings" w:hAnsi="Wingdings" w:hint="default"/>
      </w:rPr>
    </w:lvl>
  </w:abstractNum>
  <w:abstractNum w:abstractNumId="12">
    <w:nsid w:val="48E25869"/>
    <w:multiLevelType w:val="hybridMultilevel"/>
    <w:tmpl w:val="FB6AB9F6"/>
    <w:lvl w:ilvl="0" w:tplc="020602BE">
      <w:start w:val="1"/>
      <w:numFmt w:val="lowerLetter"/>
      <w:lvlText w:val="%1)"/>
      <w:lvlJc w:val="left"/>
      <w:pPr>
        <w:tabs>
          <w:tab w:val="num" w:pos="1440"/>
        </w:tabs>
        <w:ind w:left="1440" w:hanging="360"/>
      </w:pPr>
      <w:rPr>
        <w:rFonts w:hint="default"/>
      </w:rPr>
    </w:lvl>
    <w:lvl w:ilvl="1" w:tplc="8548AF56">
      <w:start w:val="22"/>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536E6290"/>
    <w:multiLevelType w:val="singleLevel"/>
    <w:tmpl w:val="F68AC6E4"/>
    <w:lvl w:ilvl="0">
      <w:start w:val="6"/>
      <w:numFmt w:val="lowerLetter"/>
      <w:lvlText w:val="%1)"/>
      <w:legacy w:legacy="1" w:legacySpace="0" w:legacyIndent="283"/>
      <w:lvlJc w:val="left"/>
      <w:rPr>
        <w:rFonts w:ascii="Times New Roman" w:hAnsi="Times New Roman" w:cs="Times New Roman" w:hint="default"/>
      </w:rPr>
    </w:lvl>
  </w:abstractNum>
  <w:abstractNum w:abstractNumId="14">
    <w:nsid w:val="5AB10F24"/>
    <w:multiLevelType w:val="multilevel"/>
    <w:tmpl w:val="020248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E9A7AA9"/>
    <w:multiLevelType w:val="singleLevel"/>
    <w:tmpl w:val="E0584FAC"/>
    <w:lvl w:ilvl="0">
      <w:start w:val="2"/>
      <w:numFmt w:val="decimal"/>
      <w:lvlText w:val="1.4.%1."/>
      <w:legacy w:legacy="1" w:legacySpace="0" w:legacyIndent="787"/>
      <w:lvlJc w:val="left"/>
      <w:rPr>
        <w:rFonts w:ascii="Times New Roman" w:hAnsi="Times New Roman" w:cs="Times New Roman" w:hint="default"/>
      </w:rPr>
    </w:lvl>
  </w:abstractNum>
  <w:abstractNum w:abstractNumId="16">
    <w:nsid w:val="6C3F04DF"/>
    <w:multiLevelType w:val="multilevel"/>
    <w:tmpl w:val="338E523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284B1F"/>
    <w:multiLevelType w:val="multilevel"/>
    <w:tmpl w:val="5CBE418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9859B5"/>
    <w:multiLevelType w:val="multilevel"/>
    <w:tmpl w:val="7162313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11F7572"/>
    <w:multiLevelType w:val="hybridMultilevel"/>
    <w:tmpl w:val="B7886F3C"/>
    <w:lvl w:ilvl="0" w:tplc="8C96C8F4">
      <w:start w:val="9"/>
      <w:numFmt w:val="bullet"/>
      <w:lvlText w:val="-"/>
      <w:lvlJc w:val="left"/>
      <w:pPr>
        <w:tabs>
          <w:tab w:val="num" w:pos="705"/>
        </w:tabs>
        <w:ind w:left="705" w:hanging="705"/>
      </w:pPr>
      <w:rPr>
        <w:rFonts w:ascii="Times New Roman" w:eastAsia="Times New Roman" w:hAnsi="Times New Roman" w:cs="Times New Roman" w:hint="default"/>
      </w:rPr>
    </w:lvl>
    <w:lvl w:ilvl="1" w:tplc="04150003" w:tentative="1">
      <w:start w:val="1"/>
      <w:numFmt w:val="bullet"/>
      <w:lvlText w:val="o"/>
      <w:lvlJc w:val="left"/>
      <w:pPr>
        <w:tabs>
          <w:tab w:val="num" w:pos="120"/>
        </w:tabs>
        <w:ind w:left="120" w:hanging="360"/>
      </w:pPr>
      <w:rPr>
        <w:rFonts w:ascii="Courier New" w:hAnsi="Courier New" w:hint="default"/>
      </w:rPr>
    </w:lvl>
    <w:lvl w:ilvl="2" w:tplc="04150005" w:tentative="1">
      <w:start w:val="1"/>
      <w:numFmt w:val="bullet"/>
      <w:lvlText w:val=""/>
      <w:lvlJc w:val="left"/>
      <w:pPr>
        <w:tabs>
          <w:tab w:val="num" w:pos="840"/>
        </w:tabs>
        <w:ind w:left="840" w:hanging="360"/>
      </w:pPr>
      <w:rPr>
        <w:rFonts w:ascii="Wingdings" w:hAnsi="Wingdings" w:hint="default"/>
      </w:rPr>
    </w:lvl>
    <w:lvl w:ilvl="3" w:tplc="04150001" w:tentative="1">
      <w:start w:val="1"/>
      <w:numFmt w:val="bullet"/>
      <w:lvlText w:val=""/>
      <w:lvlJc w:val="left"/>
      <w:pPr>
        <w:tabs>
          <w:tab w:val="num" w:pos="1560"/>
        </w:tabs>
        <w:ind w:left="1560" w:hanging="360"/>
      </w:pPr>
      <w:rPr>
        <w:rFonts w:ascii="Symbol" w:hAnsi="Symbol" w:hint="default"/>
      </w:rPr>
    </w:lvl>
    <w:lvl w:ilvl="4" w:tplc="04150003" w:tentative="1">
      <w:start w:val="1"/>
      <w:numFmt w:val="bullet"/>
      <w:lvlText w:val="o"/>
      <w:lvlJc w:val="left"/>
      <w:pPr>
        <w:tabs>
          <w:tab w:val="num" w:pos="2280"/>
        </w:tabs>
        <w:ind w:left="2280" w:hanging="360"/>
      </w:pPr>
      <w:rPr>
        <w:rFonts w:ascii="Courier New" w:hAnsi="Courier New" w:hint="default"/>
      </w:rPr>
    </w:lvl>
    <w:lvl w:ilvl="5" w:tplc="04150005" w:tentative="1">
      <w:start w:val="1"/>
      <w:numFmt w:val="bullet"/>
      <w:lvlText w:val=""/>
      <w:lvlJc w:val="left"/>
      <w:pPr>
        <w:tabs>
          <w:tab w:val="num" w:pos="3000"/>
        </w:tabs>
        <w:ind w:left="3000" w:hanging="360"/>
      </w:pPr>
      <w:rPr>
        <w:rFonts w:ascii="Wingdings" w:hAnsi="Wingdings" w:hint="default"/>
      </w:rPr>
    </w:lvl>
    <w:lvl w:ilvl="6" w:tplc="04150001" w:tentative="1">
      <w:start w:val="1"/>
      <w:numFmt w:val="bullet"/>
      <w:lvlText w:val=""/>
      <w:lvlJc w:val="left"/>
      <w:pPr>
        <w:tabs>
          <w:tab w:val="num" w:pos="3720"/>
        </w:tabs>
        <w:ind w:left="3720" w:hanging="360"/>
      </w:pPr>
      <w:rPr>
        <w:rFonts w:ascii="Symbol" w:hAnsi="Symbol" w:hint="default"/>
      </w:rPr>
    </w:lvl>
    <w:lvl w:ilvl="7" w:tplc="04150003" w:tentative="1">
      <w:start w:val="1"/>
      <w:numFmt w:val="bullet"/>
      <w:lvlText w:val="o"/>
      <w:lvlJc w:val="left"/>
      <w:pPr>
        <w:tabs>
          <w:tab w:val="num" w:pos="4440"/>
        </w:tabs>
        <w:ind w:left="4440" w:hanging="360"/>
      </w:pPr>
      <w:rPr>
        <w:rFonts w:ascii="Courier New" w:hAnsi="Courier New" w:hint="default"/>
      </w:rPr>
    </w:lvl>
    <w:lvl w:ilvl="8" w:tplc="04150005" w:tentative="1">
      <w:start w:val="1"/>
      <w:numFmt w:val="bullet"/>
      <w:lvlText w:val=""/>
      <w:lvlJc w:val="left"/>
      <w:pPr>
        <w:tabs>
          <w:tab w:val="num" w:pos="5160"/>
        </w:tabs>
        <w:ind w:left="5160" w:hanging="360"/>
      </w:pPr>
      <w:rPr>
        <w:rFonts w:ascii="Wingdings" w:hAnsi="Wingdings" w:hint="default"/>
      </w:rPr>
    </w:lvl>
  </w:abstractNum>
  <w:abstractNum w:abstractNumId="20">
    <w:nsid w:val="71F041C2"/>
    <w:multiLevelType w:val="singleLevel"/>
    <w:tmpl w:val="C24EBE60"/>
    <w:lvl w:ilvl="0">
      <w:start w:val="5"/>
      <w:numFmt w:val="decimal"/>
      <w:lvlText w:val="%1."/>
      <w:legacy w:legacy="1" w:legacySpace="0" w:legacyIndent="476"/>
      <w:lvlJc w:val="left"/>
      <w:rPr>
        <w:rFonts w:ascii="Times New Roman" w:hAnsi="Times New Roman" w:cs="Times New Roman" w:hint="default"/>
      </w:rPr>
    </w:lvl>
  </w:abstractNum>
  <w:abstractNum w:abstractNumId="21">
    <w:nsid w:val="72BF60CF"/>
    <w:multiLevelType w:val="multilevel"/>
    <w:tmpl w:val="664036C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92499F"/>
    <w:multiLevelType w:val="multilevel"/>
    <w:tmpl w:val="234ED98A"/>
    <w:lvl w:ilvl="0">
      <w:start w:val="1"/>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5FF00D6"/>
    <w:multiLevelType w:val="multilevel"/>
    <w:tmpl w:val="4CEEB5A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BE229A"/>
    <w:multiLevelType w:val="singleLevel"/>
    <w:tmpl w:val="54A01042"/>
    <w:lvl w:ilvl="0">
      <w:start w:val="4"/>
      <w:numFmt w:val="decimal"/>
      <w:lvlText w:val="1.4.%1."/>
      <w:legacy w:legacy="1" w:legacySpace="0" w:legacyIndent="686"/>
      <w:lvlJc w:val="left"/>
      <w:rPr>
        <w:rFonts w:ascii="Times New Roman" w:hAnsi="Times New Roman" w:cs="Times New Roman" w:hint="default"/>
      </w:rPr>
    </w:lvl>
  </w:abstractNum>
  <w:abstractNum w:abstractNumId="25">
    <w:nsid w:val="782163C5"/>
    <w:multiLevelType w:val="hybridMultilevel"/>
    <w:tmpl w:val="20FA787C"/>
    <w:lvl w:ilvl="0" w:tplc="9FB44460">
      <w:start w:val="1"/>
      <w:numFmt w:val="lowerLetter"/>
      <w:lvlText w:val="%1)"/>
      <w:lvlJc w:val="left"/>
      <w:pPr>
        <w:tabs>
          <w:tab w:val="num" w:pos="1425"/>
        </w:tabs>
        <w:ind w:left="1425" w:hanging="720"/>
      </w:pPr>
      <w:rPr>
        <w:rFonts w:hint="default"/>
      </w:rPr>
    </w:lvl>
    <w:lvl w:ilvl="1" w:tplc="9F04CB68">
      <w:start w:val="21"/>
      <w:numFmt w:val="decimal"/>
      <w:lvlText w:val="%2."/>
      <w:lvlJc w:val="left"/>
      <w:pPr>
        <w:tabs>
          <w:tab w:val="num" w:pos="1950"/>
        </w:tabs>
        <w:ind w:left="1950" w:hanging="525"/>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6">
    <w:nsid w:val="7D197A95"/>
    <w:multiLevelType w:val="singleLevel"/>
    <w:tmpl w:val="15B65096"/>
    <w:lvl w:ilvl="0">
      <w:start w:val="1"/>
      <w:numFmt w:val="decimal"/>
      <w:lvlText w:val="%1."/>
      <w:legacy w:legacy="1" w:legacySpace="0" w:legacyIndent="476"/>
      <w:lvlJc w:val="left"/>
      <w:rPr>
        <w:rFonts w:ascii="Times New Roman" w:hAnsi="Times New Roman" w:cs="Times New Roman" w:hint="default"/>
      </w:rPr>
    </w:lvl>
  </w:abstractNum>
  <w:abstractNum w:abstractNumId="27">
    <w:nsid w:val="7E9330FD"/>
    <w:multiLevelType w:val="multilevel"/>
    <w:tmpl w:val="2AA668B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283"/>
        <w:lvlJc w:val="left"/>
        <w:rPr>
          <w:rFonts w:ascii="Arial" w:hAnsi="Arial" w:cs="Arial" w:hint="default"/>
        </w:rPr>
      </w:lvl>
    </w:lvlOverride>
  </w:num>
  <w:num w:numId="2">
    <w:abstractNumId w:val="13"/>
  </w:num>
  <w:num w:numId="3">
    <w:abstractNumId w:val="15"/>
  </w:num>
  <w:num w:numId="4">
    <w:abstractNumId w:val="24"/>
  </w:num>
  <w:num w:numId="5">
    <w:abstractNumId w:val="2"/>
  </w:num>
  <w:num w:numId="6">
    <w:abstractNumId w:val="26"/>
  </w:num>
  <w:num w:numId="7">
    <w:abstractNumId w:val="20"/>
  </w:num>
  <w:num w:numId="8">
    <w:abstractNumId w:val="20"/>
    <w:lvlOverride w:ilvl="0">
      <w:lvl w:ilvl="0">
        <w:start w:val="5"/>
        <w:numFmt w:val="decimal"/>
        <w:lvlText w:val="%1."/>
        <w:legacy w:legacy="1" w:legacySpace="0" w:legacyIndent="475"/>
        <w:lvlJc w:val="left"/>
        <w:rPr>
          <w:rFonts w:ascii="Times New Roman" w:hAnsi="Times New Roman" w:cs="Times New Roman" w:hint="default"/>
        </w:rPr>
      </w:lvl>
    </w:lvlOverride>
  </w:num>
  <w:num w:numId="9">
    <w:abstractNumId w:val="1"/>
  </w:num>
  <w:num w:numId="10">
    <w:abstractNumId w:val="6"/>
  </w:num>
  <w:num w:numId="11">
    <w:abstractNumId w:val="22"/>
  </w:num>
  <w:num w:numId="12">
    <w:abstractNumId w:val="5"/>
  </w:num>
  <w:num w:numId="13">
    <w:abstractNumId w:val="21"/>
  </w:num>
  <w:num w:numId="14">
    <w:abstractNumId w:val="8"/>
  </w:num>
  <w:num w:numId="15">
    <w:abstractNumId w:val="16"/>
  </w:num>
  <w:num w:numId="16">
    <w:abstractNumId w:val="9"/>
  </w:num>
  <w:num w:numId="17">
    <w:abstractNumId w:val="10"/>
  </w:num>
  <w:num w:numId="18">
    <w:abstractNumId w:val="23"/>
  </w:num>
  <w:num w:numId="19">
    <w:abstractNumId w:val="12"/>
  </w:num>
  <w:num w:numId="20">
    <w:abstractNumId w:val="7"/>
  </w:num>
  <w:num w:numId="21">
    <w:abstractNumId w:val="25"/>
  </w:num>
  <w:num w:numId="22">
    <w:abstractNumId w:val="4"/>
  </w:num>
  <w:num w:numId="23">
    <w:abstractNumId w:val="14"/>
  </w:num>
  <w:num w:numId="24">
    <w:abstractNumId w:val="3"/>
  </w:num>
  <w:num w:numId="25">
    <w:abstractNumId w:val="19"/>
  </w:num>
  <w:num w:numId="26">
    <w:abstractNumId w:val="17"/>
  </w:num>
  <w:num w:numId="27">
    <w:abstractNumId w:val="18"/>
  </w:num>
  <w:num w:numId="28">
    <w:abstractNumId w:val="2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74FF2"/>
    <w:rsid w:val="001650AF"/>
    <w:rsid w:val="002C07DA"/>
    <w:rsid w:val="00490D56"/>
    <w:rsid w:val="004F65A5"/>
    <w:rsid w:val="00520E54"/>
    <w:rsid w:val="005D265D"/>
    <w:rsid w:val="00665744"/>
    <w:rsid w:val="006E5C02"/>
    <w:rsid w:val="00774306"/>
    <w:rsid w:val="00917299"/>
    <w:rsid w:val="00932443"/>
    <w:rsid w:val="00B5262C"/>
    <w:rsid w:val="00BB7A51"/>
    <w:rsid w:val="00C277F8"/>
    <w:rsid w:val="00CE6F24"/>
    <w:rsid w:val="00D6701C"/>
    <w:rsid w:val="00D74FF2"/>
    <w:rsid w:val="00E7301F"/>
    <w:rsid w:val="00FF77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4306"/>
  </w:style>
  <w:style w:type="paragraph" w:styleId="Nagwek3">
    <w:name w:val="heading 3"/>
    <w:basedOn w:val="Normalny"/>
    <w:next w:val="Normalny"/>
    <w:link w:val="Nagwek3Znak"/>
    <w:qFormat/>
    <w:rsid w:val="00D74FF2"/>
    <w:pPr>
      <w:keepNext/>
      <w:spacing w:after="0" w:line="240" w:lineRule="auto"/>
      <w:outlineLvl w:val="2"/>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74FF2"/>
    <w:rPr>
      <w:rFonts w:ascii="Times New Roman" w:eastAsia="Times New Roman" w:hAnsi="Times New Roman" w:cs="Times New Roman"/>
      <w:sz w:val="24"/>
      <w:szCs w:val="20"/>
    </w:rPr>
  </w:style>
  <w:style w:type="paragraph" w:customStyle="1" w:styleId="tekstost">
    <w:name w:val="tekst ost"/>
    <w:basedOn w:val="Normalny"/>
    <w:rsid w:val="00490D5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Tekstpodstawowy">
    <w:name w:val="Body Text"/>
    <w:basedOn w:val="Normalny"/>
    <w:link w:val="TekstpodstawowyZnak"/>
    <w:rsid w:val="00490D5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80"/>
      <w:sz w:val="24"/>
      <w:szCs w:val="20"/>
    </w:rPr>
  </w:style>
  <w:style w:type="character" w:customStyle="1" w:styleId="TekstpodstawowyZnak">
    <w:name w:val="Tekst podstawowy Znak"/>
    <w:basedOn w:val="Domylnaczcionkaakapitu"/>
    <w:link w:val="Tekstpodstawowy"/>
    <w:rsid w:val="00490D56"/>
    <w:rPr>
      <w:rFonts w:ascii="Times New Roman" w:eastAsia="Times New Roman" w:hAnsi="Times New Roman" w:cs="Times New Roman"/>
      <w:color w:val="000080"/>
      <w:sz w:val="24"/>
      <w:szCs w:val="20"/>
    </w:rPr>
  </w:style>
  <w:style w:type="paragraph" w:styleId="Nagwek">
    <w:name w:val="header"/>
    <w:basedOn w:val="Normalny"/>
    <w:link w:val="NagwekZnak"/>
    <w:rsid w:val="00490D56"/>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rPr>
  </w:style>
  <w:style w:type="character" w:customStyle="1" w:styleId="NagwekZnak">
    <w:name w:val="Nagłówek Znak"/>
    <w:basedOn w:val="Domylnaczcionkaakapitu"/>
    <w:link w:val="Nagwek"/>
    <w:rsid w:val="00490D56"/>
    <w:rPr>
      <w:rFonts w:ascii="Century Gothic" w:eastAsia="Times New Roman" w:hAnsi="Century Gothic" w:cs="Times New Roman"/>
      <w:sz w:val="24"/>
      <w:szCs w:val="20"/>
    </w:rPr>
  </w:style>
  <w:style w:type="paragraph" w:customStyle="1" w:styleId="znormal">
    <w:name w:val="z_normal"/>
    <w:rsid w:val="00490D56"/>
    <w:pPr>
      <w:widowControl w:val="0"/>
      <w:autoSpaceDE w:val="0"/>
      <w:autoSpaceDN w:val="0"/>
      <w:adjustRightInd w:val="0"/>
      <w:spacing w:after="0" w:line="360" w:lineRule="auto"/>
      <w:ind w:left="397"/>
      <w:jc w:val="both"/>
    </w:pPr>
    <w:rPr>
      <w:rFonts w:ascii="Times New Roman" w:eastAsia="Times New Roman" w:hAnsi="Times New Roman" w:cs="Times New Roman"/>
      <w:color w:val="000000"/>
    </w:rPr>
  </w:style>
  <w:style w:type="paragraph" w:styleId="Tekstpodstawowy3">
    <w:name w:val="Body Text 3"/>
    <w:basedOn w:val="Normalny"/>
    <w:link w:val="Tekstpodstawowy3Znak"/>
    <w:uiPriority w:val="99"/>
    <w:semiHidden/>
    <w:unhideWhenUsed/>
    <w:rsid w:val="00490D56"/>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490D56"/>
    <w:rPr>
      <w:rFonts w:ascii="Times New Roman" w:eastAsia="Times New Roman" w:hAnsi="Times New Roman" w:cs="Times New Roman"/>
      <w:sz w:val="16"/>
      <w:szCs w:val="16"/>
    </w:rPr>
  </w:style>
  <w:style w:type="paragraph" w:styleId="Tekstpodstawowywcity3">
    <w:name w:val="Body Text Indent 3"/>
    <w:basedOn w:val="Normalny"/>
    <w:link w:val="Tekstpodstawowywcity3Znak"/>
    <w:uiPriority w:val="99"/>
    <w:semiHidden/>
    <w:unhideWhenUsed/>
    <w:rsid w:val="00490D5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490D56"/>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76</Pages>
  <Words>20901</Words>
  <Characters>125408</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INKA</Company>
  <LinksUpToDate>false</LinksUpToDate>
  <CharactersWithSpaces>146017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dc:creator>
  <cp:keywords/>
  <dc:description/>
  <cp:lastModifiedBy>INKA</cp:lastModifiedBy>
  <cp:revision>15</cp:revision>
  <cp:lastPrinted>2012-12-19T16:32:00Z</cp:lastPrinted>
  <dcterms:created xsi:type="dcterms:W3CDTF">2012-12-19T11:25:00Z</dcterms:created>
  <dcterms:modified xsi:type="dcterms:W3CDTF">2012-12-19T16:36:00Z</dcterms:modified>
</cp:coreProperties>
</file>