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879F" w14:textId="77777777" w:rsidR="007C7C57" w:rsidRDefault="007C7C57" w:rsidP="007C7C5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2966FC">
        <w:rPr>
          <w:rFonts w:ascii="Arial" w:hAnsi="Arial" w:cs="Arial"/>
          <w:b/>
          <w:bCs/>
          <w:u w:val="single"/>
        </w:rPr>
        <w:t>UZASADNIENIE</w:t>
      </w:r>
    </w:p>
    <w:p w14:paraId="3313E389" w14:textId="77777777" w:rsidR="007C7C57" w:rsidRPr="002966FC" w:rsidRDefault="007C7C57" w:rsidP="007C7C57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D0CD384" w14:textId="77777777" w:rsidR="007C7C57" w:rsidRDefault="007C7C57" w:rsidP="007C7C57">
      <w:pPr>
        <w:spacing w:line="360" w:lineRule="auto"/>
        <w:ind w:firstLine="708"/>
        <w:jc w:val="both"/>
        <w:rPr>
          <w:rFonts w:ascii="Arial" w:hAnsi="Arial" w:cs="Arial"/>
        </w:rPr>
      </w:pPr>
      <w:r w:rsidRPr="008E550E">
        <w:rPr>
          <w:rFonts w:ascii="Arial" w:hAnsi="Arial" w:cs="Arial"/>
        </w:rPr>
        <w:t>Zmiana uchwały Nr LI/272/2022 z dnia 28 października 2022 r.</w:t>
      </w:r>
      <w:r>
        <w:rPr>
          <w:rFonts w:ascii="Arial" w:hAnsi="Arial" w:cs="Arial"/>
        </w:rPr>
        <w:t>,</w:t>
      </w:r>
      <w:r w:rsidRPr="008E550E">
        <w:rPr>
          <w:rFonts w:ascii="Arial" w:hAnsi="Arial" w:cs="Arial"/>
        </w:rPr>
        <w:t xml:space="preserve"> Rady Gminy  Srokowo w sprawie stawek podatku od środków transportowych obowiązującej </w:t>
      </w:r>
      <w:r>
        <w:rPr>
          <w:rFonts w:ascii="Arial" w:hAnsi="Arial" w:cs="Arial"/>
        </w:rPr>
        <w:br/>
      </w:r>
      <w:r w:rsidRPr="008E550E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8E550E">
        <w:rPr>
          <w:rFonts w:ascii="Arial" w:hAnsi="Arial" w:cs="Arial"/>
        </w:rPr>
        <w:t>1 stycznia 20</w:t>
      </w:r>
      <w:r>
        <w:rPr>
          <w:rFonts w:ascii="Arial" w:hAnsi="Arial" w:cs="Arial"/>
        </w:rPr>
        <w:t>23</w:t>
      </w:r>
      <w:r w:rsidRPr="008E550E">
        <w:rPr>
          <w:rFonts w:ascii="Arial" w:hAnsi="Arial" w:cs="Arial"/>
        </w:rPr>
        <w:t xml:space="preserve"> r. podyktowana jest koniecznością zmiany zapisu ujętego w </w:t>
      </w:r>
      <w:r>
        <w:rPr>
          <w:rFonts w:ascii="Arial" w:hAnsi="Arial" w:cs="Arial"/>
        </w:rPr>
        <w:t xml:space="preserve">§ 1 </w:t>
      </w:r>
      <w:r w:rsidRPr="008E550E">
        <w:rPr>
          <w:rFonts w:ascii="Arial" w:hAnsi="Arial" w:cs="Arial"/>
        </w:rPr>
        <w:t xml:space="preserve">uchwały, </w:t>
      </w:r>
      <w:r>
        <w:rPr>
          <w:rFonts w:ascii="Arial" w:hAnsi="Arial" w:cs="Arial"/>
        </w:rPr>
        <w:br/>
      </w:r>
      <w:r w:rsidRPr="008E550E">
        <w:rPr>
          <w:rFonts w:ascii="Arial" w:hAnsi="Arial" w:cs="Arial"/>
        </w:rPr>
        <w:t>w pozycji dotyczącej stawki podatku</w:t>
      </w:r>
      <w:r w:rsidRPr="008E550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od</w:t>
      </w:r>
      <w:r w:rsidRPr="000873E8">
        <w:rPr>
          <w:rFonts w:ascii="Arial" w:hAnsi="Arial" w:cs="Arial"/>
          <w:bCs/>
        </w:rPr>
        <w:t xml:space="preserve"> samochodu ciężarowego </w:t>
      </w:r>
      <w:r w:rsidRPr="000873E8">
        <w:rPr>
          <w:rFonts w:ascii="Arial" w:hAnsi="Arial" w:cs="Arial"/>
        </w:rPr>
        <w:t>o dopuszczalnej masie całkowitej równej lub wyższej niż 12 ton, w zależności od liczby osi, dopuszczalnej masy całkowitej i rodzaju zawieszenia, przy pojazdach z trzema osiami i dopuszczalnej masie całkowitej nie mniejszej niż 21 ton i nie większej niż 23 tony,</w:t>
      </w:r>
      <w:r>
        <w:rPr>
          <w:rFonts w:ascii="Arial" w:hAnsi="Arial" w:cs="Arial"/>
        </w:rPr>
        <w:t xml:space="preserve"> </w:t>
      </w:r>
      <w:r w:rsidRPr="000873E8">
        <w:rPr>
          <w:rFonts w:ascii="Arial" w:hAnsi="Arial" w:cs="Arial"/>
        </w:rPr>
        <w:t xml:space="preserve">z zawieszeniem pneumatycznym </w:t>
      </w:r>
      <w:r>
        <w:rPr>
          <w:rFonts w:ascii="Arial" w:hAnsi="Arial" w:cs="Arial"/>
        </w:rPr>
        <w:br/>
      </w:r>
      <w:r w:rsidRPr="000873E8">
        <w:rPr>
          <w:rFonts w:ascii="Arial" w:hAnsi="Arial" w:cs="Arial"/>
        </w:rPr>
        <w:t>lub zawieszeniem uznawanym za równoważne,</w:t>
      </w:r>
      <w:r>
        <w:rPr>
          <w:rFonts w:ascii="Arial" w:hAnsi="Arial" w:cs="Arial"/>
        </w:rPr>
        <w:t xml:space="preserve"> podyktowana jest</w:t>
      </w:r>
      <w:r w:rsidRPr="008E5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błędnie przyjętą</w:t>
      </w:r>
      <w:r w:rsidRPr="008E550E">
        <w:rPr>
          <w:rFonts w:ascii="Arial" w:hAnsi="Arial" w:cs="Arial"/>
        </w:rPr>
        <w:t xml:space="preserve"> stawk</w:t>
      </w:r>
      <w:r>
        <w:rPr>
          <w:rFonts w:ascii="Arial" w:hAnsi="Arial" w:cs="Arial"/>
        </w:rPr>
        <w:t xml:space="preserve">ą </w:t>
      </w:r>
      <w:r w:rsidRPr="008E550E">
        <w:rPr>
          <w:rFonts w:ascii="Arial" w:hAnsi="Arial" w:cs="Arial"/>
        </w:rPr>
        <w:t xml:space="preserve">podatku </w:t>
      </w:r>
      <w:r>
        <w:rPr>
          <w:rFonts w:ascii="Arial" w:hAnsi="Arial" w:cs="Arial"/>
        </w:rPr>
        <w:t>na kwotę 1 091,00 zł, która powinna być ustanowiona na poziomie 2 091,00 zł.</w:t>
      </w:r>
    </w:p>
    <w:p w14:paraId="101B3324" w14:textId="77777777" w:rsidR="007C7C57" w:rsidRDefault="007C7C57" w:rsidP="007C7C57">
      <w:pPr>
        <w:spacing w:line="360" w:lineRule="auto"/>
        <w:rPr>
          <w:rFonts w:ascii="Arial" w:hAnsi="Arial" w:cs="Arial"/>
        </w:rPr>
      </w:pPr>
    </w:p>
    <w:p w14:paraId="7E85AACA" w14:textId="77777777" w:rsidR="007C7C57" w:rsidRPr="008E550E" w:rsidRDefault="007C7C57" w:rsidP="007C7C5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AB3D9D4" w14:textId="77777777" w:rsidR="002C2D9F" w:rsidRDefault="002C2D9F"/>
    <w:sectPr w:rsidR="002C2D9F">
      <w:pgSz w:w="11906" w:h="16838"/>
      <w:pgMar w:top="907" w:right="85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57"/>
    <w:rsid w:val="00050B63"/>
    <w:rsid w:val="00133A0D"/>
    <w:rsid w:val="002C2D9F"/>
    <w:rsid w:val="0030157C"/>
    <w:rsid w:val="00617C4C"/>
    <w:rsid w:val="006327E6"/>
    <w:rsid w:val="007217D0"/>
    <w:rsid w:val="007C7C57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122E"/>
  <w15:chartTrackingRefBased/>
  <w15:docId w15:val="{97CB761B-9A38-4249-B900-A42CCCA5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2022-12-01T08:51:00Z</dcterms:created>
  <dcterms:modified xsi:type="dcterms:W3CDTF">2022-12-01T08:51:00Z</dcterms:modified>
</cp:coreProperties>
</file>