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BD4A" w14:textId="7A6CB5F8" w:rsidR="00DD1B22" w:rsidRPr="00E6013F" w:rsidRDefault="00E6013F" w:rsidP="000335F0">
      <w:pPr>
        <w:pStyle w:val="Standard"/>
        <w:jc w:val="center"/>
        <w:rPr>
          <w:rFonts w:ascii="TimesNewRoman" w:hAnsi="TimesNewRoman" w:hint="eastAsia"/>
          <w:b/>
          <w:sz w:val="23"/>
        </w:rPr>
      </w:pPr>
      <w:r w:rsidRPr="00E6013F">
        <w:rPr>
          <w:rFonts w:ascii="Times New Roman" w:hAnsi="Times New Roman"/>
          <w:b/>
          <w:color w:val="000000"/>
        </w:rPr>
        <w:t>UZ</w:t>
      </w:r>
      <w:r w:rsidRPr="00E6013F">
        <w:rPr>
          <w:rFonts w:ascii="TimesNewRoman" w:hAnsi="TimesNewRoman" w:hint="eastAsia"/>
          <w:b/>
          <w:sz w:val="23"/>
        </w:rPr>
        <w:t>ASADNIENIE</w:t>
      </w:r>
    </w:p>
    <w:p w14:paraId="087B65E4" w14:textId="77777777" w:rsidR="00B94DC1" w:rsidRDefault="00B94DC1" w:rsidP="00B94DC1">
      <w:pPr>
        <w:pStyle w:val="Standard"/>
        <w:jc w:val="both"/>
        <w:rPr>
          <w:rFonts w:ascii="Times New Roman" w:hAnsi="Times New Roman"/>
          <w:color w:val="000000"/>
        </w:rPr>
      </w:pPr>
    </w:p>
    <w:p w14:paraId="42755B3A" w14:textId="5D2B41CC" w:rsidR="002328BE" w:rsidRDefault="00E6013F" w:rsidP="00B94DC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Dnia 28 grudnia 2022r. podjęta została z moc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/>
          <w:color w:val="000000"/>
        </w:rPr>
        <w:t xml:space="preserve"> obowiązującą od dnia 01 stycznia 2023r. uchwała Rady Ministrów nr 264 </w:t>
      </w:r>
      <w:r w:rsidR="00B94DC1">
        <w:rPr>
          <w:rFonts w:ascii="Times New Roman" w:hAnsi="Times New Roman"/>
          <w:color w:val="000000"/>
        </w:rPr>
        <w:t>zmieniająca</w:t>
      </w:r>
      <w:r>
        <w:t xml:space="preserve"> uchw</w:t>
      </w:r>
      <w:r>
        <w:rPr>
          <w:rFonts w:ascii="Times New Roman" w:hAnsi="Times New Roman"/>
          <w:color w:val="000000"/>
        </w:rPr>
        <w:t>ałę w sprawie ustanowienia wieloletniego rz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/>
          <w:color w:val="000000"/>
        </w:rPr>
        <w:t>dowego programu „Posiłek w szkole i w domu” na lata 2019-2023 zgodnie z którym w</w:t>
      </w:r>
      <w:r w:rsidR="002328BE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 xml:space="preserve">uchwale </w:t>
      </w:r>
      <w:r>
        <w:rPr>
          <w:rFonts w:ascii="Times New Roman" w:hAnsi="Times New Roman"/>
        </w:rPr>
        <w:t xml:space="preserve">Nr 140 Rady Ministrów z dnia 15 października 2018 r. w sprawie ustanowienia wieloletniego rządowego programu „Posiłek w szkole i w domu” na lata 2019-2023 </w:t>
      </w:r>
    </w:p>
    <w:p w14:paraId="43C328F8" w14:textId="68A3D971" w:rsidR="002328BE" w:rsidRDefault="00E6013F" w:rsidP="00B94DC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(M.P. z 2018 r. poz. 1007) w </w:t>
      </w:r>
      <w:r w:rsidR="00B94DC1">
        <w:rPr>
          <w:rFonts w:ascii="Times New Roman" w:hAnsi="Times New Roman"/>
        </w:rPr>
        <w:t>z</w:t>
      </w:r>
      <w:r w:rsidR="00B94DC1">
        <w:rPr>
          <w:rFonts w:ascii="Times New Roman" w:hAnsi="Times New Roman"/>
          <w:color w:val="000000"/>
        </w:rPr>
        <w:t xml:space="preserve">akresie podwyższenia ze 150 % do 200 % kryterium dochodowego do uzyskania pomocy społecznej </w:t>
      </w:r>
      <w:r w:rsidR="00B94DC1" w:rsidRPr="00B94DC1">
        <w:rPr>
          <w:rFonts w:ascii="Times New Roman" w:hAnsi="Times New Roman"/>
          <w:color w:val="000000"/>
        </w:rPr>
        <w:t>w formie posiłku, świadczenia pieniężnego na zakup posiłku lub żywności albo świadczenia rzeczowego w postaci produkt</w:t>
      </w:r>
      <w:r w:rsidR="002328BE" w:rsidRPr="002328BE">
        <w:rPr>
          <w:rFonts w:ascii="Times New Roman" w:hAnsi="Times New Roman" w:cs="Times New Roman"/>
          <w:color w:val="000000"/>
        </w:rPr>
        <w:t>ó</w:t>
      </w:r>
      <w:r w:rsidR="00B94DC1" w:rsidRPr="00B94DC1">
        <w:rPr>
          <w:rFonts w:ascii="Times New Roman" w:hAnsi="Times New Roman"/>
          <w:color w:val="000000"/>
        </w:rPr>
        <w:t>w żywnościowych</w:t>
      </w:r>
      <w:r w:rsidR="00B94DC1">
        <w:rPr>
          <w:rFonts w:ascii="Times New Roman" w:hAnsi="Times New Roman"/>
          <w:color w:val="000000"/>
        </w:rPr>
        <w:t xml:space="preserve">. Powyższa zmiana rodzi konieczność zmiany treści zmienianych uchwał Rady Gminy Srokowo. </w:t>
      </w:r>
    </w:p>
    <w:p w14:paraId="7AF7B174" w14:textId="0BE6069A" w:rsidR="00E6013F" w:rsidRPr="00E6013F" w:rsidRDefault="00B94DC1" w:rsidP="00B94DC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Wejście w życie zmian przed ich</w:t>
      </w:r>
      <w:r w:rsidR="000A6A52">
        <w:rPr>
          <w:rFonts w:ascii="Times New Roman" w:hAnsi="Times New Roman"/>
          <w:color w:val="000000"/>
        </w:rPr>
        <w:t xml:space="preserve"> uchw</w:t>
      </w:r>
      <w:r w:rsidR="000A6A52" w:rsidRPr="00B94DC1">
        <w:rPr>
          <w:rFonts w:ascii="Times New Roman" w:hAnsi="Times New Roman"/>
          <w:color w:val="000000"/>
        </w:rPr>
        <w:t>a</w:t>
      </w:r>
      <w:r w:rsidR="000A6A52">
        <w:rPr>
          <w:rFonts w:ascii="Times New Roman" w:hAnsi="Times New Roman"/>
          <w:color w:val="000000"/>
        </w:rPr>
        <w:t>leniem wynik</w:t>
      </w:r>
      <w:r w:rsidR="000A6A52" w:rsidRPr="00B94DC1">
        <w:rPr>
          <w:rFonts w:ascii="Times New Roman" w:hAnsi="Times New Roman"/>
          <w:color w:val="000000"/>
        </w:rPr>
        <w:t>a</w:t>
      </w:r>
      <w:r w:rsidR="000A6A52">
        <w:rPr>
          <w:rFonts w:ascii="Times New Roman" w:hAnsi="Times New Roman"/>
          <w:color w:val="000000"/>
        </w:rPr>
        <w:t xml:space="preserve"> z art. 5. w zw. z art. 4. ust. 3 ust</w:t>
      </w:r>
      <w:r w:rsidR="000A6A52" w:rsidRPr="00B94DC1">
        <w:rPr>
          <w:rFonts w:ascii="Times New Roman" w:hAnsi="Times New Roman"/>
          <w:color w:val="000000"/>
        </w:rPr>
        <w:t>a</w:t>
      </w:r>
      <w:r w:rsidR="000A6A52">
        <w:rPr>
          <w:rFonts w:ascii="Times New Roman" w:hAnsi="Times New Roman"/>
          <w:color w:val="000000"/>
        </w:rPr>
        <w:t>wy</w:t>
      </w:r>
      <w:r w:rsidRPr="00B94DC1">
        <w:rPr>
          <w:rFonts w:ascii="Times New Roman" w:hAnsi="Times New Roman"/>
          <w:color w:val="000000"/>
        </w:rPr>
        <w:t xml:space="preserve"> </w:t>
      </w:r>
      <w:r w:rsidR="000A6A52">
        <w:rPr>
          <w:rFonts w:ascii="Times New Roman" w:hAnsi="Times New Roman"/>
          <w:color w:val="000000"/>
        </w:rPr>
        <w:t>z</w:t>
      </w:r>
      <w:r w:rsidR="002328BE">
        <w:rPr>
          <w:rFonts w:ascii="Times New Roman" w:hAnsi="Times New Roman"/>
          <w:color w:val="000000"/>
        </w:rPr>
        <w:t> </w:t>
      </w:r>
      <w:r w:rsidR="000A6A52">
        <w:rPr>
          <w:rFonts w:ascii="Times New Roman" w:hAnsi="Times New Roman"/>
          <w:color w:val="000000"/>
        </w:rPr>
        <w:t>dni</w:t>
      </w:r>
      <w:r w:rsidR="000A6A52" w:rsidRPr="00B94DC1">
        <w:rPr>
          <w:rFonts w:ascii="Times New Roman" w:hAnsi="Times New Roman"/>
          <w:color w:val="000000"/>
        </w:rPr>
        <w:t>a</w:t>
      </w:r>
      <w:r w:rsidR="000A6A52">
        <w:rPr>
          <w:rFonts w:ascii="Times New Roman" w:hAnsi="Times New Roman"/>
          <w:color w:val="000000"/>
        </w:rPr>
        <w:t xml:space="preserve"> 20 lipc</w:t>
      </w:r>
      <w:r w:rsidR="000A6A52" w:rsidRPr="00B94DC1">
        <w:rPr>
          <w:rFonts w:ascii="Times New Roman" w:hAnsi="Times New Roman"/>
          <w:color w:val="000000"/>
        </w:rPr>
        <w:t>a</w:t>
      </w:r>
      <w:r w:rsidR="000A6A52">
        <w:rPr>
          <w:rFonts w:ascii="Times New Roman" w:hAnsi="Times New Roman"/>
          <w:color w:val="000000"/>
        </w:rPr>
        <w:t xml:space="preserve"> 2000 r. o ogł</w:t>
      </w:r>
      <w:r w:rsidR="000A6A52" w:rsidRPr="00B94DC1">
        <w:rPr>
          <w:rFonts w:ascii="Times New Roman" w:hAnsi="Times New Roman"/>
          <w:color w:val="000000"/>
        </w:rPr>
        <w:t>a</w:t>
      </w:r>
      <w:r w:rsidR="000A6A52">
        <w:rPr>
          <w:rFonts w:ascii="Times New Roman" w:hAnsi="Times New Roman"/>
          <w:color w:val="000000"/>
        </w:rPr>
        <w:t>sz</w:t>
      </w:r>
      <w:r w:rsidR="000A6A52" w:rsidRPr="00B94DC1">
        <w:rPr>
          <w:rFonts w:ascii="Times New Roman" w:hAnsi="Times New Roman"/>
          <w:color w:val="000000"/>
        </w:rPr>
        <w:t>a</w:t>
      </w:r>
      <w:r w:rsidR="000A6A52">
        <w:rPr>
          <w:rFonts w:ascii="Times New Roman" w:hAnsi="Times New Roman"/>
          <w:color w:val="000000"/>
        </w:rPr>
        <w:t xml:space="preserve">niu </w:t>
      </w:r>
      <w:r w:rsidR="000A6A52" w:rsidRPr="00B94DC1">
        <w:rPr>
          <w:rFonts w:ascii="Times New Roman" w:hAnsi="Times New Roman"/>
          <w:color w:val="000000"/>
        </w:rPr>
        <w:t>a</w:t>
      </w:r>
      <w:r w:rsidR="000A6A52">
        <w:rPr>
          <w:rFonts w:ascii="Times New Roman" w:hAnsi="Times New Roman"/>
          <w:color w:val="000000"/>
        </w:rPr>
        <w:t>któw norm</w:t>
      </w:r>
      <w:r w:rsidR="000A6A52" w:rsidRPr="00B94DC1">
        <w:rPr>
          <w:rFonts w:ascii="Times New Roman" w:hAnsi="Times New Roman"/>
          <w:color w:val="000000"/>
        </w:rPr>
        <w:t>a</w:t>
      </w:r>
      <w:r w:rsidR="000A6A52">
        <w:rPr>
          <w:rFonts w:ascii="Times New Roman" w:hAnsi="Times New Roman"/>
          <w:color w:val="000000"/>
        </w:rPr>
        <w:t xml:space="preserve">tywnych i niektórych innych </w:t>
      </w:r>
      <w:r w:rsidR="000A6A52" w:rsidRPr="00B94DC1">
        <w:rPr>
          <w:rFonts w:ascii="Times New Roman" w:hAnsi="Times New Roman"/>
          <w:color w:val="000000"/>
        </w:rPr>
        <w:t>a</w:t>
      </w:r>
      <w:r w:rsidR="000A6A52">
        <w:rPr>
          <w:rFonts w:ascii="Times New Roman" w:hAnsi="Times New Roman"/>
          <w:color w:val="000000"/>
        </w:rPr>
        <w:t>któw pr</w:t>
      </w:r>
      <w:r w:rsidR="000A6A52" w:rsidRPr="00B94DC1">
        <w:rPr>
          <w:rFonts w:ascii="Times New Roman" w:hAnsi="Times New Roman"/>
          <w:color w:val="000000"/>
        </w:rPr>
        <w:t>a</w:t>
      </w:r>
      <w:r w:rsidR="000A6A52">
        <w:rPr>
          <w:rFonts w:ascii="Times New Roman" w:hAnsi="Times New Roman"/>
          <w:color w:val="000000"/>
        </w:rPr>
        <w:t>wnych (</w:t>
      </w:r>
      <w:r w:rsidR="000A6A52" w:rsidRPr="000A6A52">
        <w:rPr>
          <w:rFonts w:ascii="Times New Roman" w:hAnsi="Times New Roman" w:hint="eastAsia"/>
          <w:color w:val="000000"/>
        </w:rPr>
        <w:t>Dz.</w:t>
      </w:r>
      <w:r w:rsidR="000A6A52">
        <w:rPr>
          <w:rFonts w:ascii="Times New Roman" w:hAnsi="Times New Roman"/>
          <w:color w:val="000000"/>
        </w:rPr>
        <w:t xml:space="preserve"> </w:t>
      </w:r>
      <w:r w:rsidR="000A6A52" w:rsidRPr="000A6A52">
        <w:rPr>
          <w:rFonts w:ascii="Times New Roman" w:hAnsi="Times New Roman" w:hint="eastAsia"/>
          <w:color w:val="000000"/>
        </w:rPr>
        <w:t>U.</w:t>
      </w:r>
      <w:r w:rsidR="000A6A52">
        <w:rPr>
          <w:rFonts w:ascii="Times New Roman" w:hAnsi="Times New Roman"/>
          <w:color w:val="000000"/>
        </w:rPr>
        <w:t xml:space="preserve"> z </w:t>
      </w:r>
      <w:r w:rsidR="000A6A52" w:rsidRPr="000A6A52">
        <w:rPr>
          <w:rFonts w:ascii="Times New Roman" w:hAnsi="Times New Roman" w:hint="eastAsia"/>
          <w:color w:val="000000"/>
        </w:rPr>
        <w:t>2019</w:t>
      </w:r>
      <w:r w:rsidR="007E6C80">
        <w:rPr>
          <w:rFonts w:ascii="Times New Roman" w:hAnsi="Times New Roman"/>
          <w:color w:val="000000"/>
        </w:rPr>
        <w:t>r.,</w:t>
      </w:r>
      <w:r w:rsidR="000A6A52">
        <w:rPr>
          <w:rFonts w:ascii="Times New Roman" w:hAnsi="Times New Roman"/>
          <w:color w:val="000000"/>
        </w:rPr>
        <w:t xml:space="preserve"> poz</w:t>
      </w:r>
      <w:r w:rsidR="000A6A52" w:rsidRPr="000A6A52">
        <w:rPr>
          <w:rFonts w:ascii="Times New Roman" w:hAnsi="Times New Roman" w:hint="eastAsia"/>
          <w:color w:val="000000"/>
        </w:rPr>
        <w:t>.</w:t>
      </w:r>
      <w:r w:rsidR="000A6A52">
        <w:rPr>
          <w:rFonts w:ascii="Times New Roman" w:hAnsi="Times New Roman"/>
          <w:color w:val="000000"/>
        </w:rPr>
        <w:t xml:space="preserve"> </w:t>
      </w:r>
      <w:r w:rsidR="000A6A52" w:rsidRPr="000A6A52">
        <w:rPr>
          <w:rFonts w:ascii="Times New Roman" w:hAnsi="Times New Roman" w:hint="eastAsia"/>
          <w:color w:val="000000"/>
        </w:rPr>
        <w:t>1461</w:t>
      </w:r>
      <w:r w:rsidR="000A6A52">
        <w:rPr>
          <w:rFonts w:ascii="Times New Roman" w:hAnsi="Times New Roman"/>
          <w:color w:val="000000"/>
        </w:rPr>
        <w:t xml:space="preserve">) stanowiących, że w </w:t>
      </w:r>
      <w:r w:rsidR="000A6A52" w:rsidRPr="000A6A52">
        <w:rPr>
          <w:rFonts w:ascii="Times New Roman" w:hAnsi="Times New Roman"/>
          <w:color w:val="000000"/>
        </w:rPr>
        <w:t>uzasadnionych przypadkach akty normatywne, mogą wchodzić w życie w terminie kr</w:t>
      </w:r>
      <w:r w:rsidR="000A6A52">
        <w:rPr>
          <w:rFonts w:ascii="Times New Roman" w:hAnsi="Times New Roman"/>
          <w:color w:val="000000"/>
        </w:rPr>
        <w:t>ó</w:t>
      </w:r>
      <w:r w:rsidR="000A6A52" w:rsidRPr="000A6A52">
        <w:rPr>
          <w:rFonts w:ascii="Times New Roman" w:hAnsi="Times New Roman"/>
          <w:color w:val="000000"/>
        </w:rPr>
        <w:t>tszym niż czternaście dni</w:t>
      </w:r>
      <w:r w:rsidR="000A6A52">
        <w:rPr>
          <w:rFonts w:ascii="Times New Roman" w:hAnsi="Times New Roman"/>
          <w:color w:val="000000"/>
        </w:rPr>
        <w:t xml:space="preserve"> or</w:t>
      </w:r>
      <w:r w:rsidR="000A6A52" w:rsidRPr="00B94DC1">
        <w:rPr>
          <w:rFonts w:ascii="Times New Roman" w:hAnsi="Times New Roman"/>
          <w:color w:val="000000"/>
        </w:rPr>
        <w:t>a</w:t>
      </w:r>
      <w:r w:rsidR="000A6A52">
        <w:rPr>
          <w:rFonts w:ascii="Times New Roman" w:hAnsi="Times New Roman"/>
          <w:color w:val="000000"/>
        </w:rPr>
        <w:t xml:space="preserve">z, że o ile </w:t>
      </w:r>
      <w:r w:rsidRPr="00B94DC1">
        <w:rPr>
          <w:rFonts w:ascii="Times New Roman" w:hAnsi="Times New Roman"/>
          <w:color w:val="000000"/>
        </w:rPr>
        <w:t>zasady demokratycznego pa</w:t>
      </w:r>
      <w:r w:rsidR="000A6A52">
        <w:rPr>
          <w:rFonts w:ascii="Times New Roman" w:hAnsi="Times New Roman"/>
          <w:color w:val="000000"/>
        </w:rPr>
        <w:t>ń</w:t>
      </w:r>
      <w:r w:rsidRPr="00B94DC1">
        <w:rPr>
          <w:rFonts w:ascii="Times New Roman" w:hAnsi="Times New Roman"/>
          <w:color w:val="000000"/>
        </w:rPr>
        <w:t>stwa prawnego nie stoją temu na przeszkodzie</w:t>
      </w:r>
      <w:r w:rsidR="000A6A52">
        <w:rPr>
          <w:rFonts w:ascii="Times New Roman" w:hAnsi="Times New Roman"/>
          <w:color w:val="000000"/>
        </w:rPr>
        <w:t>, nie wyłącza się</w:t>
      </w:r>
      <w:r w:rsidR="000A6A52" w:rsidRPr="000A6A52">
        <w:rPr>
          <w:rFonts w:ascii="Times New Roman" w:hAnsi="Times New Roman"/>
          <w:color w:val="000000"/>
        </w:rPr>
        <w:t xml:space="preserve"> możliwości nadania aktowi normatywnemu wstecznej mocy obowiązującej</w:t>
      </w:r>
      <w:r w:rsidRPr="00B94DC1">
        <w:rPr>
          <w:rFonts w:ascii="Times New Roman" w:hAnsi="Times New Roman"/>
          <w:color w:val="000000"/>
        </w:rPr>
        <w:t>.</w:t>
      </w:r>
    </w:p>
    <w:p w14:paraId="6364ABA1" w14:textId="77777777" w:rsidR="00DD1B22" w:rsidRDefault="00DD1B22">
      <w:pPr>
        <w:pStyle w:val="Standard"/>
        <w:jc w:val="both"/>
        <w:rPr>
          <w:rFonts w:ascii="Times New Roman" w:hAnsi="Times New Roman"/>
          <w:color w:val="000000"/>
        </w:rPr>
      </w:pPr>
    </w:p>
    <w:p w14:paraId="281920F9" w14:textId="77777777" w:rsidR="00DD1B22" w:rsidRDefault="00DD1B22">
      <w:pPr>
        <w:pStyle w:val="Standard"/>
        <w:jc w:val="both"/>
        <w:rPr>
          <w:rFonts w:ascii="Times New Roman" w:hAnsi="Times New Roman"/>
          <w:b/>
          <w:bCs/>
          <w:color w:val="000000"/>
        </w:rPr>
      </w:pPr>
    </w:p>
    <w:p w14:paraId="6712AFFF" w14:textId="77777777" w:rsidR="00DD1B22" w:rsidRDefault="00DD1B22">
      <w:pPr>
        <w:pStyle w:val="Standard"/>
        <w:jc w:val="both"/>
        <w:rPr>
          <w:rFonts w:ascii="Times New Roman" w:hAnsi="Times New Roman"/>
          <w:b/>
          <w:bCs/>
        </w:rPr>
      </w:pPr>
    </w:p>
    <w:p w14:paraId="52F6A4AC" w14:textId="77777777" w:rsidR="00DD1B22" w:rsidRDefault="00DD1B22">
      <w:pPr>
        <w:pStyle w:val="Standard"/>
        <w:jc w:val="right"/>
        <w:rPr>
          <w:rFonts w:ascii="Times New Roman" w:hAnsi="Times New Roman"/>
        </w:rPr>
      </w:pPr>
    </w:p>
    <w:p w14:paraId="5B184EEC" w14:textId="77777777" w:rsidR="00DD1B22" w:rsidRDefault="00DD1B22">
      <w:pPr>
        <w:pStyle w:val="Standard"/>
        <w:jc w:val="right"/>
        <w:rPr>
          <w:rFonts w:ascii="Times New Roman" w:hAnsi="Times New Roman"/>
        </w:rPr>
      </w:pPr>
    </w:p>
    <w:p w14:paraId="4E9897EA" w14:textId="77777777" w:rsidR="00DD1B22" w:rsidRDefault="00DD1B22">
      <w:pPr>
        <w:pStyle w:val="Standard"/>
        <w:jc w:val="both"/>
        <w:rPr>
          <w:rFonts w:ascii="Times New Roman" w:hAnsi="Times New Roman"/>
        </w:rPr>
      </w:pPr>
    </w:p>
    <w:sectPr w:rsidR="00DD1B22" w:rsidSect="002504A6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7F46" w14:textId="77777777" w:rsidR="008D3305" w:rsidRDefault="008D3305">
      <w:pPr>
        <w:rPr>
          <w:rFonts w:hint="eastAsia"/>
        </w:rPr>
      </w:pPr>
      <w:r>
        <w:separator/>
      </w:r>
    </w:p>
  </w:endnote>
  <w:endnote w:type="continuationSeparator" w:id="0">
    <w:p w14:paraId="5868FF99" w14:textId="77777777" w:rsidR="008D3305" w:rsidRDefault="008D33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5FF0" w14:textId="77777777" w:rsidR="008D3305" w:rsidRDefault="008D330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1D3D940" w14:textId="77777777" w:rsidR="008D3305" w:rsidRDefault="008D330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748A1"/>
    <w:multiLevelType w:val="hybridMultilevel"/>
    <w:tmpl w:val="B5C8500C"/>
    <w:lvl w:ilvl="0" w:tplc="C05C0D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10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1B22"/>
    <w:rsid w:val="00007571"/>
    <w:rsid w:val="000335F0"/>
    <w:rsid w:val="000725D9"/>
    <w:rsid w:val="000A6A52"/>
    <w:rsid w:val="00220939"/>
    <w:rsid w:val="002328BE"/>
    <w:rsid w:val="00235754"/>
    <w:rsid w:val="002504A6"/>
    <w:rsid w:val="002773AC"/>
    <w:rsid w:val="002A5410"/>
    <w:rsid w:val="002E3425"/>
    <w:rsid w:val="002F2BB0"/>
    <w:rsid w:val="003A7319"/>
    <w:rsid w:val="003E2A66"/>
    <w:rsid w:val="004C0C24"/>
    <w:rsid w:val="00566441"/>
    <w:rsid w:val="00572C4B"/>
    <w:rsid w:val="005A64DF"/>
    <w:rsid w:val="005D7DFE"/>
    <w:rsid w:val="00622C2A"/>
    <w:rsid w:val="0072515C"/>
    <w:rsid w:val="007B43BD"/>
    <w:rsid w:val="007E6C80"/>
    <w:rsid w:val="007F016E"/>
    <w:rsid w:val="00804A97"/>
    <w:rsid w:val="008141B1"/>
    <w:rsid w:val="00823608"/>
    <w:rsid w:val="00872464"/>
    <w:rsid w:val="008D3305"/>
    <w:rsid w:val="008E6138"/>
    <w:rsid w:val="008F1C02"/>
    <w:rsid w:val="00957E52"/>
    <w:rsid w:val="009771FA"/>
    <w:rsid w:val="00991C83"/>
    <w:rsid w:val="00A00313"/>
    <w:rsid w:val="00B94DC1"/>
    <w:rsid w:val="00C77648"/>
    <w:rsid w:val="00CC03A5"/>
    <w:rsid w:val="00CD4BED"/>
    <w:rsid w:val="00D51A36"/>
    <w:rsid w:val="00D56CBB"/>
    <w:rsid w:val="00DB4E46"/>
    <w:rsid w:val="00DD1B22"/>
    <w:rsid w:val="00DF34F5"/>
    <w:rsid w:val="00E6013F"/>
    <w:rsid w:val="00E66148"/>
    <w:rsid w:val="00EB39F9"/>
    <w:rsid w:val="00ED7555"/>
    <w:rsid w:val="00F0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9EAA"/>
  <w15:docId w15:val="{83128A5E-F9EC-46AF-BBF0-7BA3CAB1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9F9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9F9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39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5D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5D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Admin_UG</cp:lastModifiedBy>
  <cp:revision>6</cp:revision>
  <cp:lastPrinted>2023-02-02T07:11:00Z</cp:lastPrinted>
  <dcterms:created xsi:type="dcterms:W3CDTF">2023-01-27T06:23:00Z</dcterms:created>
  <dcterms:modified xsi:type="dcterms:W3CDTF">2023-02-02T16:27:00Z</dcterms:modified>
</cp:coreProperties>
</file>