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hd w:fill="auto" w:val="clear"/>
        </w:rPr>
        <w:t>RGT.6840.4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2</w:t>
      </w:r>
      <w:r>
        <w:rPr>
          <w:shd w:fill="auto" w:val="clear"/>
        </w:rPr>
        <w:t>.2021, RGT.6840.4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3</w:t>
      </w:r>
      <w:r>
        <w:rPr>
          <w:shd w:fill="auto" w:val="clear"/>
        </w:rPr>
        <w:t xml:space="preserve">.2021,                                                                                                                 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25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ar-SA"/>
        </w:rPr>
        <w:t>03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ar-SA"/>
        </w:rPr>
        <w:t>2</w:t>
      </w:r>
      <w:r>
        <w:rPr>
          <w:shd w:fill="auto" w:val="clear"/>
        </w:rPr>
        <w:t xml:space="preserve"> r.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RGT.6840.4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4</w:t>
      </w:r>
      <w:r>
        <w:rPr>
          <w:shd w:fill="auto" w:val="clear"/>
        </w:rPr>
        <w:t>.2021, RGT.6840.4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5</w:t>
      </w:r>
      <w:r>
        <w:rPr>
          <w:shd w:fill="auto" w:val="clear"/>
        </w:rPr>
        <w:t xml:space="preserve">.2021,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RGT.6840.4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6</w:t>
      </w:r>
      <w:r>
        <w:rPr>
          <w:shd w:fill="auto" w:val="clear"/>
        </w:rPr>
        <w:t>.2021, 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47</w:t>
      </w:r>
      <w:r>
        <w:rPr>
          <w:shd w:fill="auto" w:val="clear"/>
        </w:rPr>
        <w:t>.2021,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>RGT.6840.4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8</w:t>
      </w:r>
      <w:r>
        <w:rPr>
          <w:shd w:fill="auto" w:val="clear"/>
        </w:rPr>
        <w:t>.2021,</w:t>
      </w:r>
    </w:p>
    <w:p>
      <w:pPr>
        <w:pStyle w:val="Normal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WYKAZ</w:t>
      </w:r>
    </w:p>
    <w:p>
      <w:pPr>
        <w:pStyle w:val="Normal"/>
        <w:jc w:val="center"/>
        <w:rPr>
          <w:b/>
          <w:b/>
        </w:rPr>
      </w:pPr>
      <w:r>
        <w:rPr>
          <w:b/>
        </w:rPr>
        <w:t>NIERUCHOMOŚCI PRZEZNACZON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 xml:space="preserve">YCH </w:t>
      </w:r>
      <w:r>
        <w:rPr>
          <w:b/>
        </w:rPr>
        <w:t>DO SPRZEDAŻY W TRYBIE PRZETARGOWYM I BEZPRZETARGOWY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>M</w:t>
      </w:r>
      <w:r>
        <w:rPr>
          <w:b/>
        </w:rPr>
        <w:t xml:space="preserve"> W GMINIE SROKOWO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3237" w:type="dxa"/>
        <w:jc w:val="left"/>
        <w:tblInd w:w="3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3980"/>
        <w:gridCol w:w="1302"/>
        <w:gridCol w:w="1466"/>
        <w:gridCol w:w="1533"/>
        <w:gridCol w:w="1700"/>
        <w:gridCol w:w="2636"/>
      </w:tblGrid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L.p.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Opis nieruchomości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Numer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działki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Powierzchnia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w ha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Nr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KW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Wycena nieruchomości w złotych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Uwagi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Nieruchomość niezabudowana obręb Srokowo, Gmina Srokowo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860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  <w:br/>
              <w:t>Obręb Srokowo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0,0336 ha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OL1K/00013542/4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20 700,00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Zgodnie z planem teren oznaczony jest symbolem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37UM</w:t>
            </w:r>
            <w:r>
              <w:rPr/>
              <w:t xml:space="preserve"> – teren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azbudowy usługowej z mieszkalną</w:t>
            </w:r>
          </w:p>
        </w:tc>
      </w:tr>
      <w:tr>
        <w:trPr>
          <w:trHeight w:val="1761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Nieruchomość niezabudowana obręb Srokowo, Gmina Srokowo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862/3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Obręb Srokowo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0,0167 ha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OL1K/00014021/3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9 600,00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Zgodnie z planem teren oznaczony jest symbolem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37UM</w:t>
            </w:r>
            <w:r>
              <w:rPr/>
              <w:t xml:space="preserve"> – teren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azbudowy usługowej z mieszkalną</w:t>
            </w:r>
          </w:p>
        </w:tc>
      </w:tr>
      <w:tr>
        <w:trPr>
          <w:trHeight w:val="1983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Nieruchomość niezabudowana obręb Srokowo, Gmina Srokowo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855/12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ar-SA"/>
              </w:rPr>
              <w:t>Obręb Srokowo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0,0703 ha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OL1K/00016451/0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31 600,00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Zgodnie z planem teren oznaczony jest symbolem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64</w:t>
            </w:r>
            <w:r>
              <w:rPr/>
              <w:t>P – teren zakładów produkcyjnych, składów, magazynów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Nieruchomość zabudowana obręb Srokowo, Gmina Srokowo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855/1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pl-PL" w:eastAsia="ar-SA" w:bidi="ar-SA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ar-SA"/>
              </w:rPr>
              <w:t>Obręb Srokowo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0,1211 ha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OL1K/00016451/0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Zgodnie z planem teren oznaczony jest symbolem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64</w:t>
            </w:r>
            <w:r>
              <w:rPr/>
              <w:t>P – teren zakładów produkcyjnych, składów, magazynów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Nieruchomość niezabudowana obręb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Siniec</w:t>
            </w:r>
            <w:r>
              <w:rPr/>
              <w:t>, Gmina Srokowo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57/2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ar-SA"/>
              </w:rPr>
              <w:t>Obręb Siniec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1,2200 ha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OL1K/00018613/8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19 000,00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Zgodnie z zapisami Studium teren mieści się w jednostce strukturalnej MRT, obszar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wielofunkcyjny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Nieruchomość niezabudowana obręb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Siniec</w:t>
            </w:r>
            <w:r>
              <w:rPr/>
              <w:t>, Gmina Srokowo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57/3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Obręb Siniec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0,1957 ha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OL1K/00018310/4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3 970,00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Zgodnie z zapisami Studium teren mieści się w jednostce strukturalnej MRT, obszar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wielofunkcyjny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7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Nieruchomość niezabudowana obręb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Siniec</w:t>
            </w:r>
            <w:r>
              <w:rPr/>
              <w:t>, Gmina Srokowo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347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 xml:space="preserve">Obręb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Siniec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0,0100 ha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OL1K/000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38932/6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Sprzedaż w celu poprawienia warunków zagospodarowania nieruchomości przyległ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ej</w:t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</w:t>
      </w:r>
      <w:r>
        <w:rPr/>
        <w:t>Wójt Gminy Srokowo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</w:t>
      </w:r>
      <w:r>
        <w:rPr/>
        <w:t>Marek Olszewski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revisionView w:insDel="0" w:formatting="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7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1f4e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1f4e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Application>LibreOffice/7.1.3.2$Windows_X86_64 LibreOffice_project/47f78053abe362b9384784d31a6e56f8511eb1c1</Application>
  <AppVersion>15.0000</AppVersion>
  <Pages>2</Pages>
  <Words>236</Words>
  <Characters>1597</Characters>
  <CharactersWithSpaces>2373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2016-09-30T09:33:00Z</dcterms:created>
  <dc:creator>olszewski</dc:creator>
  <dc:description/>
  <dc:language>pl-PL</dc:language>
  <cp:lastModifiedBy/>
  <cp:lastPrinted>2022-03-25T12:11:08Z</cp:lastPrinted>
  <dcterms:modified xsi:type="dcterms:W3CDTF">2022-03-25T12:15:59Z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