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C0" w:rsidRPr="00690B1B" w:rsidRDefault="002008C0" w:rsidP="00690B1B">
      <w:pPr>
        <w:pStyle w:val="Bezodstpw"/>
        <w:spacing w:line="360" w:lineRule="auto"/>
        <w:jc w:val="right"/>
      </w:pPr>
      <w:r w:rsidRPr="00690B1B">
        <w:t>Załącznik nr 1 do Zarządzenia Wójta Gminy Srokowo</w:t>
      </w:r>
    </w:p>
    <w:p w:rsidR="002008C0" w:rsidRPr="00690B1B" w:rsidRDefault="002008C0" w:rsidP="00690B1B">
      <w:pPr>
        <w:pStyle w:val="Bezodstpw"/>
        <w:spacing w:line="360" w:lineRule="auto"/>
        <w:jc w:val="right"/>
      </w:pPr>
      <w:r w:rsidRPr="00690B1B">
        <w:t xml:space="preserve">Nr </w:t>
      </w:r>
      <w:r w:rsidR="00FC4C51">
        <w:t>7</w:t>
      </w:r>
      <w:r w:rsidR="006749C3">
        <w:t>/18</w:t>
      </w:r>
      <w:r w:rsidRPr="00690B1B">
        <w:t xml:space="preserve"> z dnia </w:t>
      </w:r>
      <w:r w:rsidR="00FC4C51">
        <w:t>0</w:t>
      </w:r>
      <w:bookmarkStart w:id="0" w:name="_GoBack"/>
      <w:bookmarkEnd w:id="0"/>
      <w:r w:rsidR="00FC4C51">
        <w:t>8</w:t>
      </w:r>
      <w:r w:rsidR="006749C3">
        <w:t xml:space="preserve"> lutego 2018</w:t>
      </w:r>
    </w:p>
    <w:p w:rsidR="002008C0" w:rsidRPr="002008C0" w:rsidRDefault="002008C0" w:rsidP="00147B3F">
      <w:pPr>
        <w:jc w:val="center"/>
        <w:rPr>
          <w:i/>
        </w:rPr>
      </w:pPr>
    </w:p>
    <w:p w:rsidR="002008C0" w:rsidRPr="00B60535" w:rsidRDefault="002008C0" w:rsidP="00147B3F">
      <w:pPr>
        <w:jc w:val="center"/>
        <w:rPr>
          <w:b/>
          <w:sz w:val="28"/>
          <w:szCs w:val="28"/>
        </w:rPr>
      </w:pPr>
      <w:r w:rsidRPr="00B60535">
        <w:rPr>
          <w:b/>
          <w:sz w:val="28"/>
          <w:szCs w:val="28"/>
        </w:rPr>
        <w:t>Wójt Gminy Srokowo ogłasza konkurs ofert na realizację programu zdrowotnego.</w:t>
      </w:r>
    </w:p>
    <w:p w:rsidR="002008C0" w:rsidRPr="002008C0" w:rsidRDefault="002008C0" w:rsidP="002008C0">
      <w:pPr>
        <w:rPr>
          <w:i/>
        </w:rPr>
      </w:pP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1. Przedmiotem konk</w:t>
      </w:r>
      <w:r w:rsidR="006749C3">
        <w:rPr>
          <w:sz w:val="24"/>
        </w:rPr>
        <w:t>ursu jest realizacja w roku 2018</w:t>
      </w:r>
      <w:r w:rsidRPr="001124E8">
        <w:rPr>
          <w:sz w:val="24"/>
        </w:rPr>
        <w:t>, gminnego programu zdrowotnego</w:t>
      </w:r>
      <w:r w:rsidR="00FC4C51">
        <w:rPr>
          <w:sz w:val="24"/>
        </w:rPr>
        <w:t xml:space="preserve">              </w:t>
      </w:r>
      <w:r w:rsidRPr="001124E8">
        <w:rPr>
          <w:sz w:val="24"/>
        </w:rPr>
        <w:t xml:space="preserve">pod nazwą „Gminny Program Profilaktyki Zakażeń Wirusem Brodawczaka Ludzkiego (HPV) </w:t>
      </w:r>
      <w:r w:rsidR="00FC4C51">
        <w:rPr>
          <w:sz w:val="24"/>
        </w:rPr>
        <w:t xml:space="preserve">       </w:t>
      </w:r>
      <w:r w:rsidRPr="001124E8">
        <w:rPr>
          <w:sz w:val="24"/>
        </w:rPr>
        <w:t>w </w:t>
      </w:r>
      <w:r w:rsidR="00FC4C51">
        <w:rPr>
          <w:sz w:val="24"/>
        </w:rPr>
        <w:t>na lata 2015-2018</w:t>
      </w:r>
      <w:r w:rsidRPr="001124E8">
        <w:rPr>
          <w:sz w:val="24"/>
        </w:rPr>
        <w:t>”, w tym wykonanie szczepień profilaktycznych przeciwko wirusowi brodawczaka ludzkiego - HPV</w:t>
      </w:r>
      <w:r w:rsidR="00147B3F" w:rsidRPr="001124E8">
        <w:rPr>
          <w:sz w:val="24"/>
        </w:rPr>
        <w:t xml:space="preserve"> </w:t>
      </w:r>
      <w:r w:rsidRPr="001124E8">
        <w:rPr>
          <w:sz w:val="24"/>
        </w:rPr>
        <w:t>(Typ 6,11,16,18) wśród populacji dziewcząt z rocznika 200</w:t>
      </w:r>
      <w:r w:rsidR="006749C3">
        <w:rPr>
          <w:sz w:val="24"/>
        </w:rPr>
        <w:t>2</w:t>
      </w:r>
      <w:r w:rsidRPr="001124E8">
        <w:rPr>
          <w:sz w:val="24"/>
        </w:rPr>
        <w:t>, mieszkanek Gminy Srokowo.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2. W postępowaniu mogą wziąć udział placówki medyczne zarejestrowane w Rejestrze Zakładów Opieki Zdrowotnej lub osoby prowadzące własną praktykę lekarską, legitymujące się nabyciem fachowych kwalifikacji do udzielenia świadczeń zdrowotnych w określonej dziedzinie medycyny, dysponujące lokalem oraz aparaturą i sprzętem medycznym odpowiadającym wymaganiom przewidzianym dla tego rodzaju działalności oraz spełniające warunki określone</w:t>
      </w:r>
      <w:r w:rsidR="001124E8">
        <w:rPr>
          <w:sz w:val="24"/>
        </w:rPr>
        <w:t xml:space="preserve">   </w:t>
      </w:r>
      <w:r w:rsidRPr="001124E8">
        <w:rPr>
          <w:sz w:val="24"/>
        </w:rPr>
        <w:t xml:space="preserve"> w przepisach </w:t>
      </w:r>
      <w:r w:rsidR="00FC4C51">
        <w:rPr>
          <w:sz w:val="24"/>
        </w:rPr>
        <w:t xml:space="preserve">    </w:t>
      </w:r>
      <w:r w:rsidRPr="001124E8">
        <w:rPr>
          <w:sz w:val="24"/>
        </w:rPr>
        <w:t>o działalności gospodarczej.</w:t>
      </w:r>
    </w:p>
    <w:p w:rsidR="001124E8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3. Podmiot wyłoniony w drodze konkursu może realizować program od dnia podpisania umowy przez obie strony.</w:t>
      </w:r>
    </w:p>
    <w:p w:rsidR="001124E8" w:rsidRPr="001124E8" w:rsidRDefault="002008C0" w:rsidP="00FC4C51">
      <w:pPr>
        <w:jc w:val="both"/>
        <w:rPr>
          <w:b/>
          <w:bCs/>
          <w:sz w:val="24"/>
        </w:rPr>
      </w:pPr>
      <w:r w:rsidRPr="001124E8">
        <w:rPr>
          <w:sz w:val="24"/>
        </w:rPr>
        <w:t xml:space="preserve">4. Umowa może być zawarta na okres od dnia podpisania umowy do dnia </w:t>
      </w:r>
      <w:r w:rsidRPr="001124E8">
        <w:rPr>
          <w:b/>
          <w:bCs/>
          <w:sz w:val="24"/>
        </w:rPr>
        <w:t>31 grudnia 201</w:t>
      </w:r>
      <w:r w:rsidR="006749C3">
        <w:rPr>
          <w:b/>
          <w:bCs/>
          <w:sz w:val="24"/>
        </w:rPr>
        <w:t>8</w:t>
      </w:r>
      <w:r w:rsidRPr="001124E8">
        <w:rPr>
          <w:b/>
          <w:bCs/>
          <w:sz w:val="24"/>
        </w:rPr>
        <w:t xml:space="preserve"> r. 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5. Zainteresowani mogą zapoznać się ze szczegółowymi warunkami konkursu i wzorem umowy oraz pobrać obowiązujący formularz ofertowy w sekretariacie Urzędu Gminy Srokowo w godzinach pracy urzędu oraz ze strony</w:t>
      </w:r>
      <w:r w:rsidR="00E47701" w:rsidRPr="001124E8">
        <w:rPr>
          <w:sz w:val="24"/>
        </w:rPr>
        <w:t xml:space="preserve">   http://bip.gminasrokowo.pl/</w:t>
      </w:r>
      <w:r w:rsidRPr="001124E8">
        <w:rPr>
          <w:sz w:val="24"/>
        </w:rPr>
        <w:t xml:space="preserve"> w zakładce Ochrona Zdrowia.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 xml:space="preserve">6. Oferty należy składać w siedzibie Urzędu Gminy Srokowo w sekretariacie ul. Plac Rynkowy 1 </w:t>
      </w:r>
      <w:r w:rsidR="00FC4C51">
        <w:rPr>
          <w:sz w:val="24"/>
        </w:rPr>
        <w:t xml:space="preserve">   </w:t>
      </w:r>
      <w:r w:rsidRPr="001124E8">
        <w:rPr>
          <w:b/>
          <w:bCs/>
          <w:sz w:val="24"/>
        </w:rPr>
        <w:t xml:space="preserve">w terminie do dnia </w:t>
      </w:r>
      <w:r w:rsidR="00FC4C51">
        <w:rPr>
          <w:b/>
          <w:bCs/>
          <w:sz w:val="24"/>
        </w:rPr>
        <w:t xml:space="preserve">5 </w:t>
      </w:r>
      <w:r w:rsidR="00B2410D" w:rsidRPr="001124E8">
        <w:rPr>
          <w:b/>
          <w:bCs/>
          <w:sz w:val="24"/>
        </w:rPr>
        <w:t>marca</w:t>
      </w:r>
      <w:r w:rsidRPr="001124E8">
        <w:rPr>
          <w:b/>
          <w:bCs/>
          <w:sz w:val="24"/>
        </w:rPr>
        <w:t xml:space="preserve"> 201</w:t>
      </w:r>
      <w:r w:rsidR="00B2410D" w:rsidRPr="001124E8">
        <w:rPr>
          <w:b/>
          <w:bCs/>
          <w:sz w:val="24"/>
        </w:rPr>
        <w:t>7</w:t>
      </w:r>
      <w:r w:rsidRPr="001124E8">
        <w:rPr>
          <w:b/>
          <w:bCs/>
          <w:sz w:val="24"/>
        </w:rPr>
        <w:t xml:space="preserve"> r.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7. Oferty składa się w zamkniętej, nieprzejrzystej kopercie, w formie pisemnej pod rygorem nieważności. Koperta powinna być opisana z oznaczeniem nazwy i adresu oferenta oraz nazwą programu.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8. Rozstrzygnięcie konku</w:t>
      </w:r>
      <w:r w:rsidR="001124E8">
        <w:rPr>
          <w:sz w:val="24"/>
        </w:rPr>
        <w:t xml:space="preserve">rsu ofert odbędzie się do dnia </w:t>
      </w:r>
      <w:r w:rsidR="00FC4C51">
        <w:rPr>
          <w:sz w:val="24"/>
        </w:rPr>
        <w:t>12</w:t>
      </w:r>
      <w:r w:rsidRPr="001124E8">
        <w:rPr>
          <w:sz w:val="24"/>
        </w:rPr>
        <w:t xml:space="preserve"> marca 201</w:t>
      </w:r>
      <w:r w:rsidR="006749C3">
        <w:rPr>
          <w:sz w:val="24"/>
        </w:rPr>
        <w:t>8</w:t>
      </w:r>
      <w:r w:rsidRPr="001124E8">
        <w:rPr>
          <w:sz w:val="24"/>
        </w:rPr>
        <w:t>r. w siedzibie Zamawiającego.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 xml:space="preserve">9. Wyniki konkursu zostaną wywieszone na tablicy ogłoszeń w Urzędzie Gminy Srokowo, </w:t>
      </w:r>
      <w:r w:rsidR="001124E8">
        <w:rPr>
          <w:sz w:val="24"/>
        </w:rPr>
        <w:t xml:space="preserve">        </w:t>
      </w:r>
      <w:r w:rsidR="00FC4C51">
        <w:rPr>
          <w:sz w:val="24"/>
        </w:rPr>
        <w:t xml:space="preserve">      </w:t>
      </w:r>
      <w:r w:rsidRPr="001124E8">
        <w:rPr>
          <w:sz w:val="24"/>
        </w:rPr>
        <w:t>oraz zamieszczone na stronie internetowej.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10. Termin związania z ofertą  nie dłuższy niż 30 dni od upływu terminu składania ofert.</w:t>
      </w:r>
    </w:p>
    <w:p w:rsidR="002008C0" w:rsidRPr="001124E8" w:rsidRDefault="002008C0" w:rsidP="00FC4C51">
      <w:pPr>
        <w:jc w:val="both"/>
        <w:rPr>
          <w:sz w:val="24"/>
        </w:rPr>
      </w:pPr>
      <w:r w:rsidRPr="001124E8">
        <w:rPr>
          <w:sz w:val="24"/>
        </w:rPr>
        <w:t>11. Zawarcie umowy z wybranym oferentem nastąpi w terminie 14 dni od dnia rozstrzygnięcia konkursu ofert.</w:t>
      </w:r>
    </w:p>
    <w:p w:rsidR="002008C0" w:rsidRPr="001124E8" w:rsidRDefault="002008C0" w:rsidP="00FC4C51">
      <w:pPr>
        <w:jc w:val="both"/>
        <w:rPr>
          <w:sz w:val="24"/>
        </w:rPr>
      </w:pPr>
    </w:p>
    <w:p w:rsidR="002008C0" w:rsidRPr="001124E8" w:rsidRDefault="001124E8" w:rsidP="00FC4C51">
      <w:pPr>
        <w:jc w:val="both"/>
        <w:rPr>
          <w:sz w:val="24"/>
        </w:rPr>
      </w:pPr>
      <w:r>
        <w:rPr>
          <w:sz w:val="24"/>
        </w:rPr>
        <w:lastRenderedPageBreak/>
        <w:t>12. Zastrz</w:t>
      </w:r>
      <w:r w:rsidR="002008C0" w:rsidRPr="001124E8">
        <w:rPr>
          <w:sz w:val="24"/>
        </w:rPr>
        <w:t>ega się prawo do odwołania konkursu, przesunięcia terminu składania ofert oraz przesunięcia terminu rozstrzygnięcia konkursu ofert.</w:t>
      </w:r>
    </w:p>
    <w:p w:rsidR="002008C0" w:rsidRPr="001124E8" w:rsidRDefault="002008C0" w:rsidP="00FC4C51">
      <w:pPr>
        <w:jc w:val="both"/>
        <w:rPr>
          <w:i/>
          <w:sz w:val="24"/>
        </w:rPr>
      </w:pPr>
      <w:r w:rsidRPr="001124E8">
        <w:rPr>
          <w:sz w:val="24"/>
        </w:rPr>
        <w:t>13. Oferentom przysługuje prawo złożenia umotywowanej skargi lub protestu dotyczącego postępowania konkursowego w trybie określonym w § 11 i 12 „Regulaminu organizowania konkursu ofert" stanowiące</w:t>
      </w:r>
      <w:r w:rsidR="00147B3F" w:rsidRPr="001124E8">
        <w:rPr>
          <w:sz w:val="24"/>
        </w:rPr>
        <w:t>g</w:t>
      </w:r>
      <w:r w:rsidR="006749C3">
        <w:rPr>
          <w:sz w:val="24"/>
        </w:rPr>
        <w:t>o</w:t>
      </w:r>
      <w:r w:rsidR="00FC4C51">
        <w:rPr>
          <w:sz w:val="24"/>
        </w:rPr>
        <w:t xml:space="preserve"> zał. nr 2 do zarządzenia. Nr 7</w:t>
      </w:r>
      <w:r w:rsidRPr="001124E8">
        <w:rPr>
          <w:sz w:val="24"/>
        </w:rPr>
        <w:t>/1</w:t>
      </w:r>
      <w:r w:rsidR="006749C3">
        <w:rPr>
          <w:sz w:val="24"/>
        </w:rPr>
        <w:t>8</w:t>
      </w:r>
      <w:r w:rsidRPr="001124E8">
        <w:rPr>
          <w:sz w:val="24"/>
        </w:rPr>
        <w:t xml:space="preserve"> z dnia </w:t>
      </w:r>
      <w:r w:rsidR="00FC4C51">
        <w:rPr>
          <w:sz w:val="24"/>
        </w:rPr>
        <w:t>08</w:t>
      </w:r>
      <w:r w:rsidRPr="001124E8">
        <w:rPr>
          <w:sz w:val="24"/>
        </w:rPr>
        <w:t xml:space="preserve"> lutego 201</w:t>
      </w:r>
      <w:r w:rsidR="006749C3">
        <w:rPr>
          <w:sz w:val="24"/>
        </w:rPr>
        <w:t>8</w:t>
      </w:r>
      <w:r w:rsidRPr="001124E8">
        <w:rPr>
          <w:sz w:val="24"/>
        </w:rPr>
        <w:t>.</w:t>
      </w:r>
    </w:p>
    <w:p w:rsidR="002008C0" w:rsidRPr="001124E8" w:rsidRDefault="002008C0" w:rsidP="002008C0">
      <w:pPr>
        <w:rPr>
          <w:sz w:val="24"/>
        </w:rPr>
      </w:pPr>
    </w:p>
    <w:p w:rsidR="0045715C" w:rsidRDefault="0045715C"/>
    <w:sectPr w:rsidR="0045715C" w:rsidSect="00A528C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0"/>
    <w:rsid w:val="001124E8"/>
    <w:rsid w:val="00147B3F"/>
    <w:rsid w:val="002008C0"/>
    <w:rsid w:val="0045715C"/>
    <w:rsid w:val="006749C3"/>
    <w:rsid w:val="00690B1B"/>
    <w:rsid w:val="0092010E"/>
    <w:rsid w:val="00B2410D"/>
    <w:rsid w:val="00B60535"/>
    <w:rsid w:val="00E4553E"/>
    <w:rsid w:val="00E47701"/>
    <w:rsid w:val="00F5178C"/>
    <w:rsid w:val="00F72EC5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F0AE-67D4-4D81-8C04-25ECDEB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0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2018-02-07T10:56:00Z</cp:lastPrinted>
  <dcterms:created xsi:type="dcterms:W3CDTF">2017-02-03T09:27:00Z</dcterms:created>
  <dcterms:modified xsi:type="dcterms:W3CDTF">2018-02-07T10:57:00Z</dcterms:modified>
</cp:coreProperties>
</file>