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57" w:rsidRDefault="00010D57">
      <w:pPr>
        <w:spacing w:line="360" w:lineRule="exact"/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61DB1" w:rsidRDefault="00F61DB1">
      <w:pPr>
        <w:spacing w:line="360" w:lineRule="exact"/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Załącznik Nr 6 do SIWZ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Projekt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010D57" w:rsidRDefault="00010D57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010D57" w:rsidRDefault="00010D57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F61DB1" w:rsidRDefault="00F61DB1">
      <w:pPr>
        <w:spacing w:line="360" w:lineRule="exac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UMOWA </w:t>
      </w:r>
    </w:p>
    <w:p w:rsidR="00010D57" w:rsidRDefault="00010D57">
      <w:pPr>
        <w:spacing w:line="360" w:lineRule="exac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61DB1" w:rsidRDefault="00F61DB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zawarta w dniu ............................. w Srokowie w wyniku udzielenia zamówienia publicznego przeprowadzonego w trybie przetargu nieograniczonego zgodnie z ustawą z dnia 29 stycznia 2004 r. - Prawo zamówień publicznych (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t.j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Dz. U. z 2013 r. poz. 907 z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 zm.)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pomiędzy: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Gminą Srokowo</w:t>
      </w:r>
      <w:r>
        <w:rPr>
          <w:rFonts w:ascii="Times New Roman" w:hAnsi="Times New Roman" w:cs="Times New Roman"/>
          <w:shd w:val="clear" w:color="auto" w:fill="FFFFFF"/>
        </w:rPr>
        <w:t>, Plac Rynkowy 1, 11-420 Srokowo reprezentowaną przez: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Wójta Gminy Srokowo – Franciszek Andruszkiewicz,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przy kontrasygnacie Skarbnika Gminy – Małgorzata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Cwalina</w:t>
      </w:r>
      <w:proofErr w:type="spellEnd"/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zwaną w dalszej części umowy </w:t>
      </w:r>
      <w:r>
        <w:rPr>
          <w:rFonts w:ascii="Times New Roman" w:hAnsi="Times New Roman" w:cs="Times New Roman"/>
          <w:b/>
          <w:bCs/>
          <w:shd w:val="clear" w:color="auto" w:fill="FFFFFF"/>
        </w:rPr>
        <w:t>„Zamawiającym”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reprezentowanym przez: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.............................................................................................................................................................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zwanym w dalszej części umowy </w:t>
      </w:r>
      <w:r>
        <w:rPr>
          <w:rFonts w:ascii="Times New Roman" w:hAnsi="Times New Roman" w:cs="Times New Roman"/>
          <w:b/>
          <w:bCs/>
          <w:shd w:val="clear" w:color="auto" w:fill="FFFFFF"/>
        </w:rPr>
        <w:t>„Wykonawcą”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zaś wspólnie zwanych dalej „Stronami”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 następującej treści: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F61DB1" w:rsidRDefault="00F61DB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1.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Przedmiotem zamówienia jest dostawa oraz montaż wyposażenia do 3 oddziałów przedszkolnych z terenu Gminy Srokowo w ramach projektu pn. </w:t>
      </w:r>
      <w:r>
        <w:rPr>
          <w:rFonts w:ascii="Times New Roman" w:hAnsi="Times New Roman" w:cs="Times New Roman"/>
          <w:b/>
          <w:bCs/>
          <w:shd w:val="clear" w:color="auto" w:fill="FFFFFF"/>
        </w:rPr>
        <w:t>Modernizacja oddziałów przedszkolnych w Gminie Srokowo</w:t>
      </w:r>
      <w:r>
        <w:rPr>
          <w:rFonts w:ascii="Times New Roman" w:hAnsi="Times New Roman" w:cs="Times New Roman"/>
          <w:shd w:val="clear" w:color="auto" w:fill="FFFFFF"/>
        </w:rPr>
        <w:t>, realizowany w ramach Priorytetu IX, Działania 9.1, Poddziałania 9.1.1, Programu Operacyjnego Kapitał Ludzki 2007 - 2013, współfinansowanego przez Unię Europejską ze środków Europejskiego Funduszu Społecznego, wyszczególnionego w załącznikach od 1a do 1d do SIWZ.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Przedmiot umowy obejmuje realizację następujących części zamówienia (zaznaczyć właściwe):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b/>
          <w:bCs/>
          <w:shd w:val="clear" w:color="auto" w:fill="FFFFFF"/>
        </w:rPr>
        <w:t>Część I – Dostawa i montaż urządzeń na place zabaw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Szczegółowy opis przedmiotu zamówienia zawiera załącznik nr 1a do SIWZ.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2)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Część II – Dostawa wyposażenia </w:t>
      </w:r>
      <w:proofErr w:type="spellStart"/>
      <w:r>
        <w:rPr>
          <w:rFonts w:ascii="Times New Roman" w:hAnsi="Times New Roman" w:cs="Times New Roman"/>
          <w:b/>
          <w:bCs/>
          <w:shd w:val="clear" w:color="auto" w:fill="FFFFFF"/>
        </w:rPr>
        <w:t>sal</w:t>
      </w:r>
      <w:proofErr w:type="spellEnd"/>
      <w:r>
        <w:rPr>
          <w:rFonts w:ascii="Times New Roman" w:hAnsi="Times New Roman" w:cs="Times New Roman"/>
          <w:b/>
          <w:bCs/>
          <w:shd w:val="clear" w:color="auto" w:fill="FFFFFF"/>
        </w:rPr>
        <w:t xml:space="preserve"> dydaktycznych, szatni, łazienek i kuchni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Szczegółowy opis przedmiotu zamówienia zawiera załącznik nr 1b do SIWZ.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3) </w:t>
      </w:r>
      <w:r>
        <w:rPr>
          <w:rFonts w:ascii="Times New Roman" w:hAnsi="Times New Roman" w:cs="Times New Roman"/>
          <w:b/>
          <w:bCs/>
          <w:shd w:val="clear" w:color="auto" w:fill="FFFFFF"/>
        </w:rPr>
        <w:t>Część III – Dostawa urządzeń ITC, RTV, AGD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Szczegółowy opis przedmiotu zamówienia zawiera załącznik nr 1c do SIWZ.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4) </w:t>
      </w:r>
      <w:r>
        <w:rPr>
          <w:rFonts w:ascii="Times New Roman" w:hAnsi="Times New Roman" w:cs="Times New Roman"/>
          <w:b/>
          <w:bCs/>
          <w:shd w:val="clear" w:color="auto" w:fill="FFFFFF"/>
        </w:rPr>
        <w:t>Część IV – Dostawa zabawek, pomocy dydaktycznych i artykułów plastycznych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Szczegółowy opis przedmiotu zamówienia zawiera załącznik nr 1d do SIWZ.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Wszystkie dostarczane produkty będą nowe i pochodzące z bieżącej produkcji.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 Każdy z dostarczonych artykułów powinien posiadać deklarację zgodności CE oraz odpowiadać normom europejskim i krajowym i być zgodny z Dyrektywą 2001/95/WE Parlamentu Europejskiego i Rady z dnia 3 grudnia 2001 r. w sprawie ogólnego bezpieczeństwa produktów.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 Wraz z dostawą Wykonawca dostarczy papierową wersję Deklaracji Zgodności CE dla każdego z dostarczanych urządzeń na place zabaw. W przypadku nie dostarczenia Deklaracji dostarczony towar nie będzie odebrany oraz zostanie na koszt Wykonawcy wymieniony na inny o nie gorszych parametrach posiadający Deklarację Zgodności.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6. Wraz z dostawą Wykonawca zobowiązuje się wydać Zamawiającemu wszelkie dokumenty dotyczące przedmiotu zamówienia, a w szczególności opisujące w języku polskim funkcje i sposób użytkowania, instrukcje obsługi, instrukcje konserwacji, karty gwarancyjne, atesty.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F61DB1" w:rsidRDefault="00F61DB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2.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</w:t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>Miejscem dostaw FRANCO jest Szkoła Podstawowa w Srokowie, ul. Szkolna 3, 11-420 Srokowo (2 oddziały przedszkolne) oraz SP Srokowo Filia w Solance (1 oddział przedszkolny) zgodnie z opisem zawartym w załącznikach od 1a do 1d do SIWZ.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Wykonawca dostarczy przedmiot umowy, o którym mowa w § 1 do oddziałów przedszkolnych działających przy szkołach wymienionych w § 2 ust. 1, wraz z wniesieniem i zamontowaniem w pomieszczeniach wskazanych przez przedstawicieli oddziałów przedszkolnych, w obecności przedstawiciela Zamawiającego.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3. Przedmiot umowy zostanie wykonany w terminie do dnia </w:t>
      </w:r>
      <w:r>
        <w:rPr>
          <w:rFonts w:ascii="Times New Roman" w:hAnsi="Times New Roman" w:cs="Times New Roman"/>
          <w:b/>
          <w:bCs/>
          <w:shd w:val="clear" w:color="auto" w:fill="FFFFFF"/>
        </w:rPr>
        <w:t>04.08.2014 r.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4. Przedmiot umowy zostanie dostarczony oraz zamontowany w dni robocze w godz. od 08:00 do 15.00.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5. Jeżeli w umowie jest mowa o dniach roboczych to rozumie się przez to dni od poniedziałku do piątku.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6. Wykonawca sporządzi </w:t>
      </w:r>
      <w:r>
        <w:rPr>
          <w:rFonts w:ascii="Times New Roman" w:hAnsi="Times New Roman" w:cs="Times New Roman"/>
          <w:b/>
          <w:bCs/>
          <w:shd w:val="clear" w:color="auto" w:fill="FFFFFF"/>
        </w:rPr>
        <w:t>harmonogram dostaw</w:t>
      </w:r>
      <w:r>
        <w:rPr>
          <w:rFonts w:ascii="Times New Roman" w:hAnsi="Times New Roman" w:cs="Times New Roman"/>
          <w:shd w:val="clear" w:color="auto" w:fill="FFFFFF"/>
        </w:rPr>
        <w:t xml:space="preserve"> w terminie do 3 dni roboczych po zawarciu umowy.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7. Wykonawca zobowiązuje się zawiadomić Zamawiającego z jednodniowym wyprzedzeniem o terminie dostarczenia przedmiotu umowy.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8. Podczas odbioru przedmiotu umowy Wykonawca sporządzi </w:t>
      </w:r>
      <w:r>
        <w:rPr>
          <w:rFonts w:ascii="Times New Roman" w:hAnsi="Times New Roman" w:cs="Times New Roman"/>
          <w:b/>
          <w:bCs/>
          <w:shd w:val="clear" w:color="auto" w:fill="FFFFFF"/>
        </w:rPr>
        <w:t>protokoły odbioru</w:t>
      </w:r>
      <w:r>
        <w:rPr>
          <w:rFonts w:ascii="Times New Roman" w:hAnsi="Times New Roman" w:cs="Times New Roman"/>
          <w:shd w:val="clear" w:color="auto" w:fill="FFFFFF"/>
        </w:rPr>
        <w:t xml:space="preserve"> (na każdą część zamówienia oddzielnie), które zostaną podpisane przez upoważnionych przedstawicieli stron umowy.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9. Jeżeli w trakcie odbioru zostaną stwierdzone wady dające się usunąć, Zamawiający może odmówić przyjęcia przedmiotu umowy w części dotkniętej tymi wadami. W tym przypadku w protokole odbioru zostaną wskazane nieodebrane elementy przedmiotu umowy. Odbiór uważa się za dokonany, jeżeli protokół odbioru będzie podpisany przez obie strony bez uwag.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10. W przypadku stwierdzenia podczas odbioru wad, o których mowa w ust. 9, Wykonawca zobowiązuje się do ich niezwłocznego usunięcia i dostarczenia w terminie 3 dni roboczych na podstawie sporządzonego protokołu o stwierdzonych wadach.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11. Wszelkie koszty wydania przedmiotu umowy, a w szczególności: opakowania, transportu,  rozładunku, montażu, ubezpieczenia na czas przewozu i związane z tym ryzyko przypadkowej utraty lub uszkodzenia ponosi Wykonawca.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12. Wykonawca przekaże Zamawiającemu oświadczenie, że przedmiot umowy jest fabrycznie nowy, nieużywany, w pełni sprawny i gotowy do użycia, spełnia wymogi bezpieczeństwa oraz techniczne i funkcjonalno-użytkowe.  </w:t>
      </w:r>
    </w:p>
    <w:p w:rsidR="00F61DB1" w:rsidRDefault="00F61DB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</w:p>
    <w:p w:rsidR="00F61DB1" w:rsidRDefault="00F61DB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3.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Wykonawca udziela Zamawiającemu gwarancji na zrealizowany przedmiot umowy na okres </w:t>
      </w:r>
      <w:r>
        <w:rPr>
          <w:rFonts w:ascii="Times New Roman" w:hAnsi="Times New Roman" w:cs="Times New Roman"/>
          <w:b/>
          <w:bCs/>
          <w:shd w:val="clear" w:color="auto" w:fill="FFFFFF"/>
        </w:rPr>
        <w:t>24 miesięcy</w:t>
      </w:r>
      <w:r>
        <w:rPr>
          <w:rFonts w:ascii="Times New Roman" w:hAnsi="Times New Roman" w:cs="Times New Roman"/>
          <w:shd w:val="clear" w:color="auto" w:fill="FFFFFF"/>
        </w:rPr>
        <w:t xml:space="preserve"> od dnia podpisania protokołów odbioru, o których mowa w § 2 ust. 8 niniejszej umowy.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 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Wady, które wystąpiły w okresie gwarancyjnym niezawinione przez Zamawiającego, Wykonawca usunie w ciągu 7 dni roboczych od daty otrzymania zgłoszenia.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 Zamawiający ma prawo dochodzić uprawnień z tytułu rękojmi za wady, niezależnie od uprawnień wynikających z gwarancji.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 Wykonawca odpowiada za wady w wykonaniu przedmiotu umowy również po okresie rękojmi, jeżeli Zamawiający zawiadomi Wykonawcę o wadzie przed upływem okresu rękojmi.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6. Jeżeli Wykonawca nie usunie wad w terminie 14 dni od daty wyznaczonej przez Zamawiającego na ich usunięcie, to Zamawiający może zlecić usunięcie wad stronie trzeciej na koszt Wykonawcy.</w:t>
      </w:r>
    </w:p>
    <w:p w:rsidR="00010D57" w:rsidRDefault="00010D57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010D57" w:rsidRDefault="00010D57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010D57" w:rsidRDefault="00010D57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p w:rsidR="00F61DB1" w:rsidRDefault="00F61DB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§ 4.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Strony ustalają wynagrodzenie ryczałtowe za realizację części umowy: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b/>
          <w:bCs/>
          <w:shd w:val="clear" w:color="auto" w:fill="FFFFFF"/>
        </w:rPr>
        <w:t>Część I – Dostawa i montaż urządzeń na place zabaw</w:t>
      </w:r>
      <w:r>
        <w:rPr>
          <w:rFonts w:ascii="Times New Roman" w:hAnsi="Times New Roman" w:cs="Times New Roman"/>
          <w:shd w:val="clear" w:color="auto" w:fill="FFFFFF"/>
        </w:rPr>
        <w:t xml:space="preserve"> - w kwocie............................ zł brutto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(słownie zł: .......................................................................................................................................).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Wynagrodzenie obejmuje podatek VAT, w kwocie ……………………………………… zł.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Część II – Dostawa wyposażenia </w:t>
      </w:r>
      <w:proofErr w:type="spellStart"/>
      <w:r>
        <w:rPr>
          <w:rFonts w:ascii="Times New Roman" w:hAnsi="Times New Roman" w:cs="Times New Roman"/>
          <w:b/>
          <w:bCs/>
          <w:shd w:val="clear" w:color="auto" w:fill="FFFFFF"/>
        </w:rPr>
        <w:t>sal</w:t>
      </w:r>
      <w:proofErr w:type="spellEnd"/>
      <w:r>
        <w:rPr>
          <w:rFonts w:ascii="Times New Roman" w:hAnsi="Times New Roman" w:cs="Times New Roman"/>
          <w:b/>
          <w:bCs/>
          <w:shd w:val="clear" w:color="auto" w:fill="FFFFFF"/>
        </w:rPr>
        <w:t xml:space="preserve"> dydaktycznych, szatni, łazienek i kuchni </w:t>
      </w:r>
      <w:r>
        <w:rPr>
          <w:rFonts w:ascii="Times New Roman" w:hAnsi="Times New Roman" w:cs="Times New Roman"/>
          <w:shd w:val="clear" w:color="auto" w:fill="FFFFFF"/>
        </w:rPr>
        <w:t xml:space="preserve">- w kwocie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............................……zł brutto (słownie zł: ….................................................................................).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Wynagrodzenie obejmuje podatek VAT, w kwocie …………………………………........ zł.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3) </w:t>
      </w:r>
      <w:r>
        <w:rPr>
          <w:rFonts w:ascii="Times New Roman" w:hAnsi="Times New Roman" w:cs="Times New Roman"/>
          <w:b/>
          <w:bCs/>
          <w:shd w:val="clear" w:color="auto" w:fill="FFFFFF"/>
        </w:rPr>
        <w:t>Część III – Dostawa urządzeń ITC, RTV, AGD</w:t>
      </w:r>
      <w:r>
        <w:rPr>
          <w:rFonts w:ascii="Times New Roman" w:hAnsi="Times New Roman" w:cs="Times New Roman"/>
          <w:shd w:val="clear" w:color="auto" w:fill="FFFFFF"/>
        </w:rPr>
        <w:t xml:space="preserve"> - w kwocie ..................................... zł brutto (słownie zł: .......................................................................................................................................).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Wynagrodzenie obejmuje podatek VAT, w kwocie ………………………………………. zł.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4) </w:t>
      </w:r>
      <w:r>
        <w:rPr>
          <w:rFonts w:ascii="Times New Roman" w:hAnsi="Times New Roman" w:cs="Times New Roman"/>
          <w:b/>
          <w:bCs/>
          <w:shd w:val="clear" w:color="auto" w:fill="FFFFFF"/>
        </w:rPr>
        <w:t>Część IV – Dostawa zabawek, pomocy dydaktycznych i artykułów plastycznych</w:t>
      </w:r>
      <w:r>
        <w:rPr>
          <w:rFonts w:ascii="Times New Roman" w:hAnsi="Times New Roman" w:cs="Times New Roman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hd w:val="clear" w:color="auto" w:fill="FFFFFF"/>
        </w:rPr>
        <w:br/>
        <w:t>w kwocie ..................................... zł brutto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(słownie zł: …...................................................................................................................................).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Wynagrodzenie obejmuje podatek VAT, w kwocie ……………………………………… zł.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Wynagrodzenie ryczałtowe, o którym mowa w ust. 1, wynosi łącznie</w:t>
      </w:r>
      <w:r>
        <w:rPr>
          <w:rFonts w:ascii="Times New Roman" w:hAnsi="Times New Roman" w:cs="Times New Roman"/>
          <w:shd w:val="clear" w:color="auto" w:fill="FFFFFF"/>
        </w:rPr>
        <w:br/>
        <w:t>……………….……………………………………………………………………………..zł brutto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 zawiera wszystkie koszty, opłaty, podatki, jakie poniesie Wykonawca, w celu należytego wykonania obowiązków wynikających z niniejszej umowy oraz dostarczenia i montażu przedmiotu umowy Zamawiającemu, pod adres wskazany przez Zamawiającego, w tym ryzyko Wykonawcy z tytułu oszacowania wszelkich kosztów związanych z realizacją przedmiotu umowy, a także oddziaływania innych czynników mających lub mogących mieć wpływ na koszty.</w:t>
      </w:r>
    </w:p>
    <w:p w:rsidR="00F61DB1" w:rsidRDefault="00F61DB1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Niedoszacowanie, pominięcie oraz brak</w:t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>rozpoznania zakresu przedmiotu umowy nie może być podstawą do żądania zmiany wynagrodzenia ryczałtowego określonego w ust. 2 niniejszego paragrafu.</w:t>
      </w:r>
    </w:p>
    <w:p w:rsidR="00F61DB1" w:rsidRDefault="00F61DB1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 Wykonawca wystawi faktury/rachunki (za każdą część zamówienia oddzielnie – zgodnie ze złożoną ofertą) po podpisaniu przez strony protokołów odbioru przedmiotu umowy.</w:t>
      </w:r>
    </w:p>
    <w:p w:rsidR="00F61DB1" w:rsidRDefault="00F61DB1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5. Płatności będą dokonywane przelewem na wskazany przez Wykonawcę rachunek bankowy Wykonawcy nr ............................................................................................... w terminie do 30 dni od daty otrzymania przez Zamawiającego faktury/rachunku wraz z zatwierdzonym protokołem </w:t>
      </w:r>
      <w:r>
        <w:rPr>
          <w:rFonts w:ascii="Times New Roman" w:hAnsi="Times New Roman" w:cs="Times New Roman"/>
          <w:shd w:val="clear" w:color="auto" w:fill="FFFFFF"/>
        </w:rPr>
        <w:lastRenderedPageBreak/>
        <w:t>odbioru.</w:t>
      </w:r>
    </w:p>
    <w:p w:rsidR="00F61DB1" w:rsidRDefault="00F61DB1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6. Za nieterminowe płatności faktur/rachunków, Wykonawca ma prawo naliczyć odsetki ustawowe.</w:t>
      </w:r>
    </w:p>
    <w:p w:rsidR="00F61DB1" w:rsidRDefault="00F61DB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5.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Wykonawca nie może przenieść na osobę trzecią praw i obowiązków wynikających z umowy w całości lub w części.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Wykonawca nie może powierzyć wykonania zamówienia przez podwykonawcę w zakresie innym niż wskazany przez Wykonawcę w złożonej w postępowaniu ofercie.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Wykonawca ponosi</w:t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>wobec Zamawiającego pełną odpowiedzialność za działania lub zaniechania osób, którym zleca wykonanie części przedmiotu umowy.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 W przypadku naruszenia przez Wykonawcę ust. 2 Zamawiającemu przysługuje prawo odstąpienia od umowy ze skutkiem natychmiastowym.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61DB1" w:rsidRDefault="00F61DB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6.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Wykonawca zapłaci Zamawiającemu karę umowną: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1) za zwłokę w wydaniu przedmiotu umowy - w wysokości 0,1 % wynagrodzenia brutto, określonego w § 4 ust. 2 za każdy dzień zwłoki, licząc od dnia następnego po dniu, o którym mowa w § 2 ust.3,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za każdy dzień opóźnienia w usunięciu wad stwierdzonych przy odbiorze przedmiotu umowy lub w okresie rękojmi w wysokości 0,1% wynagrodzenia brutto, określonego w § 4 ust. 2, licząc od upływu terminu wyznaczonego przez Zamawiającego na usunięcie wad,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3) za odstąpienie od umowy z przyczyn zależnych od Wykonawcy - w wysokości 10 %</w:t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>wynagrodzenia brutto</w:t>
      </w:r>
      <w:bookmarkStart w:id="1" w:name="__DdeLink__5523_1226966635"/>
      <w:bookmarkEnd w:id="1"/>
      <w:r>
        <w:rPr>
          <w:rFonts w:ascii="Times New Roman" w:hAnsi="Times New Roman" w:cs="Times New Roman"/>
          <w:shd w:val="clear" w:color="auto" w:fill="FFFFFF"/>
        </w:rPr>
        <w:t>, określonego w § 4 ust 2.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Zamawiający zapłaci Wykonawcy kary umowne za odstąpienie od umowy z przyczyn zależnych od Zamawiającego w wysokości 10% wynagrodzenia brutto, określonego w § 4 ust 2.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Zamawiającemu przysługuje prawo dochodzenia odszkodowania przewyższającego karę umowną na zasadach ogólnych.</w:t>
      </w:r>
    </w:p>
    <w:p w:rsidR="00F61DB1" w:rsidRDefault="00F61DB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7.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Wszelkie zmiany treści umowy mogą być dokonywane wyłącznie w formie pisemnie sporządzonego aneksu podpisanego przez obie strony pod rygorem nieważności.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F61DB1" w:rsidRDefault="00F61DB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8.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Wszelkie spory, jakie mogą wyniknąć w związku z realizacją umowy, będą rozstrzygane przez sąd powszechny właściwy miejscowo dla siedziby Zamawiającego.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F61DB1" w:rsidRDefault="00F61DB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§ 9.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 sprawach nieuregulowanych niniejszą umową mają zastosowanie w szczególności odpowiednie przepisy Kodeksu Cywilnego oraz przepisu ustawy Prawo Zamówień Publicznych.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61DB1" w:rsidRDefault="00F61DB1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10.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Umowę sporządzono w dwóch jednobrzmiących egzemplarzach, po jednym dla Wykonawcy i dla Zamawiającego.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ZAMAWIAJĄCY 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 xml:space="preserve">WYKONAWCA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61DB1" w:rsidRDefault="00F61DB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….................................... 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 xml:space="preserve">         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sectPr w:rsidR="00F61DB1" w:rsidSect="000460E2">
      <w:headerReference w:type="default" r:id="rId6"/>
      <w:footerReference w:type="default" r:id="rId7"/>
      <w:pgSz w:w="12240" w:h="15840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29" w:rsidRDefault="009F0B29" w:rsidP="000460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0B29" w:rsidRDefault="009F0B29" w:rsidP="000460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B1" w:rsidRPr="003A34C6" w:rsidRDefault="00F61DB1" w:rsidP="00220BD0">
    <w:pPr>
      <w:pStyle w:val="Stopka"/>
      <w:jc w:val="center"/>
      <w:rPr>
        <w:rFonts w:cs="Times New Roman"/>
        <w:sz w:val="20"/>
        <w:szCs w:val="20"/>
      </w:rPr>
    </w:pPr>
    <w:r w:rsidRPr="003A34C6">
      <w:rPr>
        <w:color w:val="000000"/>
        <w:sz w:val="20"/>
        <w:szCs w:val="20"/>
      </w:rPr>
      <w:t>Projekt współfinansowany jest ze środków Unii Europejskiej w ramach Europejskiego Funduszu Społecznego</w:t>
    </w:r>
  </w:p>
  <w:p w:rsidR="00F61DB1" w:rsidRDefault="00F61DB1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29" w:rsidRDefault="009F0B29" w:rsidP="000460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0B29" w:rsidRDefault="009F0B29" w:rsidP="000460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B1" w:rsidRDefault="009F0B29">
    <w:pPr>
      <w:pStyle w:val="Gwka"/>
      <w:jc w:val="center"/>
    </w:pPr>
    <w:r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51.7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0E2"/>
    <w:rsid w:val="00010CA3"/>
    <w:rsid w:val="00010D57"/>
    <w:rsid w:val="000460E2"/>
    <w:rsid w:val="00220BD0"/>
    <w:rsid w:val="003A34C6"/>
    <w:rsid w:val="00826F27"/>
    <w:rsid w:val="009F0B29"/>
    <w:rsid w:val="00AA3107"/>
    <w:rsid w:val="00D5274A"/>
    <w:rsid w:val="00F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474CBC-579E-4DB9-892B-9937B4AF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cs="Liberation Serif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</w:style>
  <w:style w:type="character" w:customStyle="1" w:styleId="ListLabel3">
    <w:name w:val="ListLabel 3"/>
    <w:uiPriority w:val="99"/>
    <w:rPr>
      <w:sz w:val="20"/>
      <w:szCs w:val="20"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  <w:rPr>
      <w:sz w:val="20"/>
      <w:szCs w:val="20"/>
    </w:rPr>
  </w:style>
  <w:style w:type="character" w:customStyle="1" w:styleId="ListLabel7">
    <w:name w:val="ListLabel 7"/>
    <w:uiPriority w:val="99"/>
  </w:style>
  <w:style w:type="character" w:customStyle="1" w:styleId="WW8Num30z0">
    <w:name w:val="WW8Num30z0"/>
    <w:uiPriority w:val="99"/>
  </w:style>
  <w:style w:type="character" w:customStyle="1" w:styleId="WW8Num30z1">
    <w:name w:val="WW8Num30z1"/>
    <w:uiPriority w:val="99"/>
    <w:rPr>
      <w:rFonts w:ascii="Symbol" w:hAnsi="Symbol" w:cs="Symbol"/>
      <w:sz w:val="24"/>
      <w:szCs w:val="24"/>
      <w:lang w:val="pl-PL"/>
    </w:rPr>
  </w:style>
  <w:style w:type="character" w:customStyle="1" w:styleId="WW8Num30z2">
    <w:name w:val="WW8Num30z2"/>
    <w:uiPriority w:val="99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0z3">
    <w:name w:val="WW8Num30z3"/>
    <w:uiPriority w:val="99"/>
  </w:style>
  <w:style w:type="character" w:customStyle="1" w:styleId="WW8Num30z4">
    <w:name w:val="WW8Num30z4"/>
    <w:uiPriority w:val="99"/>
  </w:style>
  <w:style w:type="character" w:customStyle="1" w:styleId="WW8Num30z5">
    <w:name w:val="WW8Num30z5"/>
    <w:uiPriority w:val="99"/>
  </w:style>
  <w:style w:type="character" w:customStyle="1" w:styleId="WW8Num30z6">
    <w:name w:val="WW8Num30z6"/>
    <w:uiPriority w:val="99"/>
  </w:style>
  <w:style w:type="character" w:customStyle="1" w:styleId="WW8Num30z7">
    <w:name w:val="WW8Num30z7"/>
    <w:uiPriority w:val="99"/>
  </w:style>
  <w:style w:type="character" w:customStyle="1" w:styleId="WW8Num30z8">
    <w:name w:val="WW8Num30z8"/>
    <w:uiPriority w:val="99"/>
  </w:style>
  <w:style w:type="character" w:customStyle="1" w:styleId="WW8Num23z0">
    <w:name w:val="WW8Num23z0"/>
    <w:uiPriority w:val="99"/>
    <w:rPr>
      <w:lang w:val="pl-PL"/>
    </w:rPr>
  </w:style>
  <w:style w:type="character" w:customStyle="1" w:styleId="WW8Num23z1">
    <w:name w:val="WW8Num23z1"/>
    <w:uiPriority w:val="99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3z2">
    <w:name w:val="WW8Num23z2"/>
    <w:uiPriority w:val="99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NagwekZnak">
    <w:name w:val="Nagłówek Znak"/>
    <w:link w:val="Nagwek"/>
    <w:uiPriority w:val="99"/>
    <w:semiHidden/>
    <w:rPr>
      <w:sz w:val="24"/>
      <w:szCs w:val="24"/>
      <w:lang w:eastAsia="zh-CN"/>
    </w:rPr>
  </w:style>
  <w:style w:type="character" w:customStyle="1" w:styleId="PodpisZnak">
    <w:name w:val="Podpis Znak"/>
    <w:link w:val="Podpis"/>
    <w:uiPriority w:val="99"/>
    <w:semiHidden/>
    <w:rPr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semiHidden/>
    <w:rPr>
      <w:sz w:val="24"/>
      <w:szCs w:val="24"/>
      <w:lang w:eastAsia="zh-CN"/>
    </w:rPr>
  </w:style>
  <w:style w:type="character" w:customStyle="1" w:styleId="ListLabel8">
    <w:name w:val="ListLabel 8"/>
    <w:uiPriority w:val="99"/>
    <w:rsid w:val="000460E2"/>
  </w:style>
  <w:style w:type="character" w:customStyle="1" w:styleId="ListLabel9">
    <w:name w:val="ListLabel 9"/>
    <w:uiPriority w:val="99"/>
    <w:rsid w:val="000460E2"/>
  </w:style>
  <w:style w:type="character" w:customStyle="1" w:styleId="ListLabel10">
    <w:name w:val="ListLabel 10"/>
    <w:uiPriority w:val="99"/>
    <w:rsid w:val="000460E2"/>
    <w:rPr>
      <w:sz w:val="20"/>
      <w:szCs w:val="20"/>
    </w:rPr>
  </w:style>
  <w:style w:type="character" w:customStyle="1" w:styleId="ListLabel11">
    <w:name w:val="ListLabel 11"/>
    <w:uiPriority w:val="99"/>
    <w:rsid w:val="000460E2"/>
    <w:rPr>
      <w:sz w:val="24"/>
      <w:szCs w:val="24"/>
    </w:rPr>
  </w:style>
  <w:style w:type="character" w:customStyle="1" w:styleId="ListLabel12">
    <w:name w:val="ListLabel 12"/>
    <w:uiPriority w:val="99"/>
    <w:rsid w:val="000460E2"/>
    <w:rPr>
      <w:sz w:val="24"/>
      <w:szCs w:val="24"/>
    </w:rPr>
  </w:style>
  <w:style w:type="character" w:customStyle="1" w:styleId="ListLabel13">
    <w:name w:val="ListLabel 13"/>
    <w:uiPriority w:val="99"/>
    <w:rsid w:val="000460E2"/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  <w:lang w:eastAsia="zh-CN"/>
    </w:rPr>
  </w:style>
  <w:style w:type="character" w:customStyle="1" w:styleId="ListLabel14">
    <w:name w:val="ListLabel 14"/>
    <w:uiPriority w:val="99"/>
    <w:rsid w:val="000460E2"/>
  </w:style>
  <w:style w:type="character" w:customStyle="1" w:styleId="ListLabel15">
    <w:name w:val="ListLabel 15"/>
    <w:uiPriority w:val="99"/>
    <w:rsid w:val="000460E2"/>
  </w:style>
  <w:style w:type="character" w:customStyle="1" w:styleId="ListLabel16">
    <w:name w:val="ListLabel 16"/>
    <w:uiPriority w:val="99"/>
    <w:rsid w:val="000460E2"/>
    <w:rPr>
      <w:sz w:val="20"/>
      <w:szCs w:val="20"/>
    </w:rPr>
  </w:style>
  <w:style w:type="character" w:customStyle="1" w:styleId="ListLabel17">
    <w:name w:val="ListLabel 17"/>
    <w:uiPriority w:val="99"/>
    <w:rsid w:val="000460E2"/>
  </w:style>
  <w:style w:type="character" w:customStyle="1" w:styleId="ListLabel18">
    <w:name w:val="ListLabel 18"/>
    <w:uiPriority w:val="99"/>
    <w:rsid w:val="000460E2"/>
  </w:style>
  <w:style w:type="character" w:customStyle="1" w:styleId="ListLabel19">
    <w:name w:val="ListLabel 19"/>
    <w:uiPriority w:val="99"/>
    <w:rsid w:val="000460E2"/>
  </w:style>
  <w:style w:type="character" w:customStyle="1" w:styleId="ListLabel20">
    <w:name w:val="ListLabel 20"/>
    <w:uiPriority w:val="99"/>
    <w:rsid w:val="000460E2"/>
  </w:style>
  <w:style w:type="character" w:customStyle="1" w:styleId="ListLabel21">
    <w:name w:val="ListLabel 21"/>
    <w:uiPriority w:val="99"/>
    <w:rsid w:val="000460E2"/>
    <w:rPr>
      <w:sz w:val="20"/>
      <w:szCs w:val="20"/>
    </w:rPr>
  </w:style>
  <w:style w:type="character" w:customStyle="1" w:styleId="ListLabel22">
    <w:name w:val="ListLabel 22"/>
    <w:uiPriority w:val="99"/>
    <w:rsid w:val="000460E2"/>
  </w:style>
  <w:style w:type="character" w:customStyle="1" w:styleId="ListLabel23">
    <w:name w:val="ListLabel 23"/>
    <w:uiPriority w:val="99"/>
    <w:rsid w:val="000460E2"/>
  </w:style>
  <w:style w:type="character" w:customStyle="1" w:styleId="ListLabel24">
    <w:name w:val="ListLabel 24"/>
    <w:uiPriority w:val="99"/>
    <w:rsid w:val="000460E2"/>
  </w:style>
  <w:style w:type="character" w:customStyle="1" w:styleId="ListLabel25">
    <w:name w:val="ListLabel 25"/>
    <w:uiPriority w:val="99"/>
    <w:rsid w:val="000460E2"/>
  </w:style>
  <w:style w:type="character" w:customStyle="1" w:styleId="ListLabel26">
    <w:name w:val="ListLabel 26"/>
    <w:uiPriority w:val="99"/>
    <w:rsid w:val="000460E2"/>
    <w:rPr>
      <w:sz w:val="20"/>
      <w:szCs w:val="20"/>
    </w:rPr>
  </w:style>
  <w:style w:type="character" w:customStyle="1" w:styleId="ListLabel27">
    <w:name w:val="ListLabel 27"/>
    <w:uiPriority w:val="99"/>
    <w:rsid w:val="000460E2"/>
  </w:style>
  <w:style w:type="character" w:customStyle="1" w:styleId="ListLabel28">
    <w:name w:val="ListLabel 28"/>
    <w:uiPriority w:val="99"/>
    <w:rsid w:val="000460E2"/>
  </w:style>
  <w:style w:type="character" w:customStyle="1" w:styleId="WW8Num12z0">
    <w:name w:val="WW8Num12z0"/>
    <w:uiPriority w:val="99"/>
    <w:rsid w:val="000460E2"/>
  </w:style>
  <w:style w:type="character" w:customStyle="1" w:styleId="WW8Num12z1">
    <w:name w:val="WW8Num12z1"/>
    <w:uiPriority w:val="99"/>
    <w:rsid w:val="000460E2"/>
  </w:style>
  <w:style w:type="character" w:customStyle="1" w:styleId="WW8Num12z2">
    <w:name w:val="WW8Num12z2"/>
    <w:uiPriority w:val="99"/>
    <w:rsid w:val="000460E2"/>
  </w:style>
  <w:style w:type="character" w:customStyle="1" w:styleId="WW8Num12z3">
    <w:name w:val="WW8Num12z3"/>
    <w:uiPriority w:val="99"/>
    <w:rsid w:val="000460E2"/>
  </w:style>
  <w:style w:type="character" w:customStyle="1" w:styleId="WW8Num12z4">
    <w:name w:val="WW8Num12z4"/>
    <w:uiPriority w:val="99"/>
    <w:rsid w:val="000460E2"/>
  </w:style>
  <w:style w:type="character" w:customStyle="1" w:styleId="WW8Num12z5">
    <w:name w:val="WW8Num12z5"/>
    <w:uiPriority w:val="99"/>
    <w:rsid w:val="000460E2"/>
  </w:style>
  <w:style w:type="character" w:customStyle="1" w:styleId="WW8Num12z6">
    <w:name w:val="WW8Num12z6"/>
    <w:uiPriority w:val="99"/>
    <w:rsid w:val="000460E2"/>
  </w:style>
  <w:style w:type="character" w:customStyle="1" w:styleId="WW8Num12z7">
    <w:name w:val="WW8Num12z7"/>
    <w:uiPriority w:val="99"/>
    <w:rsid w:val="000460E2"/>
  </w:style>
  <w:style w:type="character" w:customStyle="1" w:styleId="WW8Num12z8">
    <w:name w:val="WW8Num12z8"/>
    <w:uiPriority w:val="99"/>
    <w:rsid w:val="000460E2"/>
  </w:style>
  <w:style w:type="character" w:customStyle="1" w:styleId="WW8Num2z0">
    <w:name w:val="WW8Num2z0"/>
    <w:uiPriority w:val="99"/>
    <w:rsid w:val="000460E2"/>
    <w:rPr>
      <w:rFonts w:ascii="Arial Narrow" w:hAnsi="Arial Narrow" w:cs="Arial Narrow"/>
    </w:rPr>
  </w:style>
  <w:style w:type="character" w:customStyle="1" w:styleId="WW8Num2z1">
    <w:name w:val="WW8Num2z1"/>
    <w:uiPriority w:val="99"/>
    <w:rsid w:val="000460E2"/>
  </w:style>
  <w:style w:type="character" w:customStyle="1" w:styleId="WW8Num2z2">
    <w:name w:val="WW8Num2z2"/>
    <w:uiPriority w:val="99"/>
    <w:rsid w:val="000460E2"/>
  </w:style>
  <w:style w:type="character" w:customStyle="1" w:styleId="WW8Num2z3">
    <w:name w:val="WW8Num2z3"/>
    <w:uiPriority w:val="99"/>
    <w:rsid w:val="000460E2"/>
  </w:style>
  <w:style w:type="character" w:customStyle="1" w:styleId="WW8Num2z4">
    <w:name w:val="WW8Num2z4"/>
    <w:uiPriority w:val="99"/>
    <w:rsid w:val="000460E2"/>
  </w:style>
  <w:style w:type="character" w:customStyle="1" w:styleId="WW8Num2z5">
    <w:name w:val="WW8Num2z5"/>
    <w:uiPriority w:val="99"/>
    <w:rsid w:val="000460E2"/>
  </w:style>
  <w:style w:type="character" w:customStyle="1" w:styleId="WW8Num2z6">
    <w:name w:val="WW8Num2z6"/>
    <w:uiPriority w:val="99"/>
    <w:rsid w:val="000460E2"/>
  </w:style>
  <w:style w:type="character" w:customStyle="1" w:styleId="WW8Num2z7">
    <w:name w:val="WW8Num2z7"/>
    <w:uiPriority w:val="99"/>
    <w:rsid w:val="000460E2"/>
  </w:style>
  <w:style w:type="character" w:customStyle="1" w:styleId="WW8Num2z8">
    <w:name w:val="WW8Num2z8"/>
    <w:uiPriority w:val="99"/>
    <w:rsid w:val="000460E2"/>
  </w:style>
  <w:style w:type="character" w:customStyle="1" w:styleId="ListLabel29">
    <w:name w:val="ListLabel 29"/>
    <w:uiPriority w:val="99"/>
    <w:rsid w:val="000460E2"/>
  </w:style>
  <w:style w:type="character" w:customStyle="1" w:styleId="ListLabel30">
    <w:name w:val="ListLabel 30"/>
    <w:uiPriority w:val="99"/>
    <w:rsid w:val="000460E2"/>
  </w:style>
  <w:style w:type="character" w:customStyle="1" w:styleId="ListLabel31">
    <w:name w:val="ListLabel 31"/>
    <w:uiPriority w:val="99"/>
    <w:rsid w:val="000460E2"/>
    <w:rPr>
      <w:sz w:val="20"/>
      <w:szCs w:val="20"/>
    </w:rPr>
  </w:style>
  <w:style w:type="character" w:customStyle="1" w:styleId="ListLabel32">
    <w:name w:val="ListLabel 32"/>
    <w:uiPriority w:val="99"/>
    <w:rsid w:val="000460E2"/>
  </w:style>
  <w:style w:type="character" w:customStyle="1" w:styleId="ListLabel33">
    <w:name w:val="ListLabel 33"/>
    <w:uiPriority w:val="99"/>
    <w:rsid w:val="000460E2"/>
  </w:style>
  <w:style w:type="paragraph" w:styleId="Nagwek">
    <w:name w:val="header"/>
    <w:basedOn w:val="Normalny"/>
    <w:next w:val="Tretekstu"/>
    <w:link w:val="NagwekZnak"/>
    <w:uiPriority w:val="99"/>
    <w:rsid w:val="000460E2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uiPriority w:val="99"/>
    <w:semiHidden/>
    <w:rsid w:val="0019311E"/>
    <w:rPr>
      <w:rFonts w:cs="Liberation Serif"/>
      <w:color w:val="00000A"/>
      <w:sz w:val="24"/>
      <w:szCs w:val="24"/>
      <w:lang w:eastAsia="zh-CN"/>
    </w:rPr>
  </w:style>
  <w:style w:type="paragraph" w:customStyle="1" w:styleId="Tretekstu">
    <w:name w:val="Treść tekstu"/>
    <w:basedOn w:val="Normalny"/>
    <w:uiPriority w:val="99"/>
    <w:pPr>
      <w:spacing w:after="140" w:line="288" w:lineRule="auto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Normalny"/>
    <w:link w:val="PodpisZnak"/>
    <w:uiPriority w:val="99"/>
    <w:rsid w:val="000460E2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uiPriority w:val="99"/>
    <w:semiHidden/>
    <w:rsid w:val="0019311E"/>
    <w:rPr>
      <w:rFonts w:cs="Liberation Serif"/>
      <w:color w:val="00000A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Gwka">
    <w:name w:val="Główka"/>
    <w:basedOn w:val="Normalny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pPr>
      <w:spacing w:after="160"/>
      <w:ind w:left="720"/>
    </w:pPr>
  </w:style>
  <w:style w:type="paragraph" w:customStyle="1" w:styleId="Tekstpodstawowy21">
    <w:name w:val="Tekst podstawowy 21"/>
    <w:basedOn w:val="Normalny"/>
    <w:uiPriority w:val="99"/>
    <w:rPr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19311E"/>
    <w:rPr>
      <w:rFonts w:cs="Liberation Serif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19311E"/>
    <w:rPr>
      <w:rFonts w:ascii="Times New Roman" w:hAnsi="Times New Roman" w:cs="Times New Roman"/>
      <w:color w:val="00000A"/>
      <w:sz w:val="0"/>
      <w:szCs w:val="0"/>
      <w:lang w:eastAsia="zh-CN"/>
    </w:rPr>
  </w:style>
  <w:style w:type="paragraph" w:customStyle="1" w:styleId="Nagwek1">
    <w:name w:val="Nagłówek1"/>
    <w:basedOn w:val="Normalny"/>
    <w:uiPriority w:val="99"/>
    <w:rsid w:val="000460E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NormalnyWeb">
    <w:name w:val="Normal (Web)"/>
    <w:basedOn w:val="Normalny"/>
    <w:uiPriority w:val="99"/>
    <w:rsid w:val="000460E2"/>
    <w:pPr>
      <w:spacing w:before="280" w:after="280"/>
      <w:jc w:val="both"/>
    </w:pPr>
    <w:rPr>
      <w:rFonts w:ascii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1590</Words>
  <Characters>9542</Characters>
  <Application>Microsoft Office Word</Application>
  <DocSecurity>0</DocSecurity>
  <Lines>79</Lines>
  <Paragraphs>22</Paragraphs>
  <ScaleCrop>false</ScaleCrop>
  <Company>Urzad Srokowo</Company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STADOL1</dc:creator>
  <cp:keywords/>
  <dc:description/>
  <cp:lastModifiedBy>Urząd Gminy Srokowo</cp:lastModifiedBy>
  <cp:revision>58</cp:revision>
  <cp:lastPrinted>2014-05-15T05:36:00Z</cp:lastPrinted>
  <dcterms:created xsi:type="dcterms:W3CDTF">2014-05-13T10:13:00Z</dcterms:created>
  <dcterms:modified xsi:type="dcterms:W3CDTF">2014-06-11T07:37:00Z</dcterms:modified>
</cp:coreProperties>
</file>