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90A6" w14:textId="0B2B0489" w:rsidR="00294216" w:rsidRPr="00294216" w:rsidRDefault="00294216" w:rsidP="00294216">
      <w:pPr>
        <w:spacing w:after="0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294216">
        <w:rPr>
          <w:b/>
          <w:bCs/>
          <w:sz w:val="16"/>
          <w:szCs w:val="16"/>
        </w:rPr>
        <w:t xml:space="preserve">Załącznik Nr 1 do Zarządzenia nr </w:t>
      </w:r>
      <w:r w:rsidR="001A380B">
        <w:rPr>
          <w:b/>
          <w:bCs/>
          <w:sz w:val="16"/>
          <w:szCs w:val="16"/>
        </w:rPr>
        <w:t>54</w:t>
      </w:r>
      <w:r w:rsidRPr="00294216">
        <w:rPr>
          <w:b/>
          <w:bCs/>
          <w:sz w:val="16"/>
          <w:szCs w:val="16"/>
        </w:rPr>
        <w:t>/2022</w:t>
      </w:r>
    </w:p>
    <w:p w14:paraId="57829615" w14:textId="21081C1B" w:rsidR="00294216" w:rsidRPr="00294216" w:rsidRDefault="00294216" w:rsidP="00294216">
      <w:pPr>
        <w:spacing w:after="0"/>
        <w:jc w:val="center"/>
        <w:rPr>
          <w:b/>
          <w:bCs/>
          <w:sz w:val="16"/>
          <w:szCs w:val="16"/>
        </w:rPr>
      </w:pPr>
      <w:r w:rsidRPr="00294216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Wójta Gminy Srokowo z dnia </w:t>
      </w:r>
      <w:r w:rsidR="001A380B">
        <w:rPr>
          <w:b/>
          <w:bCs/>
          <w:sz w:val="16"/>
          <w:szCs w:val="16"/>
        </w:rPr>
        <w:t>17.05.2022</w:t>
      </w:r>
      <w:r w:rsidRPr="00294216">
        <w:rPr>
          <w:b/>
          <w:bCs/>
          <w:sz w:val="16"/>
          <w:szCs w:val="16"/>
        </w:rPr>
        <w:t xml:space="preserve"> r.</w:t>
      </w:r>
    </w:p>
    <w:p w14:paraId="4806D4F8" w14:textId="77777777" w:rsidR="00294216" w:rsidRDefault="00294216" w:rsidP="00294216"/>
    <w:p w14:paraId="22A3392E" w14:textId="1C2BE212" w:rsidR="004C57BF" w:rsidRPr="004C57BF" w:rsidRDefault="00294216" w:rsidP="001A380B">
      <w:pPr>
        <w:jc w:val="both"/>
        <w:rPr>
          <w:b/>
          <w:bCs/>
        </w:rPr>
      </w:pPr>
      <w:r w:rsidRPr="004C57BF">
        <w:rPr>
          <w:b/>
          <w:bCs/>
        </w:rPr>
        <w:t>Szczegółowe zasady udzielania dofinansowania na realizację zadań „</w:t>
      </w:r>
      <w:r w:rsidR="004C57BF" w:rsidRPr="004C57BF">
        <w:rPr>
          <w:b/>
          <w:bCs/>
        </w:rPr>
        <w:t xml:space="preserve"> Gminnego Programu Profilaktyki i Rozwiązywania Problemów Alkoholowych, Przeciwdziałania Narkomanii </w:t>
      </w:r>
      <w:r w:rsidR="001A380B">
        <w:rPr>
          <w:b/>
          <w:bCs/>
        </w:rPr>
        <w:t xml:space="preserve">                                       </w:t>
      </w:r>
      <w:r w:rsidR="004C57BF" w:rsidRPr="004C57BF">
        <w:rPr>
          <w:b/>
          <w:bCs/>
        </w:rPr>
        <w:t>oraz Przeciwdziałania Uzależnieniom Behawioralnym w Gminie Srokowo na lata 2022-2024”.</w:t>
      </w:r>
    </w:p>
    <w:p w14:paraId="444C0C86" w14:textId="6AC598BC" w:rsidR="004C57BF" w:rsidRDefault="00294216" w:rsidP="004C57BF">
      <w:pPr>
        <w:jc w:val="center"/>
      </w:pPr>
      <w:r>
        <w:t>§ 1.</w:t>
      </w:r>
    </w:p>
    <w:p w14:paraId="29D95DF1" w14:textId="5A8C87C4" w:rsidR="004C57BF" w:rsidRPr="004C57BF" w:rsidRDefault="00294216" w:rsidP="004C57BF">
      <w:pPr>
        <w:jc w:val="both"/>
      </w:pPr>
      <w:r>
        <w:t xml:space="preserve">Dofinansowanie może być przyznane na zadania ujęte w </w:t>
      </w:r>
      <w:r w:rsidR="004C57BF">
        <w:t xml:space="preserve">Uchwale </w:t>
      </w:r>
      <w:r>
        <w:t>Nr</w:t>
      </w:r>
      <w:r w:rsidR="004C57BF">
        <w:t xml:space="preserve"> </w:t>
      </w:r>
      <w:r w:rsidR="004C57BF" w:rsidRPr="004C57BF">
        <w:t>XLIII/240/2022</w:t>
      </w:r>
      <w:r w:rsidR="004C57BF">
        <w:t xml:space="preserve"> </w:t>
      </w:r>
      <w:r>
        <w:t xml:space="preserve"> Rady </w:t>
      </w:r>
      <w:r w:rsidR="004C57BF">
        <w:t>Gminy Srokowo</w:t>
      </w:r>
      <w:r>
        <w:t xml:space="preserve"> z dnia 3</w:t>
      </w:r>
      <w:r w:rsidR="004C57BF">
        <w:t>0 marca 2022 r.</w:t>
      </w:r>
      <w:r>
        <w:t xml:space="preserve"> w sprawie uchwalenia „</w:t>
      </w:r>
      <w:r w:rsidR="004C57BF" w:rsidRPr="004C57BF">
        <w:t>Gminnego Programu Profilaktyki</w:t>
      </w:r>
      <w:r w:rsidR="004C57BF">
        <w:t xml:space="preserve">                                              </w:t>
      </w:r>
      <w:r w:rsidR="004C57BF" w:rsidRPr="004C57BF">
        <w:t xml:space="preserve"> i Rozwiązywania Problemów Alkoholowych, Przeciwdziałania Narkomanii oraz Przeciwdziałania Uzależnieniom Behawioralnym w Gminie Srokowo na lata 2022-2024”.</w:t>
      </w:r>
    </w:p>
    <w:p w14:paraId="70D15743" w14:textId="12F5B348" w:rsidR="00294216" w:rsidRDefault="00294216" w:rsidP="004C57BF"/>
    <w:p w14:paraId="1DAEEB2C" w14:textId="5A80B014" w:rsidR="004C57BF" w:rsidRDefault="00294216" w:rsidP="004C57BF">
      <w:pPr>
        <w:jc w:val="center"/>
      </w:pPr>
      <w:r>
        <w:t>§ 2.</w:t>
      </w:r>
    </w:p>
    <w:p w14:paraId="060AFAF7" w14:textId="15EFD8D8" w:rsidR="00294216" w:rsidRPr="004C57BF" w:rsidRDefault="00294216" w:rsidP="001A380B">
      <w:pPr>
        <w:jc w:val="both"/>
      </w:pPr>
      <w:r>
        <w:t>1. Przez „Gminn</w:t>
      </w:r>
      <w:r w:rsidR="004C57BF">
        <w:t>y</w:t>
      </w:r>
      <w:r>
        <w:t xml:space="preserve"> Program” należy rozumieć </w:t>
      </w:r>
      <w:r w:rsidR="004C57BF">
        <w:t>„</w:t>
      </w:r>
      <w:r w:rsidR="004C57BF" w:rsidRPr="004C57BF">
        <w:t>Gminny Program Profilaktyki i Rozwiązywania Problemów Alkoholowych, Przeciwdziałania Narkomanii oraz Przeciwdziałania Uzależnieniom Behawioralnym w Gminie Srokowo na lata 2022-2024”.</w:t>
      </w:r>
    </w:p>
    <w:p w14:paraId="6E4A99D6" w14:textId="77777777" w:rsidR="00294216" w:rsidRDefault="00294216" w:rsidP="00294216">
      <w:r>
        <w:t>2. Przez „Projekt” należy rozumieć zawarty we wniosku o dofinansowanie sposób realizacji zadania.</w:t>
      </w:r>
    </w:p>
    <w:p w14:paraId="3345D95B" w14:textId="19B03C52" w:rsidR="004C57BF" w:rsidRDefault="00294216" w:rsidP="004C57BF">
      <w:pPr>
        <w:jc w:val="center"/>
      </w:pPr>
      <w:r>
        <w:t>§ 3.</w:t>
      </w:r>
    </w:p>
    <w:p w14:paraId="3EFCAB37" w14:textId="2BD2063B" w:rsidR="00294216" w:rsidRDefault="00294216" w:rsidP="00294216">
      <w:r>
        <w:t>Tryb finansowania:</w:t>
      </w:r>
    </w:p>
    <w:p w14:paraId="27AFDEA7" w14:textId="5379B4C7" w:rsidR="00294216" w:rsidRDefault="00294216" w:rsidP="001A380B">
      <w:pPr>
        <w:jc w:val="both"/>
      </w:pPr>
      <w:r>
        <w:t>1. Na wysokość przyznanego dofinansowania ze środków Gminn</w:t>
      </w:r>
      <w:r w:rsidR="004C57BF">
        <w:t>ego</w:t>
      </w:r>
      <w:r>
        <w:t xml:space="preserve"> Program</w:t>
      </w:r>
      <w:r w:rsidR="004C57BF">
        <w:t xml:space="preserve">u </w:t>
      </w:r>
      <w:r>
        <w:t>ma wpływ ocena</w:t>
      </w:r>
      <w:r w:rsidR="004C57BF">
        <w:t xml:space="preserve"> </w:t>
      </w:r>
      <w:r>
        <w:t>następujących elementów Projektu:</w:t>
      </w:r>
    </w:p>
    <w:p w14:paraId="20FD6A09" w14:textId="77777777" w:rsidR="00294216" w:rsidRDefault="00294216" w:rsidP="001A380B">
      <w:pPr>
        <w:spacing w:after="0"/>
        <w:jc w:val="both"/>
      </w:pPr>
      <w:r>
        <w:t>1) zakres i treść zadania ujętego w Projekcie,</w:t>
      </w:r>
    </w:p>
    <w:p w14:paraId="34D9AC0B" w14:textId="77777777" w:rsidR="00294216" w:rsidRDefault="00294216" w:rsidP="001A380B">
      <w:pPr>
        <w:spacing w:after="0"/>
        <w:jc w:val="both"/>
      </w:pPr>
      <w:r>
        <w:t>2) koszt realizacji zadania,</w:t>
      </w:r>
    </w:p>
    <w:p w14:paraId="1C155F17" w14:textId="01C5E06C" w:rsidR="00294216" w:rsidRDefault="00294216" w:rsidP="001A380B">
      <w:pPr>
        <w:spacing w:after="0"/>
        <w:jc w:val="both"/>
      </w:pPr>
      <w:r>
        <w:t>3) to czy zadanie będzie finansowane z innych niż dofinansowanie źródeł i takim wypadku</w:t>
      </w:r>
      <w:r w:rsidR="004C57BF">
        <w:t xml:space="preserve"> </w:t>
      </w:r>
      <w:r>
        <w:t>wskazanie własnych lub innych źródeł finansowania zadania wraz z wysokością kwot,</w:t>
      </w:r>
    </w:p>
    <w:p w14:paraId="0D69A2EA" w14:textId="5D6B7190" w:rsidR="00294216" w:rsidRDefault="00294216" w:rsidP="001A380B">
      <w:pPr>
        <w:spacing w:after="0"/>
        <w:jc w:val="both"/>
      </w:pPr>
      <w:r>
        <w:t>4) wyszczególnienie zakładanych celów, jakie mają być osiągnięte poprzez realizację zadania</w:t>
      </w:r>
      <w:r w:rsidR="004C57BF">
        <w:t xml:space="preserve"> </w:t>
      </w:r>
      <w:r>
        <w:t>ujętego w Projekcie.</w:t>
      </w:r>
    </w:p>
    <w:p w14:paraId="7DF08FC1" w14:textId="77777777" w:rsidR="0088089C" w:rsidRDefault="0088089C" w:rsidP="001A380B">
      <w:pPr>
        <w:spacing w:after="0"/>
        <w:jc w:val="both"/>
      </w:pPr>
    </w:p>
    <w:p w14:paraId="289B9066" w14:textId="77777777" w:rsidR="00294216" w:rsidRDefault="00294216" w:rsidP="001A380B">
      <w:pPr>
        <w:jc w:val="both"/>
      </w:pPr>
      <w:r>
        <w:t>2. Nie finansuje się zadań zakończonych przed dniem złożenia wniosku.</w:t>
      </w:r>
    </w:p>
    <w:p w14:paraId="0A87C7B1" w14:textId="1604756B" w:rsidR="0088089C" w:rsidRDefault="00294216" w:rsidP="0088089C">
      <w:pPr>
        <w:jc w:val="center"/>
      </w:pPr>
      <w:r>
        <w:t>§ 4.</w:t>
      </w:r>
    </w:p>
    <w:p w14:paraId="72FF6507" w14:textId="06F89C10" w:rsidR="00294216" w:rsidRDefault="00294216" w:rsidP="00294216">
      <w:r>
        <w:t>Sposób składania i rozpatrywania wniosków:</w:t>
      </w:r>
    </w:p>
    <w:p w14:paraId="4AD3C4CA" w14:textId="77777777" w:rsidR="00294216" w:rsidRDefault="00294216" w:rsidP="00294216">
      <w:r>
        <w:t>1. Wnioski o przyznanie dofinansowania należy sporządzić wg wzoru (Załącznik nr 2).</w:t>
      </w:r>
    </w:p>
    <w:p w14:paraId="35460548" w14:textId="3F412448" w:rsidR="00294216" w:rsidRDefault="00294216" w:rsidP="00294216">
      <w:r>
        <w:t>2. W przypadku braków formalnych wniosku o przyznanie dofinansowania z Gminn</w:t>
      </w:r>
      <w:r w:rsidR="0088089C">
        <w:t>ego</w:t>
      </w:r>
      <w:r>
        <w:t xml:space="preserve"> Progra</w:t>
      </w:r>
      <w:r w:rsidR="0088089C">
        <w:t xml:space="preserve">mu </w:t>
      </w:r>
      <w:r>
        <w:t>wnioskodawca ma obowiązek ich uzupełnienia w terminie 7 dni od daty wezwania, pod rygorem</w:t>
      </w:r>
      <w:r w:rsidR="0088089C">
        <w:t xml:space="preserve"> </w:t>
      </w:r>
      <w:r>
        <w:t>pozostawienia wniosku bez rozpatrzenia.</w:t>
      </w:r>
    </w:p>
    <w:p w14:paraId="35BA4B67" w14:textId="5ADE0329" w:rsidR="00294216" w:rsidRDefault="00294216" w:rsidP="00294216">
      <w:r>
        <w:t xml:space="preserve">3. Wnioski </w:t>
      </w:r>
      <w:r w:rsidR="002467AF">
        <w:t>można</w:t>
      </w:r>
      <w:r>
        <w:t xml:space="preserve"> składać </w:t>
      </w:r>
      <w:r w:rsidR="002467AF">
        <w:t xml:space="preserve">na bieżąco, przed </w:t>
      </w:r>
      <w:r>
        <w:t>rozpoczęciem realizacji zadania</w:t>
      </w:r>
      <w:r w:rsidR="002467AF">
        <w:t>.</w:t>
      </w:r>
    </w:p>
    <w:p w14:paraId="46EB9153" w14:textId="77777777" w:rsidR="00294216" w:rsidRDefault="00294216" w:rsidP="002467AF">
      <w:pPr>
        <w:spacing w:after="0"/>
      </w:pPr>
      <w:r>
        <w:t>4. Udzielenie dofinansowania na zadanie uzależnione jest od uzyskania pozytywnej opinii Gminnej</w:t>
      </w:r>
    </w:p>
    <w:p w14:paraId="5632EE00" w14:textId="77777777" w:rsidR="00294216" w:rsidRDefault="00294216" w:rsidP="002467AF">
      <w:pPr>
        <w:spacing w:after="0"/>
      </w:pPr>
      <w:r>
        <w:t>Komisji Rozwiązywania Problemów Alkoholowych o celowości realizacji zadania.</w:t>
      </w:r>
    </w:p>
    <w:p w14:paraId="30B25D6D" w14:textId="4D24AC8A" w:rsidR="00294216" w:rsidRDefault="00294216" w:rsidP="002467AF">
      <w:pPr>
        <w:spacing w:after="0"/>
        <w:jc w:val="both"/>
      </w:pPr>
      <w:r>
        <w:lastRenderedPageBreak/>
        <w:t>5. Wnioski są rozpatrywane i opiniowane przez Gminną Komisję Rozwiązywania Problemów</w:t>
      </w:r>
      <w:r w:rsidR="002467AF">
        <w:t xml:space="preserve"> </w:t>
      </w:r>
      <w:r>
        <w:t>Alkoholowych na posiedzeniu komisji, które odbywają się nie rzadziej niż raz w miesiącu.</w:t>
      </w:r>
    </w:p>
    <w:p w14:paraId="14AE11A9" w14:textId="68766188" w:rsidR="00294216" w:rsidRDefault="00294216" w:rsidP="002467AF">
      <w:pPr>
        <w:spacing w:after="0"/>
        <w:jc w:val="both"/>
      </w:pPr>
      <w:r>
        <w:t>Po rozpatrzeniu i zaopiniowaniu przez Komisję wnioski przedkładane są Pełnomocnikowi</w:t>
      </w:r>
      <w:r w:rsidR="002467AF">
        <w:t xml:space="preserve"> </w:t>
      </w:r>
      <w:r>
        <w:t>ds. rozwiązywania problemów alkoholowych i przeciwdziałania narkomanii, który ustala kwotę</w:t>
      </w:r>
    </w:p>
    <w:p w14:paraId="74E83345" w14:textId="77777777" w:rsidR="00294216" w:rsidRDefault="00294216" w:rsidP="002467AF">
      <w:pPr>
        <w:spacing w:after="0"/>
        <w:jc w:val="both"/>
      </w:pPr>
      <w:r>
        <w:t>dofinansowania.</w:t>
      </w:r>
    </w:p>
    <w:p w14:paraId="21ACB514" w14:textId="34738BEE" w:rsidR="00294216" w:rsidRDefault="00294216" w:rsidP="00294216">
      <w:r>
        <w:t xml:space="preserve">6. </w:t>
      </w:r>
      <w:r w:rsidR="0088089C">
        <w:t xml:space="preserve">Dyrektor Centrum Usług Społecznych w Srokowie  </w:t>
      </w:r>
      <w:r>
        <w:t>zawiadamia w formie pisemnej wnioskodawców o sposobie rozpatrzenia wniosku, podając kwotę</w:t>
      </w:r>
      <w:r w:rsidR="0088089C">
        <w:t xml:space="preserve"> </w:t>
      </w:r>
      <w:r>
        <w:t>dofinansowania lub informując o odmowie przyznania dofinansowania wraz z uzasadnieniem.</w:t>
      </w:r>
    </w:p>
    <w:p w14:paraId="77CD5E20" w14:textId="05C1F187" w:rsidR="00294216" w:rsidRDefault="00294216" w:rsidP="00294216">
      <w:r>
        <w:t xml:space="preserve">7. Strony zobowiązane są podpisać umowę o dofinansowanie zadania w ramach </w:t>
      </w:r>
      <w:r w:rsidR="0088089C" w:rsidRPr="0088089C">
        <w:t>Gminnego Programu Profilaktyki i Rozwiązywania Problemów Alkoholowych, Przeciwdziałania Narkomanii oraz</w:t>
      </w:r>
      <w:r w:rsidR="0088089C">
        <w:t xml:space="preserve"> </w:t>
      </w:r>
      <w:r w:rsidR="0088089C" w:rsidRPr="0088089C">
        <w:t>Przeciwdziałania Uzależnieniom Behawioralnym w Gminie Srokowo na lata 2022-2024”</w:t>
      </w:r>
      <w:r w:rsidR="002467AF">
        <w:t xml:space="preserve">  </w:t>
      </w:r>
      <w:r>
        <w:t>przed rozpoczęciem realizacji zadania (wzór</w:t>
      </w:r>
      <w:r w:rsidR="0088089C">
        <w:t xml:space="preserve"> </w:t>
      </w:r>
      <w:r>
        <w:t>umowy stanowi załącznik nr 3).</w:t>
      </w:r>
    </w:p>
    <w:p w14:paraId="65A721B7" w14:textId="63078C2A" w:rsidR="00294216" w:rsidRDefault="00294216" w:rsidP="00294216">
      <w:r>
        <w:t>8. Wnioski o dofinansowanie składane są w okresie całego roku kalendarzowego. Dofinansowanie</w:t>
      </w:r>
      <w:r w:rsidR="00B83BED">
        <w:t xml:space="preserve"> </w:t>
      </w:r>
      <w:r>
        <w:t>zadań będzie udzielane przez gminę do czasu wyczerpania środków przeznaczonych corocznie</w:t>
      </w:r>
      <w:r w:rsidR="00B83BED">
        <w:t xml:space="preserve"> </w:t>
      </w:r>
      <w:r>
        <w:t>w budżecie na Gmin</w:t>
      </w:r>
      <w:r w:rsidR="00B83BED">
        <w:t>ny</w:t>
      </w:r>
      <w:r>
        <w:t xml:space="preserve"> Program.</w:t>
      </w:r>
    </w:p>
    <w:p w14:paraId="57C567E2" w14:textId="77777777" w:rsidR="00294216" w:rsidRDefault="00294216" w:rsidP="00B83BED">
      <w:pPr>
        <w:spacing w:after="0"/>
      </w:pPr>
      <w:r>
        <w:t>9. Podstawą wypłaty dofinansowania są:</w:t>
      </w:r>
    </w:p>
    <w:p w14:paraId="47AE7F27" w14:textId="04BC3F1C" w:rsidR="00294216" w:rsidRDefault="00294216" w:rsidP="00CD44E1">
      <w:pPr>
        <w:spacing w:after="0"/>
      </w:pPr>
      <w:r>
        <w:t xml:space="preserve">1) prawidłowo wystawione faktury bądź noty księgowe </w:t>
      </w:r>
    </w:p>
    <w:p w14:paraId="0C50CEB7" w14:textId="77777777" w:rsidR="00294216" w:rsidRDefault="00294216" w:rsidP="00B83BED">
      <w:pPr>
        <w:spacing w:after="0"/>
      </w:pPr>
      <w:r>
        <w:t>2) kopie dokumentów potwierdzających poniesienie wydatków związanych z realizacją zadania,</w:t>
      </w:r>
    </w:p>
    <w:p w14:paraId="13170A44" w14:textId="38F1CA26" w:rsidR="00294216" w:rsidRDefault="00294216" w:rsidP="00B83BED">
      <w:pPr>
        <w:spacing w:after="0"/>
      </w:pPr>
      <w:r>
        <w:t>3) złożone w terminie sprawozdanie z realizacji zadania (załącznik nr 4).</w:t>
      </w:r>
    </w:p>
    <w:p w14:paraId="2EE4F49D" w14:textId="77777777" w:rsidR="00B83BED" w:rsidRDefault="00B83BED" w:rsidP="00B83BED">
      <w:pPr>
        <w:spacing w:after="0"/>
      </w:pPr>
    </w:p>
    <w:p w14:paraId="557EAC97" w14:textId="77B00EAB" w:rsidR="00B83BED" w:rsidRDefault="00294216" w:rsidP="00B83BED">
      <w:pPr>
        <w:jc w:val="center"/>
      </w:pPr>
      <w:r>
        <w:t>§ 5.</w:t>
      </w:r>
    </w:p>
    <w:p w14:paraId="75F186A0" w14:textId="76BD414A" w:rsidR="00294216" w:rsidRDefault="00294216" w:rsidP="00CD44E1">
      <w:pPr>
        <w:jc w:val="center"/>
      </w:pPr>
      <w:r>
        <w:t>Postanowienia końcowe:</w:t>
      </w:r>
    </w:p>
    <w:p w14:paraId="4DC6A39B" w14:textId="77777777" w:rsidR="00294216" w:rsidRDefault="00294216" w:rsidP="00CD44E1">
      <w:pPr>
        <w:spacing w:after="0"/>
        <w:jc w:val="both"/>
      </w:pPr>
      <w:r>
        <w:t>1. Niniejsze zasady obowiązują od dnia ogłoszenia.</w:t>
      </w:r>
    </w:p>
    <w:p w14:paraId="286CABB8" w14:textId="010AD0A6" w:rsidR="00294216" w:rsidRPr="00B83BED" w:rsidRDefault="00294216" w:rsidP="00CD44E1">
      <w:pPr>
        <w:spacing w:after="0"/>
        <w:jc w:val="both"/>
        <w:rPr>
          <w:b/>
          <w:bCs/>
        </w:rPr>
      </w:pPr>
      <w:r>
        <w:t xml:space="preserve">2. Wszelkie kwestie nie uregulowane określonymi zasadami reguluje </w:t>
      </w:r>
      <w:r w:rsidR="00B83BED" w:rsidRPr="00B83BED">
        <w:t xml:space="preserve">Gminny Program Profilaktyki </w:t>
      </w:r>
      <w:r w:rsidR="00B83BED">
        <w:t xml:space="preserve">                   </w:t>
      </w:r>
      <w:r w:rsidR="00B83BED" w:rsidRPr="00B83BED">
        <w:t>i Rozwiązywania Problemów Alkoholowych, Przeciwdziałania Narkomanii oraz Przeciwdziałania Uzależnieniom Behawioralnym w Gminie Srokowo na lata 2022-2024”.</w:t>
      </w:r>
    </w:p>
    <w:p w14:paraId="00288709" w14:textId="1B9DA989" w:rsidR="00294216" w:rsidRDefault="00294216" w:rsidP="00CD44E1">
      <w:pPr>
        <w:spacing w:after="0"/>
        <w:jc w:val="both"/>
      </w:pPr>
      <w:r>
        <w:t xml:space="preserve">3. Dokumenty należy składać w: </w:t>
      </w:r>
      <w:r w:rsidR="00B83BED">
        <w:t xml:space="preserve">Centrum Usług Społecznych w Srokowie, </w:t>
      </w:r>
      <w:r w:rsidR="00CD44E1">
        <w:t xml:space="preserve">Plac Rynkowy 14,                                      </w:t>
      </w:r>
      <w:r>
        <w:t>w</w:t>
      </w:r>
      <w:r w:rsidR="00CD44E1">
        <w:t xml:space="preserve"> </w:t>
      </w:r>
      <w:r>
        <w:t>sekretariacie</w:t>
      </w:r>
      <w:r w:rsidR="00B83BED">
        <w:t>-</w:t>
      </w:r>
      <w:r>
        <w:t xml:space="preserve"> pok</w:t>
      </w:r>
      <w:r w:rsidR="00B83BED">
        <w:t>ó</w:t>
      </w:r>
      <w:r>
        <w:t xml:space="preserve">j nr </w:t>
      </w:r>
      <w:r w:rsidR="00B83BED">
        <w:t>2</w:t>
      </w:r>
      <w:r>
        <w:t>.</w:t>
      </w:r>
    </w:p>
    <w:p w14:paraId="5EA75B93" w14:textId="2B4E8020" w:rsidR="00294216" w:rsidRDefault="00294216" w:rsidP="00CD44E1">
      <w:pPr>
        <w:spacing w:after="0"/>
        <w:jc w:val="both"/>
      </w:pPr>
      <w:r>
        <w:t xml:space="preserve">4. Informacje telefoniczną można otrzymać: </w:t>
      </w:r>
      <w:r w:rsidR="00B83BED">
        <w:t>p</w:t>
      </w:r>
      <w:r>
        <w:t xml:space="preserve">od nr tel. </w:t>
      </w:r>
      <w:r w:rsidR="00B83BED">
        <w:t>89 754 45 4</w:t>
      </w:r>
      <w:r w:rsidR="005F4E70">
        <w:t>2</w:t>
      </w:r>
      <w:r w:rsidR="00CD44E1">
        <w:t xml:space="preserve">  </w:t>
      </w:r>
      <w:r>
        <w:t xml:space="preserve">poniedziałek-piątek </w:t>
      </w:r>
      <w:r w:rsidR="00CD44E1">
        <w:t xml:space="preserve">w godz.                          </w:t>
      </w:r>
      <w:r>
        <w:t xml:space="preserve">od </w:t>
      </w:r>
      <w:r w:rsidR="00CD44E1">
        <w:t>8</w:t>
      </w:r>
      <w:r>
        <w:t>.</w:t>
      </w:r>
      <w:r w:rsidR="00CD44E1">
        <w:t>00</w:t>
      </w:r>
      <w:r>
        <w:t xml:space="preserve"> do 1</w:t>
      </w:r>
      <w:r w:rsidR="00CD44E1">
        <w:t>4</w:t>
      </w:r>
      <w:r>
        <w:t>.</w:t>
      </w:r>
      <w:r w:rsidR="00CD44E1">
        <w:t>0</w:t>
      </w:r>
      <w:r>
        <w:t>0</w:t>
      </w:r>
    </w:p>
    <w:sectPr w:rsidR="0029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16"/>
    <w:rsid w:val="001A380B"/>
    <w:rsid w:val="002467AF"/>
    <w:rsid w:val="00294216"/>
    <w:rsid w:val="004C57BF"/>
    <w:rsid w:val="005F4E70"/>
    <w:rsid w:val="0088089C"/>
    <w:rsid w:val="00B83BED"/>
    <w:rsid w:val="00C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98B9"/>
  <w15:chartTrackingRefBased/>
  <w15:docId w15:val="{9BA3884A-926B-4048-9889-CDD330C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7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2022-04-21T10:11:00Z</dcterms:created>
  <dcterms:modified xsi:type="dcterms:W3CDTF">2022-05-23T07:47:00Z</dcterms:modified>
</cp:coreProperties>
</file>