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EEA" w:rsidRPr="00BB329B" w:rsidRDefault="009D4EEA" w:rsidP="009D4EE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B329B">
        <w:rPr>
          <w:rFonts w:ascii="Times New Roman" w:hAnsi="Times New Roman"/>
          <w:b/>
          <w:bCs/>
          <w:sz w:val="24"/>
          <w:szCs w:val="24"/>
        </w:rPr>
        <w:t>Uzasadnienie</w:t>
      </w:r>
    </w:p>
    <w:p w:rsidR="009D4EEA" w:rsidRPr="00CA3EA9" w:rsidRDefault="009D4EEA" w:rsidP="009D4EEA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BB329B">
        <w:rPr>
          <w:rFonts w:ascii="Times New Roman" w:hAnsi="Times New Roman"/>
          <w:sz w:val="24"/>
          <w:szCs w:val="24"/>
        </w:rPr>
        <w:t xml:space="preserve">1 września 2019 r. weszło w życie nowe rozporządzenie w sprawie doskonalenia zawodowego nauczycieli, które zobowiązuje dyrektorów do </w:t>
      </w:r>
      <w:r w:rsidRPr="00CA3EA9">
        <w:rPr>
          <w:rFonts w:ascii="Times New Roman" w:hAnsi="Times New Roman"/>
          <w:sz w:val="24"/>
          <w:szCs w:val="24"/>
        </w:rPr>
        <w:t xml:space="preserve">złożenia </w:t>
      </w:r>
      <w:r w:rsidRPr="00BB329B">
        <w:rPr>
          <w:rFonts w:ascii="Times New Roman" w:hAnsi="Times New Roman"/>
          <w:sz w:val="24"/>
          <w:szCs w:val="24"/>
        </w:rPr>
        <w:t>do organu prowadzącego wniosków o dofinansowanie doskonalenia zawodowego nauczycieli w następnym roku kalendarzowym</w:t>
      </w:r>
      <w:r w:rsidRPr="00CA3EA9">
        <w:rPr>
          <w:rFonts w:ascii="Times New Roman" w:hAnsi="Times New Roman"/>
          <w:sz w:val="24"/>
          <w:szCs w:val="24"/>
        </w:rPr>
        <w:t xml:space="preserve">. </w:t>
      </w:r>
      <w:r w:rsidRPr="00CA3EA9">
        <w:rPr>
          <w:rFonts w:ascii="Times New Roman" w:hAnsi="Times New Roman"/>
        </w:rPr>
        <w:t xml:space="preserve">Nowe rozporządzenie, w stosunku do poprzednio obowiązujących regulacji, </w:t>
      </w:r>
      <w:r w:rsidRPr="00CA3EA9">
        <w:rPr>
          <w:rStyle w:val="Pogrubienie"/>
          <w:rFonts w:ascii="Times New Roman" w:hAnsi="Times New Roman"/>
          <w:b w:val="0"/>
        </w:rPr>
        <w:t>skraca o</w:t>
      </w:r>
      <w:r>
        <w:rPr>
          <w:rStyle w:val="Pogrubienie"/>
          <w:rFonts w:ascii="Times New Roman" w:hAnsi="Times New Roman"/>
          <w:b w:val="0"/>
        </w:rPr>
        <w:t> </w:t>
      </w:r>
      <w:r w:rsidRPr="00CA3EA9">
        <w:rPr>
          <w:rStyle w:val="Pogrubienie"/>
          <w:rFonts w:ascii="Times New Roman" w:hAnsi="Times New Roman"/>
          <w:b w:val="0"/>
        </w:rPr>
        <w:t>miesiąc czas na złożenie przez dyrektorów do organu prowadzącego wniosków</w:t>
      </w:r>
      <w:r w:rsidRPr="00CA3EA9">
        <w:rPr>
          <w:rFonts w:ascii="Times New Roman" w:hAnsi="Times New Roman"/>
        </w:rPr>
        <w:t xml:space="preserve"> o dofinansowanie zawodowego nauczycieli w kolejnym roku kalendarzowym</w:t>
      </w:r>
      <w:r w:rsidRPr="00CA3EA9">
        <w:rPr>
          <w:rFonts w:ascii="Times New Roman" w:hAnsi="Times New Roman"/>
          <w:b/>
          <w:bCs/>
        </w:rPr>
        <w:t xml:space="preserve">. </w:t>
      </w:r>
      <w:r w:rsidRPr="00CA3EA9">
        <w:rPr>
          <w:rStyle w:val="Pogrubienie"/>
          <w:rFonts w:ascii="Times New Roman" w:hAnsi="Times New Roman"/>
          <w:b w:val="0"/>
        </w:rPr>
        <w:t>Od 1 września 2019 r. wniosek do organu prowadzącego należy złożyć do 31 października.</w:t>
      </w:r>
    </w:p>
    <w:p w:rsidR="009D4EEA" w:rsidRPr="00BB329B" w:rsidRDefault="009D4EEA" w:rsidP="009D4EE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329B">
        <w:rPr>
          <w:rFonts w:ascii="Times New Roman" w:hAnsi="Times New Roman"/>
          <w:sz w:val="24"/>
          <w:szCs w:val="24"/>
        </w:rPr>
        <w:t>Ze środków na dofinansowanie doskonalenia zawodowego nauczycieli  dofinansowuje się:</w:t>
      </w:r>
    </w:p>
    <w:p w:rsidR="009D4EEA" w:rsidRPr="00BB329B" w:rsidRDefault="009D4EEA" w:rsidP="009D4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29B">
        <w:rPr>
          <w:rFonts w:ascii="Times New Roman" w:hAnsi="Times New Roman"/>
          <w:sz w:val="24"/>
          <w:szCs w:val="24"/>
        </w:rPr>
        <w:t>1. koszty udziału nauczycieli w seminariach, konferencjach, wykładach, warsztatach, szkoleniach, studiach podyplomowych oraz innych formach doskonalenia zawodowego nauczycieli prowadzonych odpowiednio przez placówki doskonalenia nauczycieli, szkoły wyższe oraz inne podmioty, których zadania statutowe obejmują doskonalenie zawodowe nauczycieli;</w:t>
      </w:r>
    </w:p>
    <w:p w:rsidR="009D4EEA" w:rsidRPr="00BB329B" w:rsidRDefault="009D4EEA" w:rsidP="009D4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29B">
        <w:rPr>
          <w:rFonts w:ascii="Times New Roman" w:hAnsi="Times New Roman"/>
          <w:sz w:val="24"/>
          <w:szCs w:val="24"/>
        </w:rPr>
        <w:t>2. koszty udziału nauczycieli w formach kształcenia nauczycieli prowadzonych przez szkoły wyższe i placówki doskonalenia nauczycieli;</w:t>
      </w:r>
    </w:p>
    <w:p w:rsidR="009D4EEA" w:rsidRPr="00BB329B" w:rsidRDefault="009D4EEA" w:rsidP="009D4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29B">
        <w:rPr>
          <w:rFonts w:ascii="Times New Roman" w:hAnsi="Times New Roman"/>
          <w:sz w:val="24"/>
          <w:szCs w:val="24"/>
        </w:rPr>
        <w:t>3. wspomaganie szkół oraz sieci współpracy i samokształcenia dla nauczycieli prowadzonych przez placówki doskonalenia nauczycieli, poradnie psychologiczno-pedagogiczne, w tym poradnie specjalistyczne i biblioteki pedagogiczne;</w:t>
      </w:r>
    </w:p>
    <w:p w:rsidR="009D4EEA" w:rsidRPr="00BB329B" w:rsidRDefault="009D4EEA" w:rsidP="009D4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29B">
        <w:rPr>
          <w:rFonts w:ascii="Times New Roman" w:hAnsi="Times New Roman"/>
          <w:sz w:val="24"/>
          <w:szCs w:val="24"/>
        </w:rPr>
        <w:t>4.  koszty udziału nauczycieli w szkoleniach branżowych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329B">
        <w:rPr>
          <w:rFonts w:ascii="Times New Roman" w:hAnsi="Times New Roman"/>
          <w:sz w:val="24"/>
          <w:szCs w:val="24"/>
        </w:rPr>
        <w:t>(art. 70a ust. 3a Karty Nauczyciela)</w:t>
      </w:r>
      <w:r>
        <w:rPr>
          <w:rFonts w:ascii="Times New Roman" w:hAnsi="Times New Roman"/>
          <w:sz w:val="24"/>
          <w:szCs w:val="24"/>
        </w:rPr>
        <w:t>.</w:t>
      </w:r>
    </w:p>
    <w:p w:rsidR="009D4EEA" w:rsidRPr="00BB329B" w:rsidRDefault="009D4EEA" w:rsidP="009D4EE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B329B">
        <w:rPr>
          <w:rFonts w:ascii="Times New Roman" w:hAnsi="Times New Roman"/>
          <w:sz w:val="24"/>
          <w:szCs w:val="24"/>
        </w:rPr>
        <w:t>Aby dopuszczalne było finansowanie doskonalenia zawodowego nauczycieli ze środków, o</w:t>
      </w:r>
      <w:r>
        <w:rPr>
          <w:rFonts w:ascii="Times New Roman" w:hAnsi="Times New Roman"/>
          <w:sz w:val="24"/>
          <w:szCs w:val="24"/>
        </w:rPr>
        <w:t> </w:t>
      </w:r>
      <w:r w:rsidRPr="00BB329B">
        <w:rPr>
          <w:rFonts w:ascii="Times New Roman" w:hAnsi="Times New Roman"/>
          <w:sz w:val="24"/>
          <w:szCs w:val="24"/>
        </w:rPr>
        <w:t>których mowa w art. 70a Karty Nauczyciela, formy tego doskonalenia powinny być organizowane przez podmioty określone w art. 70a ust. 3a Karty Nauczyciela, tj.</w:t>
      </w:r>
    </w:p>
    <w:p w:rsidR="009D4EEA" w:rsidRPr="00BB329B" w:rsidRDefault="009D4EEA" w:rsidP="009D4E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29B">
        <w:rPr>
          <w:rFonts w:ascii="Times New Roman" w:hAnsi="Times New Roman"/>
          <w:sz w:val="24"/>
          <w:szCs w:val="24"/>
        </w:rPr>
        <w:t>placówki doskonalenia nauczycieli,</w:t>
      </w:r>
    </w:p>
    <w:p w:rsidR="009D4EEA" w:rsidRPr="00BB329B" w:rsidRDefault="009D4EEA" w:rsidP="009D4E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29B">
        <w:rPr>
          <w:rFonts w:ascii="Times New Roman" w:hAnsi="Times New Roman"/>
          <w:sz w:val="24"/>
          <w:szCs w:val="24"/>
        </w:rPr>
        <w:t>szkoły wyższe</w:t>
      </w:r>
      <w:r w:rsidRPr="00BB329B">
        <w:rPr>
          <w:rFonts w:ascii="Times New Roman" w:hAnsi="Times New Roman"/>
          <w:sz w:val="24"/>
          <w:szCs w:val="24"/>
        </w:rPr>
        <w:br/>
        <w:t>lub</w:t>
      </w:r>
    </w:p>
    <w:p w:rsidR="009D4EEA" w:rsidRPr="00BB329B" w:rsidRDefault="009D4EEA" w:rsidP="009D4E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29B">
        <w:rPr>
          <w:rFonts w:ascii="Times New Roman" w:hAnsi="Times New Roman"/>
          <w:sz w:val="24"/>
          <w:szCs w:val="24"/>
        </w:rPr>
        <w:t>inne podmioty, których zadania statutowe obejmują doskonalenie zawodowe nauczycieli.</w:t>
      </w:r>
    </w:p>
    <w:p w:rsidR="009D4EEA" w:rsidRPr="000420D5" w:rsidRDefault="009D4EEA" w:rsidP="009D4EE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420D5">
        <w:rPr>
          <w:rFonts w:ascii="Times New Roman" w:hAnsi="Times New Roman"/>
          <w:sz w:val="24"/>
          <w:szCs w:val="24"/>
        </w:rPr>
        <w:t>Na każdy rok szkolny dyrektor szkoły określa potrzeby w zakresie doskonalenia zawodowego nauczycieli szkoły, uwzględniając:</w:t>
      </w:r>
    </w:p>
    <w:p w:rsidR="009D4EEA" w:rsidRPr="000420D5" w:rsidRDefault="009D4EEA" w:rsidP="009D4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0D5">
        <w:rPr>
          <w:rFonts w:ascii="Times New Roman" w:hAnsi="Times New Roman"/>
          <w:sz w:val="24"/>
          <w:szCs w:val="24"/>
        </w:rPr>
        <w:t>1)  wyniki nadzoru pedagogicznego;</w:t>
      </w:r>
    </w:p>
    <w:p w:rsidR="009D4EEA" w:rsidRDefault="009D4EEA" w:rsidP="009D4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0D5">
        <w:rPr>
          <w:rFonts w:ascii="Times New Roman" w:hAnsi="Times New Roman"/>
          <w:sz w:val="24"/>
          <w:szCs w:val="24"/>
        </w:rPr>
        <w:t>2) wyniki odpowiednio egzaminu ósmoklasisty</w:t>
      </w:r>
      <w:r>
        <w:rPr>
          <w:rFonts w:ascii="Times New Roman" w:hAnsi="Times New Roman"/>
          <w:sz w:val="24"/>
          <w:szCs w:val="24"/>
        </w:rPr>
        <w:t xml:space="preserve"> w Gminie Srokowo,</w:t>
      </w:r>
    </w:p>
    <w:p w:rsidR="009D4EEA" w:rsidRPr="000420D5" w:rsidRDefault="009D4EEA" w:rsidP="009D4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0D5">
        <w:rPr>
          <w:rFonts w:ascii="Times New Roman" w:hAnsi="Times New Roman"/>
          <w:sz w:val="24"/>
          <w:szCs w:val="24"/>
        </w:rPr>
        <w:t>3) zadania związane z realizacją podstawy programowej kształcenia ogólnego lub podstaw programowych kształcenia w zawodach szkolnictwa branżowego,  </w:t>
      </w:r>
    </w:p>
    <w:p w:rsidR="009D4EEA" w:rsidRPr="000420D5" w:rsidRDefault="009D4EEA" w:rsidP="009D4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0D5">
        <w:rPr>
          <w:rFonts w:ascii="Times New Roman" w:hAnsi="Times New Roman"/>
          <w:sz w:val="24"/>
          <w:szCs w:val="24"/>
        </w:rPr>
        <w:t>4)  wymagania wobec szkół i placówek, określone w przepisach wydanych na podstawie art. 44 ust. 3 ustawy - Prawo oświatowe;</w:t>
      </w:r>
    </w:p>
    <w:p w:rsidR="009D4EEA" w:rsidRPr="000420D5" w:rsidRDefault="009D4EEA" w:rsidP="009D4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0D5">
        <w:rPr>
          <w:rFonts w:ascii="Times New Roman" w:hAnsi="Times New Roman"/>
          <w:sz w:val="24"/>
          <w:szCs w:val="24"/>
        </w:rPr>
        <w:t>5) wnioski nauczycieli.</w:t>
      </w:r>
    </w:p>
    <w:p w:rsidR="009D4EEA" w:rsidRPr="000420D5" w:rsidRDefault="009D4EEA" w:rsidP="009D4EE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420D5">
        <w:rPr>
          <w:rFonts w:ascii="Times New Roman" w:hAnsi="Times New Roman"/>
          <w:sz w:val="24"/>
          <w:szCs w:val="24"/>
        </w:rPr>
        <w:t>Nauczyciele mogą składać wnioski o dofinansowanie kosztów, o których mowa w § 2 pkt 1 lit. a, lub opłat, o których mowa w § 2 pkt 3 rozporządzenia MEN z 23 sierpnia 2019 r. tj.:</w:t>
      </w:r>
    </w:p>
    <w:p w:rsidR="009D4EEA" w:rsidRPr="000420D5" w:rsidRDefault="009D4EEA" w:rsidP="009D4E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0D5">
        <w:rPr>
          <w:rFonts w:ascii="Times New Roman" w:hAnsi="Times New Roman"/>
          <w:sz w:val="24"/>
          <w:szCs w:val="24"/>
        </w:rPr>
        <w:t>kosztów związanych z podróżą służbową nauczyciela ustalonych na zasadach określonych w przepisach wydanych na podstawie art. 77(5) § 2 Kodeksu pracy</w:t>
      </w:r>
    </w:p>
    <w:p w:rsidR="009D4EEA" w:rsidRPr="000420D5" w:rsidRDefault="009D4EEA" w:rsidP="009D4E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0D5">
        <w:rPr>
          <w:rFonts w:ascii="Times New Roman" w:hAnsi="Times New Roman"/>
          <w:sz w:val="24"/>
          <w:szCs w:val="24"/>
        </w:rPr>
        <w:t>opłat  pobieranych za formy doskonalenia zawodowego nauczycieli, o których mowa w</w:t>
      </w:r>
      <w:r>
        <w:rPr>
          <w:rFonts w:ascii="Times New Roman" w:hAnsi="Times New Roman"/>
          <w:sz w:val="24"/>
          <w:szCs w:val="24"/>
        </w:rPr>
        <w:t> </w:t>
      </w:r>
      <w:r w:rsidRPr="000420D5">
        <w:rPr>
          <w:rFonts w:ascii="Times New Roman" w:hAnsi="Times New Roman"/>
          <w:sz w:val="24"/>
          <w:szCs w:val="24"/>
        </w:rPr>
        <w:t>art. 70a ust. 3a pkt 1, 2 i 4 Karty Nauczyciela tj. udział w:</w:t>
      </w:r>
    </w:p>
    <w:p w:rsidR="009D4EEA" w:rsidRPr="000420D5" w:rsidRDefault="009D4EEA" w:rsidP="009D4E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0D5">
        <w:rPr>
          <w:rFonts w:ascii="Times New Roman" w:hAnsi="Times New Roman"/>
          <w:sz w:val="24"/>
          <w:szCs w:val="24"/>
        </w:rPr>
        <w:t>w seminariach, konferencjach, wykładach, warsztatach, szkoleniach, studiach podyplomowych oraz innych formach doskonalenia zawodowego nauczycieli prowadzonych odpowiednio przez placówki doskonalenia nauczycieli, szkoły wyższe oraz inne podmioty, których zadania statutowe obejmują doskonalenie zawodowe nauczycieli;</w:t>
      </w:r>
    </w:p>
    <w:p w:rsidR="009D4EEA" w:rsidRPr="000420D5" w:rsidRDefault="009D4EEA" w:rsidP="009D4E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0D5">
        <w:rPr>
          <w:rFonts w:ascii="Times New Roman" w:hAnsi="Times New Roman"/>
          <w:sz w:val="24"/>
          <w:szCs w:val="24"/>
        </w:rPr>
        <w:lastRenderedPageBreak/>
        <w:t>formach kształcenia nauczycieli prowadzonych przez szkoły wyższe i placówki doskonalenia nauczycieli;</w:t>
      </w:r>
    </w:p>
    <w:p w:rsidR="009D4EEA" w:rsidRPr="000420D5" w:rsidRDefault="009D4EEA" w:rsidP="009D4E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0D5">
        <w:rPr>
          <w:rFonts w:ascii="Times New Roman" w:hAnsi="Times New Roman"/>
          <w:sz w:val="24"/>
          <w:szCs w:val="24"/>
        </w:rPr>
        <w:t>szkoleniach branżowych</w:t>
      </w:r>
    </w:p>
    <w:p w:rsidR="009D4EEA" w:rsidRPr="000420D5" w:rsidRDefault="009D4EEA" w:rsidP="009D4EE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420D5">
        <w:rPr>
          <w:rFonts w:ascii="Times New Roman" w:hAnsi="Times New Roman"/>
          <w:sz w:val="24"/>
          <w:szCs w:val="24"/>
        </w:rPr>
        <w:t xml:space="preserve">Wniosek nauczyciela powinien zawierać: </w:t>
      </w:r>
    </w:p>
    <w:p w:rsidR="009D4EEA" w:rsidRPr="000420D5" w:rsidRDefault="009D4EEA" w:rsidP="009D4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0D5">
        <w:rPr>
          <w:rFonts w:ascii="Times New Roman" w:hAnsi="Times New Roman"/>
          <w:sz w:val="24"/>
          <w:szCs w:val="24"/>
        </w:rPr>
        <w:t>1)  imię i nazwisko nauczyciela;</w:t>
      </w:r>
    </w:p>
    <w:p w:rsidR="009D4EEA" w:rsidRPr="000420D5" w:rsidRDefault="009D4EEA" w:rsidP="009D4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0D5">
        <w:rPr>
          <w:rFonts w:ascii="Times New Roman" w:hAnsi="Times New Roman"/>
          <w:sz w:val="24"/>
          <w:szCs w:val="24"/>
        </w:rPr>
        <w:t>2)   nazwę danej formy doskonalenia zawodowego nauczycieli, o której dofinansowanie ubiega się nauczyciel;</w:t>
      </w:r>
    </w:p>
    <w:p w:rsidR="009D4EEA" w:rsidRPr="000420D5" w:rsidRDefault="009D4EEA" w:rsidP="009D4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0D5">
        <w:rPr>
          <w:rFonts w:ascii="Times New Roman" w:hAnsi="Times New Roman"/>
          <w:sz w:val="24"/>
          <w:szCs w:val="24"/>
        </w:rPr>
        <w:t>3)  nazwę organizatora danej formy doskonalenia zawodowego nauczycieli, o której dofinansowanie ubiega się nauczyciel;</w:t>
      </w:r>
    </w:p>
    <w:p w:rsidR="009D4EEA" w:rsidRPr="000420D5" w:rsidRDefault="009D4EEA" w:rsidP="009D4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0D5">
        <w:rPr>
          <w:rFonts w:ascii="Times New Roman" w:hAnsi="Times New Roman"/>
          <w:sz w:val="24"/>
          <w:szCs w:val="24"/>
        </w:rPr>
        <w:t>4)  wysokość kosztów, o których mowa w § 2 pkt 1 lit. a, lub opłat, o których mowa w § 2 pkt 3, o których dofinansowanie ubiega się nauczyciel;</w:t>
      </w:r>
    </w:p>
    <w:p w:rsidR="009D4EEA" w:rsidRPr="000420D5" w:rsidRDefault="009D4EEA" w:rsidP="009D4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0D5">
        <w:rPr>
          <w:rFonts w:ascii="Times New Roman" w:hAnsi="Times New Roman"/>
          <w:sz w:val="24"/>
          <w:szCs w:val="24"/>
        </w:rPr>
        <w:t>5)  uzasadnienie przydatności w pracy zawodowej odbycia danej formy doskonalenia zawodowego nauczycieli lub szkolenia branżowego wskazanego przez nauczyciela we wniosku o</w:t>
      </w:r>
      <w:r w:rsidRPr="00E53114">
        <w:rPr>
          <w:rFonts w:ascii="Times New Roman" w:hAnsi="Times New Roman"/>
          <w:sz w:val="24"/>
          <w:szCs w:val="24"/>
        </w:rPr>
        <w:t> </w:t>
      </w:r>
      <w:r w:rsidRPr="000420D5">
        <w:rPr>
          <w:rFonts w:ascii="Times New Roman" w:hAnsi="Times New Roman"/>
          <w:sz w:val="24"/>
          <w:szCs w:val="24"/>
        </w:rPr>
        <w:t>skierowanie na szkolenie branżowe.</w:t>
      </w:r>
    </w:p>
    <w:p w:rsidR="009D4EEA" w:rsidRPr="000420D5" w:rsidRDefault="009D4EEA" w:rsidP="009D4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0D5">
        <w:rPr>
          <w:rFonts w:ascii="Times New Roman" w:hAnsi="Times New Roman"/>
          <w:sz w:val="24"/>
          <w:szCs w:val="24"/>
        </w:rPr>
        <w:t>6)  podpis nauczyciela.</w:t>
      </w:r>
    </w:p>
    <w:p w:rsidR="009D4EEA" w:rsidRPr="00E53114" w:rsidRDefault="009D4EEA" w:rsidP="009D4E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b w:val="0"/>
        </w:rPr>
        <w:t xml:space="preserve">Przy podejmowaniu uchwały, </w:t>
      </w:r>
      <w:r w:rsidRPr="00E53114">
        <w:rPr>
          <w:rStyle w:val="Pogrubienie"/>
          <w:rFonts w:ascii="Times New Roman" w:hAnsi="Times New Roman"/>
          <w:b w:val="0"/>
        </w:rPr>
        <w:t>Rada gminy nie może uchwalić dofinansowania na doskonalenie zawodowe nauczycieli z zakresu pojawiających się w ciągu roku potrzeb.</w:t>
      </w:r>
    </w:p>
    <w:p w:rsidR="002C2D9F" w:rsidRDefault="002C2D9F">
      <w:bookmarkStart w:id="0" w:name="_GoBack"/>
      <w:bookmarkEnd w:id="0"/>
    </w:p>
    <w:sectPr w:rsidR="002C2D9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B407F"/>
    <w:multiLevelType w:val="multilevel"/>
    <w:tmpl w:val="05E6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CA5D8F"/>
    <w:multiLevelType w:val="multilevel"/>
    <w:tmpl w:val="F922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F5A2E15"/>
    <w:multiLevelType w:val="multilevel"/>
    <w:tmpl w:val="3A10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EA"/>
    <w:rsid w:val="002C2D9F"/>
    <w:rsid w:val="00617C4C"/>
    <w:rsid w:val="006327E6"/>
    <w:rsid w:val="007217D0"/>
    <w:rsid w:val="007D57DD"/>
    <w:rsid w:val="009C46DE"/>
    <w:rsid w:val="009D4EEA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471A4-C010-4482-B822-AB0333C2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EEA"/>
    <w:rPr>
      <w:rFonts w:asciiTheme="minorHAnsi" w:eastAsiaTheme="minorEastAsia" w:hAnsiTheme="min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D4EE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2020-01-07T10:31:00Z</dcterms:created>
  <dcterms:modified xsi:type="dcterms:W3CDTF">2020-01-07T10:31:00Z</dcterms:modified>
</cp:coreProperties>
</file>