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715E" w14:textId="77777777" w:rsidR="003A448D" w:rsidRPr="004779A9" w:rsidRDefault="003A448D" w:rsidP="003A448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4779A9">
        <w:rPr>
          <w:rFonts w:ascii="Bookman Old Style" w:hAnsi="Bookman Old Style" w:cs="Bookman Old Style"/>
          <w:sz w:val="24"/>
          <w:szCs w:val="24"/>
        </w:rPr>
        <w:t>Uzasadnienie do zarządzenia :</w:t>
      </w:r>
    </w:p>
    <w:p w14:paraId="6A5D0347" w14:textId="77777777" w:rsidR="003A448D" w:rsidRPr="004779A9" w:rsidRDefault="003A448D" w:rsidP="003A448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4779A9">
        <w:rPr>
          <w:rFonts w:ascii="Bookman Old Style" w:hAnsi="Bookman Old Style" w:cs="Bookman Old Style"/>
          <w:sz w:val="24"/>
          <w:szCs w:val="24"/>
        </w:rPr>
        <w:t xml:space="preserve">Wprowadza się po stronie dochodów i wydatków plany dotacji celowej zgodnie z decyzja wojewody nr FK5/2022 z dnia 21 stycznia 2022r  na zadania zlecone gminie ustawami w rozdziale 85215 -na wypłaty zryczałtowanych dodatków energetycznych w kwocie 801zł  oraz decyzji wojewody z dnia 26 stycznia  nr FK 7/2022 w sprawie </w:t>
      </w:r>
      <w:proofErr w:type="spellStart"/>
      <w:r w:rsidRPr="004779A9">
        <w:rPr>
          <w:rFonts w:ascii="Bookman Old Style" w:hAnsi="Bookman Old Style" w:cs="Bookman Old Style"/>
          <w:sz w:val="24"/>
          <w:szCs w:val="24"/>
        </w:rPr>
        <w:t>większenia</w:t>
      </w:r>
      <w:proofErr w:type="spellEnd"/>
      <w:r w:rsidRPr="004779A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4779A9">
        <w:rPr>
          <w:rFonts w:ascii="Bookman Old Style" w:hAnsi="Bookman Old Style" w:cs="Bookman Old Style"/>
          <w:sz w:val="24"/>
          <w:szCs w:val="24"/>
        </w:rPr>
        <w:t>srodków</w:t>
      </w:r>
      <w:proofErr w:type="spellEnd"/>
      <w:r w:rsidRPr="004779A9">
        <w:rPr>
          <w:rFonts w:ascii="Bookman Old Style" w:hAnsi="Bookman Old Style" w:cs="Bookman Old Style"/>
          <w:sz w:val="24"/>
          <w:szCs w:val="24"/>
        </w:rPr>
        <w:t xml:space="preserve"> na zadanie posiłek w domu i szkole o </w:t>
      </w:r>
      <w:proofErr w:type="spellStart"/>
      <w:r w:rsidRPr="004779A9">
        <w:rPr>
          <w:rFonts w:ascii="Bookman Old Style" w:hAnsi="Bookman Old Style" w:cs="Bookman Old Style"/>
          <w:sz w:val="24"/>
          <w:szCs w:val="24"/>
        </w:rPr>
        <w:t>kwote</w:t>
      </w:r>
      <w:proofErr w:type="spellEnd"/>
      <w:r w:rsidRPr="004779A9">
        <w:rPr>
          <w:rFonts w:ascii="Bookman Old Style" w:hAnsi="Bookman Old Style" w:cs="Bookman Old Style"/>
          <w:sz w:val="24"/>
          <w:szCs w:val="24"/>
        </w:rPr>
        <w:t xml:space="preserve"> 4331zł  dotacja do zadań własnych </w:t>
      </w:r>
    </w:p>
    <w:p w14:paraId="0D53BCB9" w14:textId="77777777" w:rsidR="003A448D" w:rsidRPr="004779A9" w:rsidRDefault="003A448D" w:rsidP="003A448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607BB755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8D"/>
    <w:rsid w:val="00050B63"/>
    <w:rsid w:val="00133A0D"/>
    <w:rsid w:val="002C2D9F"/>
    <w:rsid w:val="0030157C"/>
    <w:rsid w:val="003A448D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BE8E"/>
  <w15:chartTrackingRefBased/>
  <w15:docId w15:val="{3CE9428E-ABA0-47E6-AFAE-1C81FD6F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2022-01-31T12:43:00Z</dcterms:created>
  <dcterms:modified xsi:type="dcterms:W3CDTF">2022-01-31T12:43:00Z</dcterms:modified>
</cp:coreProperties>
</file>