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EB49" w14:textId="77777777" w:rsidR="00583EFF" w:rsidRPr="00CD62CB" w:rsidRDefault="00583EFF" w:rsidP="00583E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kern w:val="0"/>
        </w:rPr>
      </w:pPr>
      <w:r w:rsidRPr="00CD62CB">
        <w:rPr>
          <w:rFonts w:ascii="Bookman Old Style" w:hAnsi="Bookman Old Style" w:cs="Bookman Old Style"/>
          <w:b/>
          <w:bCs/>
          <w:kern w:val="0"/>
        </w:rPr>
        <w:t>UZASADNIENIE:</w:t>
      </w:r>
    </w:p>
    <w:p w14:paraId="10F62E62" w14:textId="77777777" w:rsidR="00583EFF" w:rsidRPr="00CD62CB" w:rsidRDefault="00583EFF" w:rsidP="00583E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kern w:val="0"/>
        </w:rPr>
      </w:pPr>
    </w:p>
    <w:p w14:paraId="4F5E176E" w14:textId="77777777" w:rsidR="00583EFF" w:rsidRPr="00CD62CB" w:rsidRDefault="00583EFF" w:rsidP="00583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CD62CB">
        <w:rPr>
          <w:rFonts w:ascii="Bookman Old Style" w:hAnsi="Bookman Old Style" w:cs="Bookman Old Style"/>
          <w:kern w:val="0"/>
        </w:rPr>
        <w:tab/>
        <w:t xml:space="preserve">W zakresie dochodów przyjmuje się środki przekazane na utrzymanie </w:t>
      </w:r>
      <w:proofErr w:type="spellStart"/>
      <w:r w:rsidRPr="00CD62CB">
        <w:rPr>
          <w:rFonts w:ascii="Bookman Old Style" w:hAnsi="Bookman Old Style" w:cs="Bookman Old Style"/>
          <w:kern w:val="0"/>
        </w:rPr>
        <w:t>uchodzców</w:t>
      </w:r>
      <w:proofErr w:type="spellEnd"/>
      <w:r w:rsidRPr="00CD62CB">
        <w:rPr>
          <w:rFonts w:ascii="Bookman Old Style" w:hAnsi="Bookman Old Style" w:cs="Bookman Old Style"/>
          <w:kern w:val="0"/>
        </w:rPr>
        <w:t xml:space="preserve"> w ośrodku w Solance w kwocie 42 159,56 zł , na obsługę w zakresie </w:t>
      </w:r>
      <w:proofErr w:type="spellStart"/>
      <w:r w:rsidRPr="00CD62CB">
        <w:rPr>
          <w:rFonts w:ascii="Bookman Old Style" w:hAnsi="Bookman Old Style" w:cs="Bookman Old Style"/>
          <w:kern w:val="0"/>
        </w:rPr>
        <w:t>sporzadzania</w:t>
      </w:r>
      <w:proofErr w:type="spellEnd"/>
      <w:r w:rsidRPr="00CD62CB">
        <w:rPr>
          <w:rFonts w:ascii="Bookman Old Style" w:hAnsi="Bookman Old Style" w:cs="Bookman Old Style"/>
          <w:kern w:val="0"/>
        </w:rPr>
        <w:t xml:space="preserve"> Nr PESEL 80,94 zł i wykonywania fotografii 181,65 zł (UG). Kwoty te przyjmuje się jednocześnie w UG po stronie wydatków. Dokonano również przeniesień pomiędzy paragrafami wydatków dotyczących uchodźców w CUS.</w:t>
      </w:r>
    </w:p>
    <w:p w14:paraId="6FC5C0AE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F"/>
    <w:rsid w:val="00050B63"/>
    <w:rsid w:val="00133A0D"/>
    <w:rsid w:val="002C2D9F"/>
    <w:rsid w:val="0030157C"/>
    <w:rsid w:val="00583EFF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4565"/>
  <w15:chartTrackingRefBased/>
  <w15:docId w15:val="{0876AF97-9EEA-41B9-B1B3-275D08B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2023-03-10T11:22:00Z</dcterms:created>
  <dcterms:modified xsi:type="dcterms:W3CDTF">2023-03-10T11:22:00Z</dcterms:modified>
</cp:coreProperties>
</file>