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AEAF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</w:pPr>
      <w:r w:rsidRPr="003B0497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Uzasadnienie:</w:t>
      </w:r>
    </w:p>
    <w:p w14:paraId="54CB4E35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168430E8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4"/>
          <w:szCs w:val="24"/>
        </w:rPr>
      </w:pPr>
      <w:r w:rsidRPr="003B0497">
        <w:rPr>
          <w:rFonts w:ascii="Bookman Old Style" w:hAnsi="Bookman Old Style" w:cs="Bookman Old Style"/>
          <w:b/>
          <w:bCs/>
          <w:kern w:val="0"/>
          <w:sz w:val="24"/>
          <w:szCs w:val="24"/>
        </w:rPr>
        <w:t xml:space="preserve">I. </w:t>
      </w:r>
      <w:r w:rsidRPr="003B0497">
        <w:rPr>
          <w:rFonts w:ascii="Bookman Old Style" w:hAnsi="Bookman Old Style" w:cs="Bookman Old Style"/>
          <w:kern w:val="0"/>
          <w:sz w:val="24"/>
          <w:szCs w:val="24"/>
        </w:rPr>
        <w:t xml:space="preserve">W zakresie dochodów przyjmuje się środki w łącznej kwocie </w:t>
      </w:r>
      <w:r w:rsidRPr="003B0497">
        <w:rPr>
          <w:rFonts w:ascii="Bookman Old Style" w:hAnsi="Bookman Old Style" w:cs="Bookman Old Style"/>
          <w:kern w:val="0"/>
          <w:sz w:val="24"/>
          <w:szCs w:val="24"/>
        </w:rPr>
        <w:br/>
      </w:r>
      <w:r w:rsidRPr="003B0497">
        <w:rPr>
          <w:rFonts w:ascii="Bookman Old Style" w:hAnsi="Bookman Old Style" w:cs="Bookman Old Style"/>
          <w:b/>
          <w:bCs/>
          <w:kern w:val="0"/>
          <w:sz w:val="24"/>
          <w:szCs w:val="24"/>
        </w:rPr>
        <w:t>8 291,48  zł</w:t>
      </w:r>
      <w:r w:rsidRPr="003B0497">
        <w:rPr>
          <w:rFonts w:ascii="Bookman Old Style" w:hAnsi="Bookman Old Style" w:cs="Bookman Old Style"/>
          <w:kern w:val="0"/>
          <w:sz w:val="24"/>
          <w:szCs w:val="24"/>
        </w:rPr>
        <w:t>, w tym:</w:t>
      </w:r>
    </w:p>
    <w:p w14:paraId="6854EC1A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1CF287A6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1) </w:t>
      </w:r>
      <w:r w:rsidRPr="003B0497">
        <w:rPr>
          <w:rFonts w:ascii="Bookman Old Style" w:hAnsi="Bookman Old Style" w:cs="Bookman Old Style"/>
          <w:b/>
          <w:bCs/>
          <w:kern w:val="0"/>
        </w:rPr>
        <w:t>1 197,48 zł</w:t>
      </w:r>
      <w:r w:rsidRPr="003B0497">
        <w:rPr>
          <w:rFonts w:ascii="Bookman Old Style" w:hAnsi="Bookman Old Style" w:cs="Bookman Old Style"/>
          <w:kern w:val="0"/>
        </w:rPr>
        <w:t xml:space="preserve"> - jako dotację celową na sfinansowanie zakupu podręczników,   </w:t>
      </w:r>
    </w:p>
    <w:p w14:paraId="1F4ABBDB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materiałów edukacyjnych. </w:t>
      </w:r>
    </w:p>
    <w:p w14:paraId="11157E27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Kwotę tą przyjmuje się jednocześnie po stronie wydatków w Szkole Podstawowej   </w:t>
      </w:r>
    </w:p>
    <w:p w14:paraId="00955D7D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dziale 801, rozdział 80153, </w:t>
      </w:r>
      <w:r w:rsidRPr="003B0497">
        <w:rPr>
          <w:rFonts w:ascii="Bookman Old Style" w:hAnsi="Bookman Old Style" w:cs="Bookman Old Style"/>
          <w:color w:val="000000"/>
          <w:kern w:val="0"/>
        </w:rPr>
        <w:t>§</w:t>
      </w:r>
      <w:r w:rsidRPr="003B0497">
        <w:rPr>
          <w:rFonts w:ascii="Bookman Old Style" w:hAnsi="Bookman Old Style" w:cs="Bookman Old Style"/>
          <w:kern w:val="0"/>
        </w:rPr>
        <w:t xml:space="preserve"> 4240.</w:t>
      </w:r>
    </w:p>
    <w:p w14:paraId="7D30242D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>2)</w:t>
      </w:r>
      <w:r w:rsidRPr="003B0497">
        <w:rPr>
          <w:rFonts w:ascii="Bookman Old Style" w:hAnsi="Bookman Old Style" w:cs="Bookman Old Style"/>
          <w:b/>
          <w:bCs/>
          <w:kern w:val="0"/>
        </w:rPr>
        <w:t xml:space="preserve"> 6 310,- zł - </w:t>
      </w:r>
      <w:r w:rsidRPr="003B0497">
        <w:rPr>
          <w:rFonts w:ascii="Bookman Old Style" w:hAnsi="Bookman Old Style" w:cs="Bookman Old Style"/>
          <w:kern w:val="0"/>
        </w:rPr>
        <w:t xml:space="preserve">środki z Funduszu Pomocy na dodatkowe zadania oświatowe dla   </w:t>
      </w:r>
    </w:p>
    <w:p w14:paraId="3AE8D327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 dzieci uchodźców z Ukrainy.</w:t>
      </w:r>
    </w:p>
    <w:p w14:paraId="10F9477A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b/>
          <w:bCs/>
          <w:kern w:val="0"/>
        </w:rPr>
        <w:t xml:space="preserve">    </w:t>
      </w:r>
      <w:r w:rsidRPr="003B0497">
        <w:rPr>
          <w:rFonts w:ascii="Bookman Old Style" w:hAnsi="Bookman Old Style" w:cs="Bookman Old Style"/>
          <w:kern w:val="0"/>
        </w:rPr>
        <w:t xml:space="preserve">Kwotę tą przyjmuje się jednocześnie po stronie wydatków w Szkole Podstawowej </w:t>
      </w:r>
      <w:r w:rsidRPr="003B0497">
        <w:rPr>
          <w:rFonts w:ascii="Bookman Old Style" w:hAnsi="Bookman Old Style" w:cs="Bookman Old Style"/>
          <w:kern w:val="0"/>
        </w:rPr>
        <w:br/>
        <w:t xml:space="preserve">     w dziale 801, rozdział 80101, </w:t>
      </w:r>
      <w:r w:rsidRPr="003B0497">
        <w:rPr>
          <w:rFonts w:ascii="Bookman Old Style" w:hAnsi="Bookman Old Style" w:cs="Bookman Old Style"/>
          <w:color w:val="000000"/>
          <w:kern w:val="0"/>
        </w:rPr>
        <w:t>§</w:t>
      </w:r>
      <w:r w:rsidRPr="003B0497">
        <w:rPr>
          <w:rFonts w:ascii="Bookman Old Style" w:hAnsi="Bookman Old Style" w:cs="Bookman Old Style"/>
          <w:kern w:val="0"/>
        </w:rPr>
        <w:t xml:space="preserve"> 4350.</w:t>
      </w:r>
    </w:p>
    <w:p w14:paraId="4637D1A9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3) </w:t>
      </w:r>
      <w:r w:rsidRPr="003B0497">
        <w:rPr>
          <w:rFonts w:ascii="Bookman Old Style" w:hAnsi="Bookman Old Style" w:cs="Bookman Old Style"/>
          <w:b/>
          <w:bCs/>
          <w:kern w:val="0"/>
        </w:rPr>
        <w:t xml:space="preserve">6,- zł </w:t>
      </w:r>
      <w:r w:rsidRPr="003B0497">
        <w:rPr>
          <w:rFonts w:ascii="Bookman Old Style" w:hAnsi="Bookman Old Style" w:cs="Bookman Old Style"/>
          <w:kern w:val="0"/>
        </w:rPr>
        <w:t>- jako dotację celową, przeznaczoną na pokrycie wydawania przez gminy   decyzji, o których mowa w art.8  ustawy o pomocy społecznej.</w:t>
      </w:r>
      <w:r>
        <w:rPr>
          <w:rFonts w:ascii="Bookman Old Style" w:hAnsi="Bookman Old Style" w:cs="Bookman Old Style"/>
          <w:kern w:val="0"/>
        </w:rPr>
        <w:t xml:space="preserve"> </w:t>
      </w:r>
      <w:r w:rsidRPr="003B0497">
        <w:rPr>
          <w:rFonts w:ascii="Bookman Old Style" w:hAnsi="Bookman Old Style" w:cs="Bookman Old Style"/>
          <w:kern w:val="0"/>
        </w:rPr>
        <w:t xml:space="preserve">Kwotę tą przyjmuje     się jednocześnie po stronie wydatków w CUS w dziale 851, rozdział 85195, </w:t>
      </w:r>
      <w:r w:rsidRPr="003B0497">
        <w:rPr>
          <w:rFonts w:ascii="Bookman Old Style" w:hAnsi="Bookman Old Style" w:cs="Bookman Old Style"/>
          <w:kern w:val="0"/>
        </w:rPr>
        <w:br/>
        <w:t xml:space="preserve">   </w:t>
      </w:r>
      <w:r w:rsidRPr="003B0497">
        <w:rPr>
          <w:rFonts w:ascii="Bookman Old Style" w:hAnsi="Bookman Old Style" w:cs="Bookman Old Style"/>
          <w:color w:val="000000"/>
          <w:kern w:val="0"/>
        </w:rPr>
        <w:t>§ 4300</w:t>
      </w:r>
      <w:r w:rsidRPr="003B0497">
        <w:rPr>
          <w:rFonts w:ascii="Bookman Old Style" w:hAnsi="Bookman Old Style" w:cs="Bookman Old Style"/>
          <w:kern w:val="0"/>
        </w:rPr>
        <w:t>.</w:t>
      </w:r>
    </w:p>
    <w:p w14:paraId="66731F07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4) </w:t>
      </w:r>
      <w:r w:rsidRPr="003B0497">
        <w:rPr>
          <w:rFonts w:ascii="Bookman Old Style" w:hAnsi="Bookman Old Style" w:cs="Bookman Old Style"/>
          <w:b/>
          <w:bCs/>
          <w:kern w:val="0"/>
        </w:rPr>
        <w:t>736,- zł</w:t>
      </w:r>
      <w:r w:rsidRPr="003B0497">
        <w:rPr>
          <w:rFonts w:ascii="Bookman Old Style" w:hAnsi="Bookman Old Style" w:cs="Bookman Old Style"/>
          <w:kern w:val="0"/>
        </w:rPr>
        <w:t xml:space="preserve"> - środki z Funduszu Pomocy na wypłatę świadczeń rodzinnych.</w:t>
      </w:r>
      <w:r w:rsidRPr="003B0497">
        <w:rPr>
          <w:rFonts w:ascii="Bookman Old Style" w:hAnsi="Bookman Old Style" w:cs="Bookman Old Style"/>
          <w:kern w:val="0"/>
        </w:rPr>
        <w:br/>
        <w:t xml:space="preserve">    Kwotę tą przyjmuje się jednocześnie po stronie wydatków w CUS w dziale 852,   </w:t>
      </w:r>
    </w:p>
    <w:p w14:paraId="697A3931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 rozdział 85231, w </w:t>
      </w:r>
      <w:r w:rsidRPr="003B0497">
        <w:rPr>
          <w:rFonts w:ascii="Bookman Old Style" w:hAnsi="Bookman Old Style" w:cs="Bookman Old Style"/>
          <w:color w:val="000000"/>
          <w:kern w:val="0"/>
        </w:rPr>
        <w:t>§ 3290 kwotę 713,92 zł</w:t>
      </w:r>
      <w:r w:rsidRPr="003B0497">
        <w:rPr>
          <w:rFonts w:ascii="Bookman Old Style" w:hAnsi="Bookman Old Style" w:cs="Bookman Old Style"/>
          <w:kern w:val="0"/>
        </w:rPr>
        <w:t xml:space="preserve">  oraz  w </w:t>
      </w:r>
      <w:r w:rsidRPr="003B0497">
        <w:rPr>
          <w:rFonts w:ascii="Bookman Old Style" w:hAnsi="Bookman Old Style" w:cs="Bookman Old Style"/>
          <w:color w:val="000000"/>
          <w:kern w:val="0"/>
        </w:rPr>
        <w:t>§</w:t>
      </w:r>
      <w:r w:rsidRPr="003B0497">
        <w:rPr>
          <w:rFonts w:ascii="Bookman Old Style" w:hAnsi="Bookman Old Style" w:cs="Bookman Old Style"/>
          <w:kern w:val="0"/>
        </w:rPr>
        <w:t xml:space="preserve"> 4350 kwotę 22,08 zł.</w:t>
      </w:r>
    </w:p>
    <w:p w14:paraId="10F0EAFD" w14:textId="77777777" w:rsidR="00442C29" w:rsidRPr="003B0497" w:rsidRDefault="00442C29" w:rsidP="00442C2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5) </w:t>
      </w:r>
      <w:r w:rsidRPr="003B0497">
        <w:rPr>
          <w:rFonts w:ascii="Bookman Old Style" w:hAnsi="Bookman Old Style" w:cs="Bookman Old Style"/>
          <w:b/>
          <w:bCs/>
          <w:kern w:val="0"/>
        </w:rPr>
        <w:t>42,- zł</w:t>
      </w:r>
      <w:r w:rsidRPr="003B0497">
        <w:rPr>
          <w:rFonts w:ascii="Bookman Old Style" w:hAnsi="Bookman Old Style" w:cs="Bookman Old Style"/>
          <w:kern w:val="0"/>
        </w:rPr>
        <w:t xml:space="preserve"> na realizację zadań związanych  z przyznawaniem Karty Dużej Rodziny - </w:t>
      </w:r>
      <w:r w:rsidRPr="003B0497">
        <w:rPr>
          <w:rFonts w:ascii="Bookman Old Style" w:hAnsi="Bookman Old Style" w:cs="Bookman Old Style"/>
          <w:kern w:val="0"/>
        </w:rPr>
        <w:tab/>
        <w:t xml:space="preserve">    Decyzja Wojewody Warmińsko-Mazurskiego Nr FK 119/2023 z dnia 23 maja   </w:t>
      </w:r>
    </w:p>
    <w:p w14:paraId="0573ABC1" w14:textId="77777777" w:rsidR="00442C29" w:rsidRPr="003B0497" w:rsidRDefault="00442C29" w:rsidP="00442C29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 2023 r w sprawie zmiany planu dotacji celowych.</w:t>
      </w:r>
    </w:p>
    <w:p w14:paraId="4190B54C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 Kwotę tą przyjmuje się jednocześnie po stronie wydatków w CUS w dziale 855, </w:t>
      </w:r>
      <w:r w:rsidRPr="003B0497">
        <w:rPr>
          <w:rFonts w:ascii="Bookman Old Style" w:hAnsi="Bookman Old Style" w:cs="Bookman Old Style"/>
          <w:kern w:val="0"/>
        </w:rPr>
        <w:tab/>
      </w:r>
    </w:p>
    <w:p w14:paraId="67880890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 rozdział 85503, paragraf 4210.</w:t>
      </w:r>
    </w:p>
    <w:p w14:paraId="68BD61FD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44651368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4"/>
          <w:szCs w:val="24"/>
        </w:rPr>
      </w:pPr>
      <w:r w:rsidRPr="003B0497">
        <w:rPr>
          <w:rFonts w:ascii="Bookman Old Style" w:hAnsi="Bookman Old Style" w:cs="Bookman Old Style"/>
          <w:b/>
          <w:bCs/>
          <w:kern w:val="0"/>
          <w:sz w:val="24"/>
          <w:szCs w:val="24"/>
        </w:rPr>
        <w:t xml:space="preserve">II. </w:t>
      </w:r>
      <w:r w:rsidRPr="003B0497">
        <w:rPr>
          <w:rFonts w:ascii="Bookman Old Style" w:hAnsi="Bookman Old Style" w:cs="Bookman Old Style"/>
          <w:kern w:val="0"/>
          <w:sz w:val="24"/>
          <w:szCs w:val="24"/>
        </w:rPr>
        <w:t>W zakresie wydatków:</w:t>
      </w:r>
    </w:p>
    <w:p w14:paraId="74A65738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4"/>
          <w:szCs w:val="24"/>
        </w:rPr>
      </w:pPr>
    </w:p>
    <w:p w14:paraId="2C6CE267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>1) zwiększa się wydatki z tytułu wyżej wymienionych dochodów.</w:t>
      </w:r>
    </w:p>
    <w:p w14:paraId="683641FD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3B0497">
        <w:rPr>
          <w:rFonts w:ascii="Bookman Old Style" w:hAnsi="Bookman Old Style" w:cs="Bookman Old Style"/>
          <w:kern w:val="0"/>
        </w:rPr>
        <w:t>2) na wniosek Dyrektor CUS dokonuje się niżej wymienionej korekty budżetu:</w:t>
      </w:r>
    </w:p>
    <w:p w14:paraId="048E6613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B0497">
        <w:rPr>
          <w:rFonts w:ascii="Bookman Old Style" w:hAnsi="Bookman Old Style" w:cs="Bookman Old Style"/>
          <w:kern w:val="0"/>
        </w:rPr>
        <w:t xml:space="preserve">        Dział 852, rozdział 85202, </w:t>
      </w:r>
      <w:r w:rsidRPr="003B0497">
        <w:rPr>
          <w:rFonts w:ascii="Bookman Old Style" w:hAnsi="Bookman Old Style" w:cs="Bookman Old Style"/>
          <w:color w:val="000000"/>
          <w:kern w:val="0"/>
        </w:rPr>
        <w:t>§ 4330</w:t>
      </w:r>
      <w:r w:rsidRPr="003B0497">
        <w:rPr>
          <w:rFonts w:ascii="Bookman Old Style" w:hAnsi="Bookman Old Style" w:cs="Bookman Old Style"/>
          <w:color w:val="000000"/>
          <w:kern w:val="0"/>
        </w:rPr>
        <w:tab/>
        <w:t>-5 200,- zł,</w:t>
      </w:r>
    </w:p>
    <w:p w14:paraId="65EE8E3D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B0497">
        <w:rPr>
          <w:rFonts w:ascii="Bookman Old Style" w:hAnsi="Bookman Old Style" w:cs="Bookman Old Style"/>
          <w:color w:val="000000"/>
          <w:kern w:val="0"/>
        </w:rPr>
        <w:t xml:space="preserve">        Dział 852, rozdział 85230, § 4300</w:t>
      </w:r>
      <w:r w:rsidRPr="003B0497">
        <w:rPr>
          <w:rFonts w:ascii="Bookman Old Style" w:hAnsi="Bookman Old Style" w:cs="Bookman Old Style"/>
          <w:color w:val="000000"/>
          <w:kern w:val="0"/>
        </w:rPr>
        <w:tab/>
        <w:t xml:space="preserve"> 5 200,- zł.</w:t>
      </w:r>
    </w:p>
    <w:p w14:paraId="0BD3A1DD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50F55DBF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4"/>
          <w:szCs w:val="24"/>
        </w:rPr>
      </w:pPr>
      <w:r w:rsidRPr="003B0497">
        <w:rPr>
          <w:rFonts w:ascii="Bookman Old Style" w:hAnsi="Bookman Old Style" w:cs="Bookman Old Style"/>
          <w:b/>
          <w:bCs/>
          <w:kern w:val="0"/>
          <w:sz w:val="24"/>
          <w:szCs w:val="24"/>
        </w:rPr>
        <w:t xml:space="preserve">III. </w:t>
      </w:r>
      <w:r w:rsidRPr="003B0497">
        <w:rPr>
          <w:rFonts w:ascii="Bookman Old Style" w:hAnsi="Bookman Old Style" w:cs="Bookman Old Style"/>
          <w:kern w:val="0"/>
          <w:sz w:val="24"/>
          <w:szCs w:val="24"/>
        </w:rPr>
        <w:t>Pozostałe zmiany:</w:t>
      </w:r>
    </w:p>
    <w:p w14:paraId="701A46A5" w14:textId="77777777" w:rsidR="00442C29" w:rsidRPr="003B0497" w:rsidRDefault="00442C29" w:rsidP="00442C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  <w:r w:rsidRPr="003B0497">
        <w:rPr>
          <w:rFonts w:ascii="Bookman Old Style" w:hAnsi="Bookman Old Style" w:cs="Bookman Old Style"/>
          <w:color w:val="000000"/>
          <w:kern w:val="0"/>
        </w:rPr>
        <w:t xml:space="preserve">1) w zakresie środków w łącznej wysokości 64 107 zł, przyjętych do budżetu Uchwałami Rady Gminy Srokowo Nr LVI/316/2023, LXII/340/2023 oraz Zarządzeniami Wójta Nr 33,60,63 z 2023 jako środki z Funduszu Pomocy na dodatkowe zadania oświatowe dla dzieci uchodźców z Ukrainy - w </w:t>
      </w:r>
      <w:r w:rsidRPr="003B0497">
        <w:rPr>
          <w:rFonts w:ascii="Bookman Old Style" w:hAnsi="Bookman Old Style" w:cs="Bookman Old Style"/>
          <w:kern w:val="0"/>
        </w:rPr>
        <w:t xml:space="preserve">systemie zarządzania budżetami JST </w:t>
      </w:r>
      <w:proofErr w:type="spellStart"/>
      <w:r w:rsidRPr="003B0497">
        <w:rPr>
          <w:rFonts w:ascii="Bookman Old Style" w:hAnsi="Bookman Old Style" w:cs="Bookman Old Style"/>
          <w:kern w:val="0"/>
        </w:rPr>
        <w:t>BeSTi</w:t>
      </w:r>
      <w:proofErr w:type="spellEnd"/>
      <w:r w:rsidRPr="003B0497">
        <w:rPr>
          <w:rFonts w:ascii="Bookman Old Style" w:hAnsi="Bookman Old Style" w:cs="Bookman Old Style"/>
          <w:kern w:val="0"/>
        </w:rPr>
        <w:t xml:space="preserve">@ zmienia się rodzaj dochodu  z </w:t>
      </w:r>
      <w:r w:rsidRPr="003B0497">
        <w:rPr>
          <w:rFonts w:ascii="Bookman Old Style" w:hAnsi="Bookman Old Style" w:cs="Bookman Old Style"/>
          <w:i/>
          <w:iCs/>
          <w:kern w:val="0"/>
        </w:rPr>
        <w:t xml:space="preserve">"Porozumienia </w:t>
      </w:r>
      <w:r w:rsidRPr="003B0497">
        <w:rPr>
          <w:rFonts w:ascii="Bookman Old Style" w:hAnsi="Bookman Old Style" w:cs="Bookman Old Style"/>
          <w:i/>
          <w:iCs/>
          <w:kern w:val="0"/>
        </w:rPr>
        <w:br/>
        <w:t xml:space="preserve">z AR" </w:t>
      </w:r>
      <w:r w:rsidRPr="003B0497">
        <w:rPr>
          <w:rFonts w:ascii="Bookman Old Style" w:hAnsi="Bookman Old Style" w:cs="Bookman Old Style"/>
          <w:kern w:val="0"/>
        </w:rPr>
        <w:t>na</w:t>
      </w:r>
      <w:r w:rsidRPr="003B0497">
        <w:rPr>
          <w:rFonts w:ascii="Bookman Old Style" w:hAnsi="Bookman Old Style" w:cs="Bookman Old Style"/>
          <w:i/>
          <w:iCs/>
          <w:kern w:val="0"/>
        </w:rPr>
        <w:t xml:space="preserve"> "własne"</w:t>
      </w:r>
      <w:r w:rsidRPr="003B0497">
        <w:rPr>
          <w:rFonts w:ascii="Bookman Old Style" w:hAnsi="Bookman Old Style" w:cs="Bookman Old Style"/>
          <w:kern w:val="0"/>
        </w:rPr>
        <w:t xml:space="preserve"> - dział 758, rozdział 75814,  </w:t>
      </w:r>
      <w:r w:rsidRPr="003B0497">
        <w:rPr>
          <w:rFonts w:ascii="Bookman Old Style" w:hAnsi="Bookman Old Style" w:cs="Bookman Old Style"/>
          <w:color w:val="000000"/>
          <w:kern w:val="0"/>
        </w:rPr>
        <w:t>§ 2100.</w:t>
      </w:r>
    </w:p>
    <w:p w14:paraId="3B15151D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32D7C60A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3B0497">
        <w:rPr>
          <w:rFonts w:ascii="Bookman Old Style" w:hAnsi="Bookman Old Style" w:cs="Bookman Old Style"/>
          <w:color w:val="000000"/>
          <w:kern w:val="0"/>
        </w:rPr>
        <w:t xml:space="preserve">2) w zakresie środków w wysokości 30 921,47 zł, przyjętych do budżetu Uchwałą Rady Gminy Srokowo Nr LXII/340/2023 z dnia 9 sierpnia 2023 r. </w:t>
      </w:r>
      <w:r w:rsidRPr="003B0497">
        <w:rPr>
          <w:rFonts w:ascii="Bookman Old Style" w:hAnsi="Bookman Old Style" w:cs="Bookman Old Style"/>
          <w:kern w:val="0"/>
        </w:rPr>
        <w:t xml:space="preserve">jako dotację celową na sfinansowanie zakupu podręczników, materiałów edukacyjnych - </w:t>
      </w:r>
      <w:r w:rsidRPr="003B0497">
        <w:rPr>
          <w:rFonts w:ascii="Bookman Old Style" w:hAnsi="Bookman Old Style" w:cs="Bookman Old Style"/>
          <w:kern w:val="0"/>
        </w:rPr>
        <w:br/>
        <w:t xml:space="preserve">w systemie zarządzania budżetami JST </w:t>
      </w:r>
      <w:proofErr w:type="spellStart"/>
      <w:r w:rsidRPr="003B0497">
        <w:rPr>
          <w:rFonts w:ascii="Bookman Old Style" w:hAnsi="Bookman Old Style" w:cs="Bookman Old Style"/>
          <w:kern w:val="0"/>
        </w:rPr>
        <w:t>BeSTi</w:t>
      </w:r>
      <w:proofErr w:type="spellEnd"/>
      <w:r w:rsidRPr="003B0497">
        <w:rPr>
          <w:rFonts w:ascii="Bookman Old Style" w:hAnsi="Bookman Old Style" w:cs="Bookman Old Style"/>
          <w:kern w:val="0"/>
        </w:rPr>
        <w:t xml:space="preserve">@ zmienia się rodzaj wydatku  </w:t>
      </w:r>
      <w:r w:rsidRPr="003B0497">
        <w:rPr>
          <w:rFonts w:ascii="Bookman Old Style" w:hAnsi="Bookman Old Style" w:cs="Bookman Old Style"/>
          <w:kern w:val="0"/>
        </w:rPr>
        <w:br/>
        <w:t xml:space="preserve">z </w:t>
      </w:r>
      <w:r w:rsidRPr="003B0497">
        <w:rPr>
          <w:rFonts w:ascii="Bookman Old Style" w:hAnsi="Bookman Old Style" w:cs="Bookman Old Style"/>
          <w:i/>
          <w:iCs/>
          <w:kern w:val="0"/>
        </w:rPr>
        <w:t xml:space="preserve">"własne" </w:t>
      </w:r>
      <w:r w:rsidRPr="003B0497">
        <w:rPr>
          <w:rFonts w:ascii="Bookman Old Style" w:hAnsi="Bookman Old Style" w:cs="Bookman Old Style"/>
          <w:kern w:val="0"/>
        </w:rPr>
        <w:t>na</w:t>
      </w:r>
      <w:r w:rsidRPr="003B0497">
        <w:rPr>
          <w:rFonts w:ascii="Bookman Old Style" w:hAnsi="Bookman Old Style" w:cs="Bookman Old Style"/>
          <w:i/>
          <w:iCs/>
          <w:kern w:val="0"/>
        </w:rPr>
        <w:t xml:space="preserve"> "zlecone"</w:t>
      </w:r>
      <w:r w:rsidRPr="003B0497">
        <w:rPr>
          <w:rFonts w:ascii="Bookman Old Style" w:hAnsi="Bookman Old Style" w:cs="Bookman Old Style"/>
          <w:kern w:val="0"/>
        </w:rPr>
        <w:t xml:space="preserve"> - dział 801, rozdział 80153, </w:t>
      </w:r>
      <w:r w:rsidRPr="003B0497">
        <w:rPr>
          <w:rFonts w:ascii="Bookman Old Style" w:hAnsi="Bookman Old Style" w:cs="Bookman Old Style"/>
          <w:color w:val="000000"/>
          <w:kern w:val="0"/>
        </w:rPr>
        <w:t>§ 4240.</w:t>
      </w:r>
    </w:p>
    <w:p w14:paraId="1AD53292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0001C2B7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  <w:r w:rsidRPr="003B0497">
        <w:rPr>
          <w:rFonts w:ascii="Bookman Old Style" w:hAnsi="Bookman Old Style" w:cs="Bookman Old Style"/>
          <w:color w:val="000000"/>
          <w:kern w:val="0"/>
        </w:rPr>
        <w:t xml:space="preserve">3) w zakresie środków w wysokości 120 000,- zł przyjętych do budżetu Uchwałą Rady Gminy Srokowo Nr LXII/340/2023 z dnia 9 sierpnia 2023 r. </w:t>
      </w:r>
      <w:r w:rsidRPr="003B0497">
        <w:rPr>
          <w:rFonts w:ascii="Bookman Old Style" w:hAnsi="Bookman Old Style" w:cs="Bookman Old Style"/>
          <w:kern w:val="0"/>
        </w:rPr>
        <w:t>jako środki</w:t>
      </w:r>
      <w:r w:rsidRPr="003B0497">
        <w:rPr>
          <w:rFonts w:ascii="Bookman Old Style" w:hAnsi="Bookman Old Style" w:cs="Bookman Old Style"/>
          <w:color w:val="000000"/>
          <w:kern w:val="0"/>
        </w:rPr>
        <w:t xml:space="preserve"> </w:t>
      </w:r>
      <w:r w:rsidRPr="003B0497">
        <w:rPr>
          <w:rFonts w:ascii="Bookman Old Style" w:hAnsi="Bookman Old Style" w:cs="Bookman Old Style"/>
          <w:color w:val="000000"/>
          <w:kern w:val="0"/>
        </w:rPr>
        <w:br/>
        <w:t xml:space="preserve">z PFRON </w:t>
      </w:r>
      <w:proofErr w:type="spellStart"/>
      <w:r w:rsidRPr="003B0497">
        <w:rPr>
          <w:rFonts w:ascii="Bookman Old Style" w:hAnsi="Bookman Old Style" w:cs="Bookman Old Style"/>
          <w:color w:val="000000"/>
          <w:kern w:val="0"/>
        </w:rPr>
        <w:t>stanowicące</w:t>
      </w:r>
      <w:proofErr w:type="spellEnd"/>
      <w:r w:rsidRPr="003B0497">
        <w:rPr>
          <w:rFonts w:ascii="Bookman Old Style" w:hAnsi="Bookman Old Style" w:cs="Bookman Old Style"/>
          <w:color w:val="000000"/>
          <w:kern w:val="0"/>
        </w:rPr>
        <w:t xml:space="preserve"> dofinasowanie zakupu samochodu przeznaczonego dla CUS w celu przewożenia osób niepełnosprawnych </w:t>
      </w:r>
      <w:r w:rsidRPr="003B0497">
        <w:rPr>
          <w:rFonts w:ascii="Bookman Old Style" w:hAnsi="Bookman Old Style" w:cs="Bookman Old Style"/>
          <w:kern w:val="0"/>
        </w:rPr>
        <w:t xml:space="preserve">- w systemie zarządzania budżetami JST </w:t>
      </w:r>
      <w:proofErr w:type="spellStart"/>
      <w:r w:rsidRPr="003B0497">
        <w:rPr>
          <w:rFonts w:ascii="Bookman Old Style" w:hAnsi="Bookman Old Style" w:cs="Bookman Old Style"/>
          <w:kern w:val="0"/>
        </w:rPr>
        <w:t>BeSTi</w:t>
      </w:r>
      <w:proofErr w:type="spellEnd"/>
      <w:r w:rsidRPr="003B0497">
        <w:rPr>
          <w:rFonts w:ascii="Bookman Old Style" w:hAnsi="Bookman Old Style" w:cs="Bookman Old Style"/>
          <w:kern w:val="0"/>
        </w:rPr>
        <w:t xml:space="preserve">@ zmienia się rodzaj wydatku z </w:t>
      </w:r>
      <w:r w:rsidRPr="003B0497">
        <w:rPr>
          <w:rFonts w:ascii="Bookman Old Style" w:hAnsi="Bookman Old Style" w:cs="Bookman Old Style"/>
          <w:i/>
          <w:iCs/>
          <w:kern w:val="0"/>
        </w:rPr>
        <w:t xml:space="preserve">"własne" </w:t>
      </w:r>
      <w:r w:rsidRPr="003B0497">
        <w:rPr>
          <w:rFonts w:ascii="Bookman Old Style" w:hAnsi="Bookman Old Style" w:cs="Bookman Old Style"/>
          <w:kern w:val="0"/>
        </w:rPr>
        <w:t>na</w:t>
      </w:r>
      <w:r w:rsidRPr="003B0497">
        <w:rPr>
          <w:rFonts w:ascii="Bookman Old Style" w:hAnsi="Bookman Old Style" w:cs="Bookman Old Style"/>
          <w:i/>
          <w:iCs/>
          <w:kern w:val="0"/>
        </w:rPr>
        <w:t xml:space="preserve"> "Porozumienia z AR"</w:t>
      </w:r>
      <w:r w:rsidRPr="003B0497">
        <w:rPr>
          <w:rFonts w:ascii="Bookman Old Style" w:hAnsi="Bookman Old Style" w:cs="Bookman Old Style"/>
          <w:kern w:val="0"/>
        </w:rPr>
        <w:t xml:space="preserve"> - dział 852, </w:t>
      </w:r>
      <w:r w:rsidRPr="003B0497">
        <w:rPr>
          <w:rFonts w:ascii="Bookman Old Style" w:hAnsi="Bookman Old Style" w:cs="Bookman Old Style"/>
          <w:kern w:val="0"/>
        </w:rPr>
        <w:lastRenderedPageBreak/>
        <w:t xml:space="preserve">rozdział 85219, </w:t>
      </w:r>
      <w:r w:rsidRPr="003B0497">
        <w:rPr>
          <w:rFonts w:ascii="Bookman Old Style" w:hAnsi="Bookman Old Style" w:cs="Bookman Old Style"/>
          <w:color w:val="000000"/>
          <w:kern w:val="0"/>
        </w:rPr>
        <w:t>§ 6060.</w:t>
      </w:r>
    </w:p>
    <w:p w14:paraId="5E979862" w14:textId="77777777" w:rsidR="00442C29" w:rsidRPr="003B0497" w:rsidRDefault="00442C29" w:rsidP="00442C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8BDC064" w14:textId="77777777" w:rsidR="00442C29" w:rsidRDefault="00442C29" w:rsidP="00442C29"/>
    <w:p w14:paraId="6FD43BBA" w14:textId="77777777" w:rsidR="0013682E" w:rsidRDefault="0013682E"/>
    <w:sectPr w:rsidR="0013682E" w:rsidSect="00372AC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29"/>
    <w:rsid w:val="0013682E"/>
    <w:rsid w:val="004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AAF"/>
  <w15:chartTrackingRefBased/>
  <w15:docId w15:val="{F5CCCC44-19B0-4206-863B-2594613E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2023-08-29T18:25:00Z</dcterms:created>
  <dcterms:modified xsi:type="dcterms:W3CDTF">2023-08-29T18:25:00Z</dcterms:modified>
</cp:coreProperties>
</file>