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D081" w14:textId="77777777" w:rsidR="001D1130" w:rsidRPr="00AF6CF2" w:rsidRDefault="001D1130" w:rsidP="001D1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333CC79F" w14:textId="77777777" w:rsidR="001D1130" w:rsidRPr="00AF6CF2" w:rsidRDefault="001D1130" w:rsidP="001D113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</w:pPr>
      <w:r w:rsidRPr="00AF6CF2">
        <w:rPr>
          <w:rFonts w:ascii="Bookman Old Style" w:hAnsi="Bookman Old Style" w:cs="Bookman Old Style"/>
          <w:b/>
          <w:bCs/>
          <w:color w:val="000000"/>
          <w:kern w:val="0"/>
          <w:sz w:val="24"/>
          <w:szCs w:val="24"/>
        </w:rPr>
        <w:t>Uzasadnienie:</w:t>
      </w:r>
    </w:p>
    <w:p w14:paraId="3DC2E1AC" w14:textId="77777777" w:rsidR="001D1130" w:rsidRPr="00AF6CF2" w:rsidRDefault="001D1130" w:rsidP="001D113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kern w:val="0"/>
        </w:rPr>
      </w:pPr>
    </w:p>
    <w:p w14:paraId="78586530" w14:textId="77777777" w:rsidR="001D1130" w:rsidRPr="00AF6CF2" w:rsidRDefault="001D1130" w:rsidP="001D1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kern w:val="0"/>
        </w:rPr>
      </w:pPr>
    </w:p>
    <w:p w14:paraId="722EDD3E" w14:textId="77777777" w:rsidR="001D1130" w:rsidRPr="00AF6CF2" w:rsidRDefault="001D1130" w:rsidP="001D1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kern w:val="0"/>
        </w:rPr>
      </w:pPr>
      <w:r w:rsidRPr="00AF6CF2">
        <w:rPr>
          <w:rFonts w:ascii="Bookman Old Style" w:hAnsi="Bookman Old Style" w:cs="Bookman Old Style"/>
          <w:kern w:val="0"/>
        </w:rPr>
        <w:tab/>
        <w:t>Uruchomienie rezerwy  wynika z konieczności zabezpieczenia środków na sfinansowanie remontu drogi Silec-Siemkowo III etap.</w:t>
      </w:r>
    </w:p>
    <w:p w14:paraId="654761CD" w14:textId="77777777" w:rsidR="00946395" w:rsidRDefault="00946395"/>
    <w:sectPr w:rsidR="00946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30"/>
    <w:rsid w:val="001D1130"/>
    <w:rsid w:val="009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6D90"/>
  <w15:chartTrackingRefBased/>
  <w15:docId w15:val="{7E965E9B-E320-4048-B884-2EC0E444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2023-10-19T12:01:00Z</dcterms:created>
  <dcterms:modified xsi:type="dcterms:W3CDTF">2023-10-19T12:01:00Z</dcterms:modified>
</cp:coreProperties>
</file>