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60AC" w14:textId="77777777" w:rsidR="00CD7BC2" w:rsidRPr="0008523E" w:rsidRDefault="00CD7BC2" w:rsidP="00CD7BC2">
      <w:pPr>
        <w:pStyle w:val="Bezodstpw"/>
        <w:spacing w:line="480" w:lineRule="auto"/>
        <w:jc w:val="center"/>
        <w:rPr>
          <w:b/>
          <w:bCs/>
        </w:rPr>
      </w:pPr>
      <w:r w:rsidRPr="0008523E">
        <w:rPr>
          <w:b/>
          <w:bCs/>
        </w:rPr>
        <w:t xml:space="preserve">Uzasadnienie </w:t>
      </w:r>
    </w:p>
    <w:p w14:paraId="3E3FA543" w14:textId="77777777" w:rsidR="00CD7BC2" w:rsidRPr="0008523E" w:rsidRDefault="00CD7BC2" w:rsidP="00CD7BC2">
      <w:pPr>
        <w:pStyle w:val="Bezodstpw"/>
        <w:jc w:val="both"/>
      </w:pPr>
      <w:r w:rsidRPr="0008523E">
        <w:t>Celem proponowanej zmiany Uchwały Rady Gminy Srokowo LXVII/358/2023 jest poszerzenie Rozdziału X o zapisy dotyczące Konsultacji z organizacjami pozarządowymi i podmiotami wymienionymi w art. 3 ust. 3 ustawy o działalności pożytku publicznego i wolontariacie aktów prawa miejscowego.</w:t>
      </w:r>
    </w:p>
    <w:p w14:paraId="2AB3E211" w14:textId="77777777" w:rsidR="00CD7BC2" w:rsidRPr="0008523E" w:rsidRDefault="00CD7BC2" w:rsidP="00CD7BC2">
      <w:pPr>
        <w:pStyle w:val="Bezodstpw"/>
        <w:jc w:val="both"/>
      </w:pPr>
    </w:p>
    <w:p w14:paraId="51F48123" w14:textId="77777777" w:rsidR="00CD7BC2" w:rsidRPr="0008523E" w:rsidRDefault="00CD7BC2" w:rsidP="00CD7BC2">
      <w:pPr>
        <w:pStyle w:val="Bezodstpw"/>
        <w:jc w:val="both"/>
      </w:pPr>
      <w:r w:rsidRPr="0008523E">
        <w:t xml:space="preserve">Zmiana ta jest konieczna, aby zapewnić większą transparentność i </w:t>
      </w:r>
      <w:r>
        <w:t xml:space="preserve">udział społeczny </w:t>
      </w:r>
      <w:r w:rsidRPr="0008523E">
        <w:t>w procesie tworzenia aktów prawa miejscowego. Wprowadzenie konsultacji z organizacjami pozarządowymi i innymi podmiotami prowadzącymi działalność pożytku publicznego pozwoli na lepsze uwzględnienie ich perspektywy i doświadczeń w procesie legislacyjnym.</w:t>
      </w:r>
    </w:p>
    <w:p w14:paraId="2C0B0930" w14:textId="77777777" w:rsidR="00CD7BC2" w:rsidRPr="0008523E" w:rsidRDefault="00CD7BC2" w:rsidP="00CD7BC2">
      <w:pPr>
        <w:pStyle w:val="Bezodstpw"/>
        <w:jc w:val="both"/>
      </w:pPr>
    </w:p>
    <w:p w14:paraId="3E6C3860" w14:textId="77777777" w:rsidR="00CD7BC2" w:rsidRPr="0008523E" w:rsidRDefault="00CD7BC2" w:rsidP="00CD7BC2">
      <w:pPr>
        <w:pStyle w:val="Bezodstpw"/>
        <w:jc w:val="both"/>
      </w:pPr>
      <w:r w:rsidRPr="0008523E">
        <w:t xml:space="preserve">Projekt „Programu” na 2024 rok powstał na bazie „Programu” na 2023 rok, co zapewnia ciągłość i spójność działań. Konsultacje przeprowadzone były w terminie od 30 października 2023 r. </w:t>
      </w:r>
      <w:r>
        <w:t xml:space="preserve">                     </w:t>
      </w:r>
      <w:r w:rsidRPr="0008523E">
        <w:t xml:space="preserve">do 16 listopada 2023 r. i nie wpłynęły żadne uwagi od uprawnionych podmiotów. </w:t>
      </w:r>
    </w:p>
    <w:p w14:paraId="58BB8EB8" w14:textId="77777777" w:rsidR="00CD7BC2" w:rsidRPr="0008523E" w:rsidRDefault="00CD7BC2" w:rsidP="00CD7BC2">
      <w:pPr>
        <w:pStyle w:val="Bezodstpw"/>
        <w:jc w:val="both"/>
      </w:pPr>
    </w:p>
    <w:p w14:paraId="2E5F0C80" w14:textId="77777777" w:rsidR="00CD7BC2" w:rsidRPr="0008523E" w:rsidRDefault="00CD7BC2" w:rsidP="00CD7BC2">
      <w:pPr>
        <w:pStyle w:val="Bezodstpw"/>
        <w:jc w:val="both"/>
      </w:pPr>
      <w:r w:rsidRPr="0008523E">
        <w:t>Wprowadzenie proponowanych zmian nie wpłynie na „Roczny Program współpracy Gminy Srokowo z organizacjami pozarządowymi oraz podmiotami wypełnionymi w art. 3 ust. 3 ustawy o działalności pożytku publicznego i o wolontariacie na rok 2024”.</w:t>
      </w:r>
    </w:p>
    <w:p w14:paraId="0F6F544F" w14:textId="77777777" w:rsidR="00CD7BC2" w:rsidRPr="0008523E" w:rsidRDefault="00CD7BC2" w:rsidP="00CD7BC2">
      <w:pPr>
        <w:pStyle w:val="Bezodstpw"/>
        <w:jc w:val="both"/>
      </w:pPr>
    </w:p>
    <w:p w14:paraId="3D020AF4" w14:textId="77777777" w:rsidR="00CD7BC2" w:rsidRPr="0008523E" w:rsidRDefault="00CD7BC2" w:rsidP="00CD7BC2">
      <w:pPr>
        <w:pStyle w:val="Bezodstpw"/>
        <w:jc w:val="both"/>
      </w:pPr>
      <w:r w:rsidRPr="0008523E">
        <w:t xml:space="preserve">Podsumowując, proponowana zmiana ma na celu zwiększenie transparentności i </w:t>
      </w:r>
      <w:r>
        <w:t xml:space="preserve">udziału społecznego </w:t>
      </w:r>
      <w:r w:rsidRPr="0008523E">
        <w:t>w procesie tworzenia aktów prawa miejscowego, co jest zgodne z duchem ustawy</w:t>
      </w:r>
      <w:r>
        <w:t xml:space="preserve">  </w:t>
      </w:r>
      <w:r w:rsidRPr="0008523E">
        <w:t>o działalności pożytku publicznego i o wolontariacie.</w:t>
      </w:r>
    </w:p>
    <w:p w14:paraId="04BD2E4A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2"/>
    <w:rsid w:val="00946395"/>
    <w:rsid w:val="00C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9E2C"/>
  <w15:chartTrackingRefBased/>
  <w15:docId w15:val="{FEB6F47F-5394-4405-A406-C8D61D07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2024-01-31T07:37:00Z</dcterms:created>
  <dcterms:modified xsi:type="dcterms:W3CDTF">2024-01-31T07:37:00Z</dcterms:modified>
</cp:coreProperties>
</file>