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43" w:rsidRDefault="00317243" w:rsidP="008054F8">
      <w:pPr>
        <w:jc w:val="center"/>
        <w:rPr>
          <w:b/>
          <w:sz w:val="28"/>
          <w:szCs w:val="28"/>
        </w:rPr>
      </w:pPr>
      <w:r w:rsidRPr="00317243">
        <w:rPr>
          <w:b/>
          <w:sz w:val="28"/>
          <w:szCs w:val="28"/>
        </w:rPr>
        <w:t>PROJEKT</w:t>
      </w:r>
    </w:p>
    <w:p w:rsidR="00317243" w:rsidRDefault="00317243">
      <w:pPr>
        <w:rPr>
          <w:b/>
          <w:sz w:val="28"/>
          <w:szCs w:val="28"/>
        </w:rPr>
      </w:pPr>
    </w:p>
    <w:p w:rsidR="00317243" w:rsidRDefault="00317243" w:rsidP="001D2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REGULAMINU DOSTARCZANIA W</w:t>
      </w:r>
      <w:bookmarkStart w:id="0" w:name="_GoBack"/>
      <w:bookmarkEnd w:id="0"/>
      <w:r>
        <w:rPr>
          <w:b/>
          <w:sz w:val="28"/>
          <w:szCs w:val="28"/>
        </w:rPr>
        <w:t>ODY I ODPROWADZANIA ŚCIEKÓW</w:t>
      </w:r>
      <w:r w:rsidR="001D238C">
        <w:rPr>
          <w:b/>
          <w:sz w:val="28"/>
          <w:szCs w:val="28"/>
        </w:rPr>
        <w:t xml:space="preserve"> NA TERENIE GMINY SROKOWO</w:t>
      </w:r>
    </w:p>
    <w:p w:rsidR="00317243" w:rsidRPr="00317243" w:rsidRDefault="00317243" w:rsidP="00317243">
      <w:pPr>
        <w:rPr>
          <w:sz w:val="28"/>
          <w:szCs w:val="28"/>
        </w:rPr>
      </w:pPr>
    </w:p>
    <w:p w:rsidR="00317243" w:rsidRDefault="00317243" w:rsidP="00317243">
      <w:pPr>
        <w:rPr>
          <w:sz w:val="28"/>
          <w:szCs w:val="28"/>
        </w:rPr>
      </w:pPr>
    </w:p>
    <w:p w:rsidR="00317243" w:rsidRDefault="00317243" w:rsidP="00317243">
      <w:pPr>
        <w:tabs>
          <w:tab w:val="left" w:pos="3780"/>
        </w:tabs>
        <w:jc w:val="center"/>
        <w:rPr>
          <w:b/>
        </w:rPr>
      </w:pPr>
      <w:r w:rsidRPr="00317243">
        <w:rPr>
          <w:b/>
        </w:rPr>
        <w:t xml:space="preserve">ROZDZIAŁ I  </w:t>
      </w:r>
    </w:p>
    <w:p w:rsidR="00317243" w:rsidRDefault="00317243" w:rsidP="00317243">
      <w:pPr>
        <w:tabs>
          <w:tab w:val="left" w:pos="3780"/>
        </w:tabs>
        <w:jc w:val="center"/>
        <w:rPr>
          <w:b/>
        </w:rPr>
      </w:pPr>
      <w:r w:rsidRPr="00317243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PRZEPISY OGÓLNE</w:t>
      </w:r>
    </w:p>
    <w:p w:rsidR="00317243" w:rsidRPr="00317243" w:rsidRDefault="00317243" w:rsidP="00317243"/>
    <w:p w:rsidR="00317243" w:rsidRDefault="00317243" w:rsidP="00317243"/>
    <w:p w:rsidR="00317243" w:rsidRDefault="00317243" w:rsidP="00317243">
      <w:pPr>
        <w:jc w:val="center"/>
        <w:rPr>
          <w:b/>
        </w:rPr>
      </w:pPr>
      <w:r w:rsidRPr="00317243">
        <w:rPr>
          <w:b/>
        </w:rPr>
        <w:t>§ 1</w:t>
      </w:r>
    </w:p>
    <w:p w:rsidR="00317243" w:rsidRDefault="00317243" w:rsidP="00317243">
      <w:r>
        <w:t>Regulamin określa prawa i obowiązki przedsiębiorstwa wodociągowo-kanalizacyjnego oraz odbiorców usług w zakresie zbiorowego zaopatrzenia w wodę przeznaczoną do spożycia przez ludzi za pomocą urządzeń wodociągowych oraz zbiorowego odprowadzania ścieków za pomocą urządzeń kanalizacyjnych na terenie gminy Srokowo</w:t>
      </w:r>
    </w:p>
    <w:p w:rsidR="00317243" w:rsidRDefault="00317243" w:rsidP="00317243">
      <w:pPr>
        <w:jc w:val="center"/>
        <w:rPr>
          <w:b/>
        </w:rPr>
      </w:pPr>
      <w:r w:rsidRPr="00317243">
        <w:rPr>
          <w:b/>
        </w:rPr>
        <w:t>§ 2</w:t>
      </w:r>
    </w:p>
    <w:p w:rsidR="00317243" w:rsidRDefault="00317243" w:rsidP="00317243"/>
    <w:p w:rsidR="00206029" w:rsidRDefault="00317243" w:rsidP="00317243">
      <w:pPr>
        <w:pStyle w:val="Akapitzlist"/>
        <w:numPr>
          <w:ilvl w:val="0"/>
          <w:numId w:val="1"/>
        </w:numPr>
      </w:pPr>
      <w:r>
        <w:t xml:space="preserve">Ilekroć w Regulaminie mowa o „Ustawie” należy przez to rozumieć ustawę z dnia 7 czerwca 2001roku o zbiorowym zaopatrzeniu w wodę i zbiorowym odprowadzaniu ścieków ( tekst jednolity; Dz.U. z 2017r.,poz.328 z późn.zm).                                                                                                                               </w:t>
      </w:r>
    </w:p>
    <w:p w:rsidR="00206029" w:rsidRDefault="00206029" w:rsidP="00206029">
      <w:pPr>
        <w:pStyle w:val="Akapitzlist"/>
        <w:numPr>
          <w:ilvl w:val="0"/>
          <w:numId w:val="1"/>
        </w:numPr>
      </w:pPr>
      <w:r>
        <w:t>Użytym w Regulaminie pojęciom należy przypisywać znaczenie jakie nadają im akty prawne wyższego rzędu , w tym w szczególności Ustawa</w:t>
      </w:r>
    </w:p>
    <w:p w:rsidR="00206029" w:rsidRDefault="00206029" w:rsidP="00206029">
      <w:pPr>
        <w:pStyle w:val="Akapitzlist"/>
      </w:pPr>
    </w:p>
    <w:p w:rsidR="00206029" w:rsidRDefault="00206029" w:rsidP="00206029">
      <w:pPr>
        <w:tabs>
          <w:tab w:val="left" w:pos="3735"/>
        </w:tabs>
        <w:rPr>
          <w:b/>
        </w:rPr>
      </w:pPr>
      <w:r>
        <w:tab/>
      </w:r>
      <w:r w:rsidRPr="00206029">
        <w:rPr>
          <w:b/>
        </w:rPr>
        <w:t>ROZDZIAŁ II</w:t>
      </w:r>
    </w:p>
    <w:p w:rsidR="00206029" w:rsidRDefault="00206029" w:rsidP="00206029">
      <w:pPr>
        <w:ind w:firstLine="708"/>
        <w:jc w:val="center"/>
        <w:rPr>
          <w:b/>
        </w:rPr>
      </w:pPr>
      <w:r w:rsidRPr="00206029">
        <w:rPr>
          <w:b/>
        </w:rPr>
        <w:t xml:space="preserve">MINIMALNY POZIOM USŁUG ŚWIADCZONYCH PRZEZ PRZEDSIĘBIORSTWO WODOCIĄGOWO-KANALIZACYJNE W ZAKRESIE DOSTARCZANIA WODY </w:t>
      </w:r>
      <w:r>
        <w:rPr>
          <w:b/>
        </w:rPr>
        <w:t xml:space="preserve">  I</w:t>
      </w:r>
      <w:r w:rsidRPr="00206029">
        <w:rPr>
          <w:b/>
        </w:rPr>
        <w:t xml:space="preserve"> </w:t>
      </w:r>
      <w:r>
        <w:rPr>
          <w:b/>
        </w:rPr>
        <w:t xml:space="preserve">                     </w:t>
      </w:r>
      <w:r w:rsidRPr="00206029">
        <w:rPr>
          <w:b/>
        </w:rPr>
        <w:t>ODPROWADZANIA ŚCIEKÓW</w:t>
      </w:r>
    </w:p>
    <w:p w:rsidR="00206029" w:rsidRDefault="00206029" w:rsidP="00206029"/>
    <w:p w:rsidR="00206029" w:rsidRDefault="00206029" w:rsidP="00206029">
      <w:pPr>
        <w:jc w:val="center"/>
        <w:rPr>
          <w:b/>
        </w:rPr>
      </w:pPr>
      <w:r w:rsidRPr="00206029">
        <w:rPr>
          <w:b/>
        </w:rPr>
        <w:t>§ 3</w:t>
      </w:r>
    </w:p>
    <w:p w:rsidR="00206029" w:rsidRDefault="00206029" w:rsidP="00206029">
      <w:r>
        <w:t>W zakresie dostarczania wody przedsiębiorstwo wodociągowo-kanalizacyjne jest zobowiązane;</w:t>
      </w:r>
    </w:p>
    <w:p w:rsidR="00776F48" w:rsidRDefault="00776F48" w:rsidP="00206029">
      <w:pPr>
        <w:pStyle w:val="Akapitzlist"/>
        <w:numPr>
          <w:ilvl w:val="0"/>
          <w:numId w:val="2"/>
        </w:numPr>
      </w:pPr>
      <w:r>
        <w:t>d</w:t>
      </w:r>
      <w:r w:rsidR="00206029">
        <w:t>ostarczać odbiorcy usług wodę przeznaczoną do spożycia przez ludzi w ilości nie mniejszej niż 0,5m³</w:t>
      </w:r>
      <w:r>
        <w:t xml:space="preserve"> na dobę.</w:t>
      </w:r>
    </w:p>
    <w:p w:rsidR="00776F48" w:rsidRDefault="00207594" w:rsidP="00776F48">
      <w:pPr>
        <w:pStyle w:val="Akapitzlist"/>
        <w:numPr>
          <w:ilvl w:val="0"/>
          <w:numId w:val="2"/>
        </w:numPr>
      </w:pPr>
      <w:r>
        <w:t>z</w:t>
      </w:r>
      <w:r w:rsidR="00776F48">
        <w:t>apewnić ciągłość dostaw wody z zastrzeżeniem uzasadnionych wyjątków określonych w niniejszym Regulaminie.</w:t>
      </w:r>
    </w:p>
    <w:p w:rsidR="00776F48" w:rsidRDefault="00207594" w:rsidP="00776F48">
      <w:pPr>
        <w:pStyle w:val="Akapitzlist"/>
        <w:numPr>
          <w:ilvl w:val="0"/>
          <w:numId w:val="2"/>
        </w:numPr>
      </w:pPr>
      <w:r>
        <w:lastRenderedPageBreak/>
        <w:t>w</w:t>
      </w:r>
      <w:r w:rsidR="00776F48">
        <w:t xml:space="preserve"> przypadku dostarczania wody z posiadanej sieci wodociągowej, zapewnić dostawę wody pod ciśnieniem niemniejszym niż 0,5MPa mierzonego u wylotu na zaworze za wodomierzem głównym zainstalowanym  na przyłączu wodociągowym.</w:t>
      </w:r>
    </w:p>
    <w:p w:rsidR="00207594" w:rsidRDefault="00207594" w:rsidP="00776F48">
      <w:pPr>
        <w:pStyle w:val="Akapitzlist"/>
        <w:numPr>
          <w:ilvl w:val="0"/>
          <w:numId w:val="2"/>
        </w:numPr>
      </w:pPr>
      <w:r>
        <w:t>p</w:t>
      </w:r>
      <w:r w:rsidR="00776F48">
        <w:t>rowadzić regularną wewnętrzną kontrolę jakości dostarczonej wody przeznaczonej do spożycia przez ludzi.</w:t>
      </w:r>
    </w:p>
    <w:p w:rsidR="00207594" w:rsidRDefault="00207594" w:rsidP="00207594">
      <w:pPr>
        <w:jc w:val="center"/>
        <w:rPr>
          <w:b/>
        </w:rPr>
      </w:pPr>
      <w:r w:rsidRPr="00207594">
        <w:rPr>
          <w:b/>
        </w:rPr>
        <w:t>§ 4</w:t>
      </w:r>
    </w:p>
    <w:p w:rsidR="00207594" w:rsidRDefault="00207594" w:rsidP="00207594"/>
    <w:p w:rsidR="00207594" w:rsidRDefault="00207594" w:rsidP="00207594">
      <w:r>
        <w:t>W zakresie odbioru ścieków przedsiębiorstwo wodociągowo-kanalizacyjne jest zobowiązane;</w:t>
      </w:r>
    </w:p>
    <w:p w:rsidR="00207594" w:rsidRDefault="00207594" w:rsidP="00207594">
      <w:pPr>
        <w:pStyle w:val="Akapitzlist"/>
        <w:numPr>
          <w:ilvl w:val="0"/>
          <w:numId w:val="3"/>
        </w:numPr>
      </w:pPr>
      <w:r>
        <w:t>przyjmować do posiadanej sieci kanalizacyjnej ścieki wprowadzone przez odbiorców usług, w ilości nie mniejszej niż 0,5m³ na dobę.</w:t>
      </w:r>
    </w:p>
    <w:p w:rsidR="00207594" w:rsidRDefault="00207594" w:rsidP="00207594">
      <w:pPr>
        <w:pStyle w:val="Akapitzlist"/>
        <w:numPr>
          <w:ilvl w:val="0"/>
          <w:numId w:val="3"/>
        </w:numPr>
      </w:pPr>
      <w:r>
        <w:t>zapewnić ciągły odbiór ścieków o stanie i składzie zgodnym z aktualnie obowiązującymi przepisami i obowiązującą umową o odprowadzanie ścieków,</w:t>
      </w:r>
    </w:p>
    <w:p w:rsidR="00207594" w:rsidRDefault="00207594" w:rsidP="00207594">
      <w:pPr>
        <w:pStyle w:val="Akapitzlist"/>
        <w:numPr>
          <w:ilvl w:val="0"/>
          <w:numId w:val="3"/>
        </w:numPr>
      </w:pPr>
      <w:r>
        <w:t>odprowadzać wprowadzone ścieki do posiadanych urządzeń kanalizacyjnych.</w:t>
      </w:r>
    </w:p>
    <w:p w:rsidR="00207594" w:rsidRDefault="00207594" w:rsidP="00207594"/>
    <w:p w:rsidR="00207594" w:rsidRDefault="00207594" w:rsidP="00207594">
      <w:pPr>
        <w:tabs>
          <w:tab w:val="left" w:pos="3510"/>
        </w:tabs>
        <w:rPr>
          <w:b/>
        </w:rPr>
      </w:pPr>
      <w:r>
        <w:tab/>
      </w:r>
      <w:r w:rsidRPr="00207594">
        <w:rPr>
          <w:b/>
        </w:rPr>
        <w:t>ROZDZIAŁ III</w:t>
      </w:r>
    </w:p>
    <w:p w:rsidR="00207594" w:rsidRDefault="00207594" w:rsidP="00207594">
      <w:pPr>
        <w:ind w:firstLine="708"/>
        <w:rPr>
          <w:b/>
        </w:rPr>
      </w:pPr>
      <w:r w:rsidRPr="00207594">
        <w:rPr>
          <w:b/>
        </w:rPr>
        <w:t>SZCZEGÓŁOWE WARUNKI I TRYB ZAWIERANIA UMÓW Z ODBIORCAMI USŁUG</w:t>
      </w:r>
    </w:p>
    <w:p w:rsidR="00207594" w:rsidRDefault="00207594" w:rsidP="00207594">
      <w:pPr>
        <w:jc w:val="center"/>
      </w:pPr>
    </w:p>
    <w:p w:rsidR="00FC51E2" w:rsidRDefault="00207594" w:rsidP="00207594">
      <w:pPr>
        <w:jc w:val="center"/>
        <w:rPr>
          <w:rFonts w:ascii="Segoe UI Symbol" w:hAnsi="Segoe UI Symbol"/>
          <w:b/>
        </w:rPr>
      </w:pPr>
      <w:r w:rsidRPr="00207594">
        <w:rPr>
          <w:rFonts w:ascii="Segoe UI Symbol" w:hAnsi="Segoe UI Symbol"/>
          <w:b/>
        </w:rPr>
        <w:t>§ 5</w:t>
      </w:r>
    </w:p>
    <w:p w:rsidR="00FC51E2" w:rsidRDefault="00FC51E2" w:rsidP="00FC51E2">
      <w:pPr>
        <w:pStyle w:val="Akapitzlist"/>
        <w:numPr>
          <w:ilvl w:val="0"/>
          <w:numId w:val="4"/>
        </w:numPr>
        <w:rPr>
          <w:rFonts w:ascii="Segoe UI Symbol" w:hAnsi="Segoe UI Symbol"/>
        </w:rPr>
      </w:pPr>
      <w:r w:rsidRPr="00FC51E2">
        <w:rPr>
          <w:rFonts w:ascii="Calibri" w:hAnsi="Calibri"/>
        </w:rPr>
        <w:t xml:space="preserve"> Ś</w:t>
      </w:r>
      <w:r w:rsidRPr="00FC51E2">
        <w:rPr>
          <w:rFonts w:ascii="Segoe UI Symbol" w:hAnsi="Segoe UI Symbol"/>
        </w:rPr>
        <w:t xml:space="preserve">wiadczenie </w:t>
      </w:r>
      <w:proofErr w:type="spellStart"/>
      <w:r w:rsidRPr="00FC51E2">
        <w:rPr>
          <w:rFonts w:ascii="Segoe UI Symbol" w:hAnsi="Segoe UI Symbol"/>
        </w:rPr>
        <w:t>uslug</w:t>
      </w:r>
      <w:proofErr w:type="spellEnd"/>
      <w:r w:rsidRPr="00FC51E2">
        <w:rPr>
          <w:rFonts w:ascii="Segoe UI Symbol" w:hAnsi="Segoe UI Symbol"/>
        </w:rPr>
        <w:t xml:space="preserve"> zaopatrzenia w wod</w:t>
      </w:r>
      <w:r w:rsidRPr="00FC51E2">
        <w:rPr>
          <w:rFonts w:ascii="Calibri" w:hAnsi="Calibri" w:cs="Calibri"/>
        </w:rPr>
        <w:t>ę</w:t>
      </w:r>
      <w:r w:rsidRPr="00FC51E2">
        <w:rPr>
          <w:rFonts w:ascii="Segoe UI Symbol" w:hAnsi="Segoe UI Symbol"/>
        </w:rPr>
        <w:t xml:space="preserve"> i odbioru </w:t>
      </w:r>
      <w:proofErr w:type="spellStart"/>
      <w:r w:rsidRPr="00FC51E2">
        <w:rPr>
          <w:rFonts w:ascii="Segoe UI Symbol" w:hAnsi="Segoe UI Symbol"/>
        </w:rPr>
        <w:t>scieków</w:t>
      </w:r>
      <w:proofErr w:type="spellEnd"/>
      <w:r w:rsidRPr="00FC51E2">
        <w:rPr>
          <w:rFonts w:ascii="Segoe UI Symbol" w:hAnsi="Segoe UI Symbol"/>
        </w:rPr>
        <w:t xml:space="preserve"> odbywa si</w:t>
      </w:r>
      <w:r w:rsidRPr="00FC51E2">
        <w:rPr>
          <w:rFonts w:ascii="Calibri" w:hAnsi="Calibri" w:cs="Calibri"/>
        </w:rPr>
        <w:t>ę</w:t>
      </w:r>
      <w:r w:rsidRPr="00FC51E2">
        <w:rPr>
          <w:rFonts w:ascii="Segoe UI Symbol" w:hAnsi="Segoe UI Symbol"/>
        </w:rPr>
        <w:t xml:space="preserve"> w oparciu o                pisemn</w:t>
      </w:r>
      <w:r w:rsidRPr="00FC51E2">
        <w:rPr>
          <w:rFonts w:ascii="Calibri" w:hAnsi="Calibri" w:cs="Calibri"/>
        </w:rPr>
        <w:t>ą</w:t>
      </w:r>
      <w:r w:rsidRPr="00FC51E2">
        <w:rPr>
          <w:rFonts w:ascii="Segoe UI Symbol" w:hAnsi="Segoe UI Symbol"/>
        </w:rPr>
        <w:t xml:space="preserve"> umow</w:t>
      </w:r>
      <w:r w:rsidRPr="00FC51E2">
        <w:rPr>
          <w:rFonts w:ascii="Calibri" w:hAnsi="Calibri" w:cs="Calibri"/>
        </w:rPr>
        <w:t>ę</w:t>
      </w:r>
      <w:r w:rsidRPr="00FC51E2">
        <w:rPr>
          <w:rFonts w:ascii="Segoe UI Symbol" w:hAnsi="Segoe UI Symbol"/>
        </w:rPr>
        <w:t xml:space="preserve"> zawart</w:t>
      </w:r>
      <w:r w:rsidRPr="00FC51E2">
        <w:rPr>
          <w:rFonts w:ascii="Calibri" w:hAnsi="Calibri" w:cs="Calibri"/>
        </w:rPr>
        <w:t>ą</w:t>
      </w:r>
      <w:r w:rsidRPr="00FC51E2">
        <w:rPr>
          <w:rFonts w:ascii="Segoe UI Symbol" w:hAnsi="Segoe UI Symbol"/>
        </w:rPr>
        <w:t xml:space="preserve"> mi</w:t>
      </w:r>
      <w:r w:rsidRPr="00FC51E2">
        <w:rPr>
          <w:rFonts w:ascii="Calibri" w:hAnsi="Calibri" w:cs="Calibri"/>
        </w:rPr>
        <w:t>ę</w:t>
      </w:r>
      <w:r w:rsidRPr="00FC51E2">
        <w:rPr>
          <w:rFonts w:ascii="Segoe UI Symbol" w:hAnsi="Segoe UI Symbol"/>
        </w:rPr>
        <w:t>dzy przedsi</w:t>
      </w:r>
      <w:r w:rsidRPr="00FC51E2">
        <w:rPr>
          <w:rFonts w:ascii="Calibri" w:hAnsi="Calibri" w:cs="Calibri"/>
        </w:rPr>
        <w:t>ę</w:t>
      </w:r>
      <w:r w:rsidRPr="00FC51E2">
        <w:rPr>
          <w:rFonts w:ascii="Segoe UI Symbol" w:hAnsi="Segoe UI Symbol"/>
        </w:rPr>
        <w:t>biorstwem wodoci</w:t>
      </w:r>
      <w:r w:rsidRPr="00FC51E2">
        <w:rPr>
          <w:rFonts w:ascii="Calibri" w:hAnsi="Calibri" w:cs="Calibri"/>
        </w:rPr>
        <w:t>ą</w:t>
      </w:r>
      <w:r w:rsidRPr="00FC51E2">
        <w:rPr>
          <w:rFonts w:ascii="Segoe UI Symbol" w:hAnsi="Segoe UI Symbol"/>
        </w:rPr>
        <w:t>gowo-kanalizacyjnym a odbiorc</w:t>
      </w:r>
      <w:r w:rsidRPr="00FC51E2">
        <w:rPr>
          <w:rFonts w:ascii="Calibri" w:hAnsi="Calibri" w:cs="Calibri"/>
        </w:rPr>
        <w:t>ą</w:t>
      </w:r>
      <w:r w:rsidRPr="00FC51E2">
        <w:rPr>
          <w:rFonts w:ascii="Segoe UI Symbol" w:hAnsi="Segoe UI Symbol"/>
        </w:rPr>
        <w:t xml:space="preserve"> </w:t>
      </w:r>
      <w:r w:rsidRPr="00FC51E2">
        <w:rPr>
          <w:rFonts w:ascii="Segoe UI Symbol" w:hAnsi="Segoe UI Symbol" w:hint="eastAsia"/>
        </w:rPr>
        <w:t>us</w:t>
      </w:r>
      <w:r w:rsidRPr="00FC51E2">
        <w:rPr>
          <w:rFonts w:ascii="Calibri" w:hAnsi="Calibri" w:cs="Calibri"/>
        </w:rPr>
        <w:t>ł</w:t>
      </w:r>
      <w:r w:rsidRPr="00FC51E2">
        <w:rPr>
          <w:rFonts w:ascii="Segoe UI Symbol" w:hAnsi="Segoe UI Symbol" w:hint="eastAsia"/>
        </w:rPr>
        <w:t>ug</w:t>
      </w:r>
      <w:r w:rsidRPr="00FC51E2">
        <w:rPr>
          <w:rFonts w:ascii="Segoe UI Symbol" w:hAnsi="Segoe UI Symbol"/>
        </w:rPr>
        <w:t xml:space="preserve"> ,zgodnie z art.6 Ustawy.</w:t>
      </w:r>
    </w:p>
    <w:p w:rsidR="00E558B3" w:rsidRDefault="00FC51E2" w:rsidP="00E558B3">
      <w:pPr>
        <w:pStyle w:val="Akapitzlist"/>
        <w:numPr>
          <w:ilvl w:val="0"/>
          <w:numId w:val="4"/>
        </w:numPr>
      </w:pPr>
      <w:r>
        <w:t xml:space="preserve">W terminie do 7 dni od dnia złożenia przez przyszłego odbiorcę usług wniosku o zawarcie umowy , o którym mowa § 6 niniejszego Regulaminu, przedsiębiorstwo </w:t>
      </w:r>
      <w:r w:rsidR="00E558B3">
        <w:t>wodociągowo-kanalizacyjne sporzą</w:t>
      </w:r>
      <w:r>
        <w:t>dza i przedkłada przyszłemu</w:t>
      </w:r>
      <w:r w:rsidR="00E558B3">
        <w:t xml:space="preserve"> odbiorcy usług projekt umowy o </w:t>
      </w:r>
      <w:r>
        <w:t>zaopatrzenie w wodę i odprowadzanie ścieków.</w:t>
      </w:r>
      <w:r w:rsidR="00E558B3">
        <w:t xml:space="preserve">                                                                                            </w:t>
      </w:r>
    </w:p>
    <w:p w:rsidR="00923D6E" w:rsidRDefault="00923D6E" w:rsidP="00E558B3">
      <w:pPr>
        <w:pStyle w:val="Akapitzlist"/>
        <w:numPr>
          <w:ilvl w:val="0"/>
          <w:numId w:val="4"/>
        </w:numPr>
      </w:pPr>
      <w:r>
        <w:t>Przedsiębiorstwo wodociągowo-kanalizacyjne udostępnia na swojej stronie internetowej aktualnie obowiązujące ogólne warunki umów ,o ile się nimi posługuje.</w:t>
      </w:r>
    </w:p>
    <w:p w:rsidR="00923D6E" w:rsidRDefault="00923D6E" w:rsidP="00923D6E">
      <w:pPr>
        <w:pStyle w:val="Akapitzlist"/>
        <w:numPr>
          <w:ilvl w:val="0"/>
          <w:numId w:val="4"/>
        </w:numPr>
      </w:pPr>
      <w:r>
        <w:t>Umowa o zaopatrzenie w wodę i odprowadzanie ścieków może być zawarta na czas określony lub nieokreślony.</w:t>
      </w:r>
    </w:p>
    <w:p w:rsidR="00923D6E" w:rsidRDefault="00923D6E" w:rsidP="00923D6E">
      <w:pPr>
        <w:jc w:val="center"/>
        <w:rPr>
          <w:b/>
        </w:rPr>
      </w:pPr>
      <w:r w:rsidRPr="00923D6E">
        <w:rPr>
          <w:b/>
        </w:rPr>
        <w:t>§ 6</w:t>
      </w:r>
    </w:p>
    <w:p w:rsidR="00923D6E" w:rsidRDefault="00923D6E" w:rsidP="00923D6E">
      <w:r>
        <w:t>Wniosek o zawarcie umowy o zaopatrzenie w wodę lub odprowadzanie ścieków z przedsiębiorstwem wodociągowo-kanalizacyjnym powinien w szczególności określać;</w:t>
      </w:r>
    </w:p>
    <w:p w:rsidR="00923D6E" w:rsidRDefault="00923D6E" w:rsidP="00923D6E">
      <w:pPr>
        <w:pStyle w:val="Akapitzlist"/>
        <w:numPr>
          <w:ilvl w:val="0"/>
          <w:numId w:val="5"/>
        </w:numPr>
      </w:pPr>
      <w:r>
        <w:t>Imię, nazwisko lub nazwę ,regon ,numer NIP( o ile wnioskodawca prowadzi działalność gospodarczą) oraz adres zamieszkania lub siedziby wnioskodawcy.</w:t>
      </w:r>
    </w:p>
    <w:p w:rsidR="00923D6E" w:rsidRDefault="00923D6E" w:rsidP="00923D6E">
      <w:pPr>
        <w:pStyle w:val="Akapitzlist"/>
        <w:numPr>
          <w:ilvl w:val="0"/>
          <w:numId w:val="5"/>
        </w:numPr>
      </w:pPr>
      <w:r>
        <w:t>Wskazanie nieruchomości, co do której wnioskodawca chce zawrzeć umowę.</w:t>
      </w:r>
    </w:p>
    <w:p w:rsidR="00632D19" w:rsidRDefault="00923D6E" w:rsidP="00923D6E">
      <w:pPr>
        <w:pStyle w:val="Akapitzlist"/>
        <w:numPr>
          <w:ilvl w:val="0"/>
          <w:numId w:val="5"/>
        </w:numPr>
      </w:pPr>
      <w:r>
        <w:t>Oświadczenie wnioskodawcy czy nieruchomość jest podłączona do sieci wodociągowej przedsiębiorstwa wodociągowo-kanalizacyjnego,</w:t>
      </w:r>
      <w:r w:rsidR="00632D19">
        <w:t xml:space="preserve"> </w:t>
      </w:r>
      <w:r>
        <w:t>czy tez</w:t>
      </w:r>
      <w:r w:rsidR="00632D19">
        <w:t xml:space="preserve"> posiada własne ujęcie wody.                          </w:t>
      </w:r>
    </w:p>
    <w:p w:rsidR="000B13DF" w:rsidRDefault="00632D19" w:rsidP="00632D19">
      <w:pPr>
        <w:pStyle w:val="Akapitzlist"/>
        <w:numPr>
          <w:ilvl w:val="0"/>
          <w:numId w:val="5"/>
        </w:numPr>
      </w:pPr>
      <w:r>
        <w:t xml:space="preserve">Oświadczenie czy nieruchomość jest podłączona do sieci kanalizacyjnej przedsiębiorstwa wodociągowo-kanalizacyjnego, czy też wprowadza ścieki do zbiornika bezodpływowego lub przydomowej oczyszczalni ścieków.                                                                                                                                         </w:t>
      </w:r>
    </w:p>
    <w:p w:rsidR="000B13DF" w:rsidRDefault="000B13DF" w:rsidP="000B13DF">
      <w:pPr>
        <w:pStyle w:val="Akapitzlist"/>
        <w:numPr>
          <w:ilvl w:val="0"/>
          <w:numId w:val="5"/>
        </w:numPr>
      </w:pPr>
      <w:r>
        <w:lastRenderedPageBreak/>
        <w:t>Oświadczenie wnioskodawcy na jakie cele będzie wykorzystywał dostarczoną wodę.</w:t>
      </w:r>
    </w:p>
    <w:p w:rsidR="000B13DF" w:rsidRDefault="000B13DF" w:rsidP="000B13DF">
      <w:pPr>
        <w:pStyle w:val="Akapitzlist"/>
        <w:numPr>
          <w:ilvl w:val="0"/>
          <w:numId w:val="5"/>
        </w:numPr>
      </w:pPr>
      <w:r>
        <w:t>Oświadczenie wnioskodawcy jakiego rodzaju ścieki będą odprowadzane przez wnioskodawcę na podstawie zawartej umowy /przemysłowe, bytowe albo komunalne/</w:t>
      </w:r>
    </w:p>
    <w:p w:rsidR="000B13DF" w:rsidRDefault="000B13DF" w:rsidP="000B13DF"/>
    <w:p w:rsidR="000B13DF" w:rsidRDefault="000B13DF" w:rsidP="000B13DF">
      <w:pPr>
        <w:jc w:val="center"/>
        <w:rPr>
          <w:b/>
        </w:rPr>
      </w:pPr>
      <w:r w:rsidRPr="000B13DF">
        <w:rPr>
          <w:b/>
        </w:rPr>
        <w:t>§ 7</w:t>
      </w:r>
    </w:p>
    <w:p w:rsidR="000B13DF" w:rsidRDefault="000B13DF" w:rsidP="000B13DF">
      <w:r>
        <w:t>Wniosek właściciela lub zarządcy budynku wielolokalowego lub budynków wielolokalowych o zawarcie umowy o zaopatrzenie w wodę przez przedsiębiorstwo wodociągowo-kanalizacyjne z osobą korzystającą z lokalu powinien zawierać wskazane w § 5 Regulaminu, a ponadto;</w:t>
      </w:r>
    </w:p>
    <w:p w:rsidR="000B13DF" w:rsidRDefault="000B13DF" w:rsidP="000B13DF">
      <w:pPr>
        <w:pStyle w:val="Akapitzlist"/>
        <w:numPr>
          <w:ilvl w:val="0"/>
          <w:numId w:val="6"/>
        </w:numPr>
      </w:pPr>
      <w:r>
        <w:t>Imię, nazwisko/lub nazwę/,regon. NIP/jeśli osoba taka go posiada/ oraz adres osoby korzystającej  z lokalu ,co do której składany jest wniosek o zawarcie umowy wraz z umocowaniem do złożenia wniosku w imieniu i na rzecz tej osoby.</w:t>
      </w:r>
    </w:p>
    <w:p w:rsidR="000B13DF" w:rsidRDefault="000B13DF" w:rsidP="000B13DF">
      <w:pPr>
        <w:pStyle w:val="Akapitzlist"/>
        <w:numPr>
          <w:ilvl w:val="0"/>
          <w:numId w:val="6"/>
        </w:numPr>
      </w:pPr>
      <w:r>
        <w:t>Wskazanie lokalu,</w:t>
      </w:r>
      <w:r w:rsidR="009B33D8">
        <w:t xml:space="preserve"> </w:t>
      </w:r>
      <w:r>
        <w:t>co do którego wnioskodawca żąda zawarcia umowy,</w:t>
      </w:r>
    </w:p>
    <w:p w:rsidR="009B33D8" w:rsidRDefault="009B33D8" w:rsidP="000B13DF">
      <w:pPr>
        <w:pStyle w:val="Akapitzlist"/>
        <w:numPr>
          <w:ilvl w:val="0"/>
          <w:numId w:val="6"/>
        </w:numPr>
      </w:pPr>
      <w:r>
        <w:t>Oświadczenie wnioskodawcy o poinformowaniu osoby korzystającej z lokalu o zasadach rozliczeń, o których mowa w art.6 ust.6 pkt 3 i 4 Ustawy, oraz o obowiązku regulowania dodatkowych opłat wynikających z taryf za dokonywane przez przedsiębiorstwo wodociągowo-kanalizacyjne rozliczenie,</w:t>
      </w:r>
    </w:p>
    <w:p w:rsidR="00CA0955" w:rsidRDefault="009B33D8" w:rsidP="009B33D8">
      <w:pPr>
        <w:pStyle w:val="Akapitzlist"/>
        <w:numPr>
          <w:ilvl w:val="0"/>
          <w:numId w:val="6"/>
        </w:numPr>
      </w:pPr>
      <w:r>
        <w:t>Schemat wewnętrznej instalacji wodociągowej w budynku wielolokalowym za wodomierzem głównym,</w:t>
      </w:r>
      <w:r w:rsidR="00CA0955">
        <w:t xml:space="preserve"> </w:t>
      </w:r>
      <w:r>
        <w:t>wraz z określeniem lokalizacji wszystkich punktów czerpalnych w obrębie budynku wielolokalowego.</w:t>
      </w:r>
    </w:p>
    <w:p w:rsidR="00CA0955" w:rsidRDefault="00CA0955" w:rsidP="00CA0955"/>
    <w:p w:rsidR="00CA0955" w:rsidRDefault="00CA0955" w:rsidP="00CA0955">
      <w:pPr>
        <w:jc w:val="center"/>
        <w:rPr>
          <w:b/>
        </w:rPr>
      </w:pPr>
      <w:r w:rsidRPr="00CA0955">
        <w:rPr>
          <w:b/>
        </w:rPr>
        <w:t>ROZDZIAŁ IV</w:t>
      </w:r>
    </w:p>
    <w:p w:rsidR="00CA0955" w:rsidRDefault="00CA0955" w:rsidP="00CA0955">
      <w:pPr>
        <w:tabs>
          <w:tab w:val="left" w:pos="1245"/>
        </w:tabs>
        <w:jc w:val="center"/>
        <w:rPr>
          <w:b/>
        </w:rPr>
      </w:pPr>
      <w:r w:rsidRPr="00CA0955">
        <w:rPr>
          <w:b/>
        </w:rPr>
        <w:t xml:space="preserve">SPOSÓB ROZLICZEŃ W OPARCIU O CENY I STAWKI OPŁAT USTALONE </w:t>
      </w:r>
      <w:r>
        <w:rPr>
          <w:b/>
        </w:rPr>
        <w:t xml:space="preserve">                                                                    </w:t>
      </w:r>
      <w:r w:rsidRPr="00CA0955">
        <w:rPr>
          <w:b/>
        </w:rPr>
        <w:t>W TARYFACH</w:t>
      </w:r>
    </w:p>
    <w:p w:rsidR="00CA0955" w:rsidRDefault="00CA0955" w:rsidP="00CA0955"/>
    <w:p w:rsidR="00CA0955" w:rsidRDefault="00CA0955" w:rsidP="00CA0955">
      <w:pPr>
        <w:jc w:val="center"/>
        <w:rPr>
          <w:rFonts w:ascii="Segoe UI Symbol" w:hAnsi="Segoe UI Symbol"/>
          <w:b/>
        </w:rPr>
      </w:pPr>
      <w:r>
        <w:rPr>
          <w:b/>
        </w:rPr>
        <w:t xml:space="preserve"> </w:t>
      </w:r>
      <w:r>
        <w:rPr>
          <w:rFonts w:ascii="Segoe UI Symbol" w:hAnsi="Segoe UI Symbol"/>
          <w:b/>
        </w:rPr>
        <w:t>§ 8</w:t>
      </w:r>
    </w:p>
    <w:p w:rsidR="00CA0955" w:rsidRDefault="00CA0955" w:rsidP="00CA0955">
      <w:pPr>
        <w:rPr>
          <w:rFonts w:ascii="Segoe UI Symbol" w:hAnsi="Segoe UI Symbol"/>
        </w:rPr>
      </w:pPr>
    </w:p>
    <w:p w:rsidR="00CA0955" w:rsidRDefault="00CA0955" w:rsidP="00CA0955">
      <w:pPr>
        <w:pStyle w:val="Akapitzlist"/>
        <w:numPr>
          <w:ilvl w:val="0"/>
          <w:numId w:val="7"/>
        </w:numPr>
        <w:tabs>
          <w:tab w:val="left" w:pos="915"/>
        </w:tabs>
        <w:rPr>
          <w:rFonts w:ascii="Segoe UI Symbol" w:hAnsi="Segoe UI Symbol"/>
        </w:rPr>
      </w:pPr>
      <w:r>
        <w:rPr>
          <w:rFonts w:ascii="Segoe UI Symbol" w:hAnsi="Segoe UI Symbol"/>
        </w:rPr>
        <w:t xml:space="preserve">Podstawę ustalenia </w:t>
      </w:r>
      <w:proofErr w:type="spellStart"/>
      <w:r>
        <w:rPr>
          <w:rFonts w:ascii="Segoe UI Symbol" w:hAnsi="Segoe UI Symbol"/>
        </w:rPr>
        <w:t>ilosci</w:t>
      </w:r>
      <w:proofErr w:type="spellEnd"/>
      <w:r>
        <w:rPr>
          <w:rFonts w:ascii="Segoe UI Symbol" w:hAnsi="Segoe UI Symbol"/>
        </w:rPr>
        <w:t xml:space="preserve"> pobranej wody lub wprowadzonych </w:t>
      </w:r>
      <w:proofErr w:type="spellStart"/>
      <w:r>
        <w:rPr>
          <w:rFonts w:ascii="Segoe UI Symbol" w:hAnsi="Segoe UI Symbol"/>
        </w:rPr>
        <w:t>scieków</w:t>
      </w:r>
      <w:proofErr w:type="spellEnd"/>
      <w:r>
        <w:rPr>
          <w:rFonts w:ascii="Segoe UI Symbol" w:hAnsi="Segoe UI Symbol"/>
        </w:rPr>
        <w:t xml:space="preserve"> stanowią; wodomierz </w:t>
      </w:r>
      <w:proofErr w:type="spellStart"/>
      <w:r>
        <w:rPr>
          <w:rFonts w:ascii="Segoe UI Symbol" w:hAnsi="Segoe UI Symbol"/>
        </w:rPr>
        <w:t>glówny</w:t>
      </w:r>
      <w:proofErr w:type="spellEnd"/>
      <w:r>
        <w:rPr>
          <w:rFonts w:ascii="Segoe UI Symbol" w:hAnsi="Segoe UI Symbol"/>
        </w:rPr>
        <w:t xml:space="preserve">, </w:t>
      </w:r>
      <w:proofErr w:type="spellStart"/>
      <w:r>
        <w:rPr>
          <w:rFonts w:ascii="Segoe UI Symbol" w:hAnsi="Segoe UI Symbol"/>
        </w:rPr>
        <w:t>urzadzenie</w:t>
      </w:r>
      <w:proofErr w:type="spellEnd"/>
      <w:r>
        <w:rPr>
          <w:rFonts w:ascii="Segoe UI Symbol" w:hAnsi="Segoe UI Symbol"/>
        </w:rPr>
        <w:t xml:space="preserve"> pomiarowe, albo </w:t>
      </w:r>
      <w:proofErr w:type="spellStart"/>
      <w:r>
        <w:rPr>
          <w:rFonts w:ascii="Segoe UI Symbol" w:hAnsi="Segoe UI Symbol"/>
        </w:rPr>
        <w:t>przecietne</w:t>
      </w:r>
      <w:proofErr w:type="spellEnd"/>
      <w:r>
        <w:rPr>
          <w:rFonts w:ascii="Segoe UI Symbol" w:hAnsi="Segoe UI Symbol"/>
        </w:rPr>
        <w:t xml:space="preserve"> normy </w:t>
      </w:r>
      <w:proofErr w:type="spellStart"/>
      <w:r>
        <w:rPr>
          <w:rFonts w:ascii="Segoe UI Symbol" w:hAnsi="Segoe UI Symbol"/>
        </w:rPr>
        <w:t>zuzycia</w:t>
      </w:r>
      <w:proofErr w:type="spellEnd"/>
      <w:r>
        <w:rPr>
          <w:rFonts w:ascii="Segoe UI Symbol" w:hAnsi="Segoe UI Symbol"/>
        </w:rPr>
        <w:t>.</w:t>
      </w:r>
    </w:p>
    <w:p w:rsidR="00CA0955" w:rsidRDefault="00CA0955" w:rsidP="00CA0955">
      <w:pPr>
        <w:pStyle w:val="Akapitzlist"/>
        <w:numPr>
          <w:ilvl w:val="0"/>
          <w:numId w:val="7"/>
        </w:numPr>
        <w:tabs>
          <w:tab w:val="left" w:pos="915"/>
        </w:tabs>
      </w:pPr>
      <w:r>
        <w:t>Stosowanie przez przedsiębiorstwo wodociągowo-kanalizacyjne cen i stawek opłat wynikających z nowych, podanych do wiadomości publicznej taryf, nie wymaga odrębnego informowania odbiorców usług o ich rodzajach ani wysokości.</w:t>
      </w:r>
    </w:p>
    <w:p w:rsidR="00CA0955" w:rsidRDefault="00CA0955" w:rsidP="00CA0955"/>
    <w:p w:rsidR="0056295F" w:rsidRDefault="00CA0955" w:rsidP="00CA0955">
      <w:pPr>
        <w:jc w:val="center"/>
        <w:rPr>
          <w:b/>
        </w:rPr>
      </w:pPr>
      <w:r w:rsidRPr="00CA0955">
        <w:rPr>
          <w:b/>
        </w:rPr>
        <w:t>§ 9</w:t>
      </w:r>
    </w:p>
    <w:p w:rsidR="0056295F" w:rsidRDefault="0056295F" w:rsidP="0056295F">
      <w:pPr>
        <w:pStyle w:val="Akapitzlist"/>
        <w:numPr>
          <w:ilvl w:val="0"/>
          <w:numId w:val="9"/>
        </w:numPr>
      </w:pPr>
      <w:r>
        <w:t>Podstawą obciążenia odbiorcy usług należnościami za usługi dostarczenia wody i odprowadzania ścieków świadczone przez przedsiębiorstwo wodociągowo-kanalizacyjne jest faktura.</w:t>
      </w:r>
    </w:p>
    <w:p w:rsidR="0056295F" w:rsidRDefault="0056295F" w:rsidP="0056295F">
      <w:pPr>
        <w:pStyle w:val="Akapitzlist"/>
        <w:numPr>
          <w:ilvl w:val="0"/>
          <w:numId w:val="9"/>
        </w:numPr>
        <w:tabs>
          <w:tab w:val="left" w:pos="1020"/>
        </w:tabs>
      </w:pPr>
      <w:r>
        <w:t xml:space="preserve">    Datę, formę i sposób zapłaty przedsiębiorstwo określa w fakturze, zgodnie z zawartą umową o zaopatrzenie w wodę i odprowadzanie ścieków .</w:t>
      </w:r>
    </w:p>
    <w:p w:rsidR="000B0169" w:rsidRDefault="0056295F" w:rsidP="0056295F">
      <w:pPr>
        <w:pStyle w:val="Akapitzlist"/>
        <w:numPr>
          <w:ilvl w:val="0"/>
          <w:numId w:val="9"/>
        </w:numPr>
        <w:tabs>
          <w:tab w:val="left" w:pos="1020"/>
        </w:tabs>
      </w:pPr>
      <w:r>
        <w:t xml:space="preserve">   W przypadku budynku wielolokalowego ,w którym odbiorcami usług są również osoby          korzystające  z poszczególnych lokali, przedsiębiorstwo wodociągowo-kanalizacyjne </w:t>
      </w:r>
      <w:r>
        <w:lastRenderedPageBreak/>
        <w:t>wystawia odrębną fakturę</w:t>
      </w:r>
      <w:r w:rsidR="000B0169">
        <w:t xml:space="preserve"> zarządcy lub właścicielowi takiego budynku wielolokalowego oraz odrębne faktury osobom korzystającym z lokali, lub wyłącznie odbiorcom usług będących osobami korzystającymi z lokali, z którymi przedsiębiorstwo wodociągowo-kanalizacyjne zawarło odrębne umowy o zaopatrzenie w wodę i odprowadzanie ścieków.</w:t>
      </w:r>
    </w:p>
    <w:p w:rsidR="000B0169" w:rsidRPr="000B0169" w:rsidRDefault="000B0169" w:rsidP="000B0169">
      <w:pPr>
        <w:rPr>
          <w:b/>
        </w:rPr>
      </w:pPr>
    </w:p>
    <w:p w:rsidR="000B0169" w:rsidRDefault="000B0169" w:rsidP="000B0169">
      <w:pPr>
        <w:tabs>
          <w:tab w:val="left" w:pos="3810"/>
        </w:tabs>
        <w:rPr>
          <w:b/>
        </w:rPr>
      </w:pPr>
      <w:r w:rsidRPr="000B0169">
        <w:rPr>
          <w:b/>
        </w:rPr>
        <w:tab/>
        <w:t>ROZDZIAŁ V</w:t>
      </w:r>
    </w:p>
    <w:p w:rsidR="000B0169" w:rsidRDefault="000B0169" w:rsidP="000B0169">
      <w:pPr>
        <w:tabs>
          <w:tab w:val="left" w:pos="2010"/>
        </w:tabs>
        <w:rPr>
          <w:b/>
        </w:rPr>
      </w:pPr>
      <w:r>
        <w:tab/>
        <w:t xml:space="preserve">             </w:t>
      </w:r>
      <w:r w:rsidRPr="000B0169">
        <w:rPr>
          <w:b/>
        </w:rPr>
        <w:t>WARUNKI PRZYŁĄCZANIA DO SIECI</w:t>
      </w:r>
    </w:p>
    <w:p w:rsidR="000B0169" w:rsidRPr="000B0169" w:rsidRDefault="000B0169" w:rsidP="000B0169"/>
    <w:p w:rsidR="000B0169" w:rsidRDefault="000B0169" w:rsidP="000B0169"/>
    <w:p w:rsidR="000B0169" w:rsidRDefault="000B0169" w:rsidP="000B0169">
      <w:pPr>
        <w:jc w:val="center"/>
        <w:rPr>
          <w:b/>
        </w:rPr>
      </w:pPr>
      <w:r w:rsidRPr="000B0169">
        <w:rPr>
          <w:b/>
        </w:rPr>
        <w:t>§ 10</w:t>
      </w:r>
    </w:p>
    <w:p w:rsidR="00CF55DD" w:rsidRDefault="000B0169" w:rsidP="00CF55DD">
      <w:pPr>
        <w:pStyle w:val="Akapitzlist"/>
        <w:numPr>
          <w:ilvl w:val="0"/>
          <w:numId w:val="10"/>
        </w:numPr>
      </w:pPr>
      <w:r>
        <w:t xml:space="preserve">Przyłączenie nieruchomości do sieci wodociągowej lub kanalizacyjnej odbywa się na pisemny wniosek złożony przez osobę </w:t>
      </w:r>
      <w:r w:rsidR="00CF55DD">
        <w:t>ubiegającą się o przyłączenie.</w:t>
      </w:r>
    </w:p>
    <w:p w:rsidR="00CF55DD" w:rsidRDefault="00CF55DD" w:rsidP="00CF55DD">
      <w:pPr>
        <w:pStyle w:val="Akapitzlist"/>
        <w:numPr>
          <w:ilvl w:val="0"/>
          <w:numId w:val="10"/>
        </w:numPr>
      </w:pPr>
      <w:r>
        <w:t>Wniosek, o którym mowa w ust.1 powinien zawierać, w szczególności;</w:t>
      </w:r>
    </w:p>
    <w:p w:rsidR="00CF55DD" w:rsidRDefault="00CF55DD" w:rsidP="00CF55DD">
      <w:pPr>
        <w:pStyle w:val="Akapitzlist"/>
        <w:numPr>
          <w:ilvl w:val="0"/>
          <w:numId w:val="11"/>
        </w:numPr>
        <w:tabs>
          <w:tab w:val="left" w:pos="1215"/>
        </w:tabs>
      </w:pPr>
      <w:r>
        <w:t>Imię i nazwisko/nazwę/ wnioskodawcy, względnie sposób reprezentacji wnioskodawcy wraz z dokumentem/lub jego kopią/ potwierdzającym jej prawidłowość, a w razie działania wnioskodawcy przez przedstawiciela-podstawę umocowania, adres do korespondencji,</w:t>
      </w:r>
    </w:p>
    <w:p w:rsidR="00CF55DD" w:rsidRDefault="00CF55DD" w:rsidP="00CF55DD">
      <w:pPr>
        <w:pStyle w:val="Akapitzlist"/>
        <w:numPr>
          <w:ilvl w:val="0"/>
          <w:numId w:val="11"/>
        </w:numPr>
        <w:tabs>
          <w:tab w:val="left" w:pos="1215"/>
        </w:tabs>
      </w:pPr>
      <w:r>
        <w:t>adres nieruchomości, która ma być przyłączona,</w:t>
      </w:r>
    </w:p>
    <w:p w:rsidR="005920FD" w:rsidRDefault="00CF55DD" w:rsidP="00CF55DD">
      <w:pPr>
        <w:pStyle w:val="Akapitzlist"/>
        <w:numPr>
          <w:ilvl w:val="0"/>
          <w:numId w:val="11"/>
        </w:numPr>
        <w:tabs>
          <w:tab w:val="left" w:pos="1215"/>
        </w:tabs>
      </w:pPr>
      <w:r>
        <w:t>rodzaj przyłączenia /wodociągowe,</w:t>
      </w:r>
      <w:r w:rsidR="005920FD">
        <w:t xml:space="preserve"> kanalizacyjne/,</w:t>
      </w:r>
    </w:p>
    <w:p w:rsidR="004C2BBA" w:rsidRDefault="005920FD" w:rsidP="005920FD">
      <w:pPr>
        <w:pStyle w:val="Akapitzlist"/>
        <w:numPr>
          <w:ilvl w:val="0"/>
          <w:numId w:val="11"/>
        </w:numPr>
        <w:tabs>
          <w:tab w:val="left" w:pos="1215"/>
        </w:tabs>
      </w:pPr>
      <w:r>
        <w:t>planowaną wielkość poboru wody,</w:t>
      </w:r>
      <w:r w:rsidR="004C2BBA">
        <w:t xml:space="preserve"> </w:t>
      </w:r>
      <w:r>
        <w:t>jej przeznaczenie lub planowaną</w:t>
      </w:r>
      <w:r w:rsidR="004C2BBA">
        <w:t xml:space="preserve"> ilość odprowadzanych ścieków i określenie ich rodzaju, a w przypadku ścieków przemysłowych- wskazanie przewidywanej ilości i jakości odprowadzanych ścieków oraz dane o przewidywanym sposobie ich podczyszczania.</w:t>
      </w:r>
    </w:p>
    <w:p w:rsidR="004C2BBA" w:rsidRDefault="004C2BBA" w:rsidP="004C2BBA">
      <w:pPr>
        <w:pStyle w:val="Akapitzlist"/>
        <w:numPr>
          <w:ilvl w:val="0"/>
          <w:numId w:val="10"/>
        </w:numPr>
      </w:pPr>
      <w:r>
        <w:t xml:space="preserve"> Jeżeli są spełnione warunki techniczne umożliwiające przyłączenie nieruchomości do sieci, przedsiębiorstwo wodociągowo-kanalizacyjne w terminie 14 dni od otrzymania wniosku wraz z kompletem załączników wydaje warunki przyłączenia do sieci. W sprawach skomplikowanych termin wydania warunków może ulec wydłużeniu do 30 dni.</w:t>
      </w:r>
    </w:p>
    <w:p w:rsidR="00BD5EDA" w:rsidRDefault="004C2BBA" w:rsidP="004C2BBA">
      <w:pPr>
        <w:pStyle w:val="Akapitzlist"/>
        <w:numPr>
          <w:ilvl w:val="0"/>
          <w:numId w:val="10"/>
        </w:numPr>
      </w:pPr>
      <w:r>
        <w:t>W razie braku możliwości przyłączenia nieruchomości do sieci, przedsiębiorstwo wodociągowo-kanalizacyjne, w terminie 14 dni od otrzymania wniosku, informuje na piśmie o tym fakcie osobę ubiegającą się o przyłączenie, wskazując przyczyny ,które uniemożliwiają przyłączenie wydając informację techniczną.</w:t>
      </w:r>
    </w:p>
    <w:p w:rsidR="00BD5EDA" w:rsidRDefault="00BD5EDA" w:rsidP="00BD5EDA">
      <w:pPr>
        <w:pStyle w:val="Akapitzlist"/>
        <w:numPr>
          <w:ilvl w:val="0"/>
          <w:numId w:val="10"/>
        </w:numPr>
      </w:pPr>
      <w:r>
        <w:t>Warunki przyłączenia do sieci powinny, w szczególności określać;</w:t>
      </w:r>
    </w:p>
    <w:p w:rsidR="009E56AA" w:rsidRDefault="00BD5EDA" w:rsidP="00BD5EDA">
      <w:pPr>
        <w:pStyle w:val="Akapitzlist"/>
        <w:numPr>
          <w:ilvl w:val="0"/>
          <w:numId w:val="12"/>
        </w:numPr>
        <w:tabs>
          <w:tab w:val="left" w:pos="1200"/>
        </w:tabs>
      </w:pPr>
      <w:r>
        <w:t>lokalizację nieruchomości osoby ubiegającej się o przyłączenie</w:t>
      </w:r>
      <w:r w:rsidR="009E56AA">
        <w:t>,</w:t>
      </w:r>
    </w:p>
    <w:p w:rsidR="009E56AA" w:rsidRDefault="009E56AA" w:rsidP="009E56AA">
      <w:pPr>
        <w:pStyle w:val="Akapitzlist"/>
        <w:numPr>
          <w:ilvl w:val="0"/>
          <w:numId w:val="12"/>
        </w:numPr>
        <w:tabs>
          <w:tab w:val="left" w:pos="1200"/>
        </w:tabs>
      </w:pPr>
      <w:r>
        <w:t>miejsce i sposób przyłączenia nieruchomości do sieci wodociągowej lub kanalizacyjnej,</w:t>
      </w:r>
    </w:p>
    <w:p w:rsidR="009E56AA" w:rsidRDefault="009E56AA" w:rsidP="009E56AA">
      <w:pPr>
        <w:pStyle w:val="Akapitzlist"/>
        <w:numPr>
          <w:ilvl w:val="0"/>
          <w:numId w:val="12"/>
        </w:numPr>
        <w:tabs>
          <w:tab w:val="left" w:pos="1200"/>
        </w:tabs>
      </w:pPr>
      <w:r>
        <w:t>zakres dokumentacji technicznej ,którą opracowuje osoba ubiegająca się o przyłączenie nieruchomości do sieci.</w:t>
      </w:r>
    </w:p>
    <w:p w:rsidR="009E56AA" w:rsidRDefault="009E56AA" w:rsidP="009E56AA"/>
    <w:p w:rsidR="009E56AA" w:rsidRDefault="009E56AA" w:rsidP="009E56AA"/>
    <w:p w:rsidR="009E56AA" w:rsidRDefault="009E56AA" w:rsidP="009E56AA"/>
    <w:p w:rsidR="009E56AA" w:rsidRDefault="009E56AA" w:rsidP="009E56AA"/>
    <w:p w:rsidR="009E56AA" w:rsidRDefault="009E56AA" w:rsidP="009E56AA">
      <w:pPr>
        <w:tabs>
          <w:tab w:val="left" w:pos="3450"/>
        </w:tabs>
        <w:rPr>
          <w:b/>
        </w:rPr>
      </w:pPr>
      <w:r>
        <w:lastRenderedPageBreak/>
        <w:tab/>
      </w:r>
      <w:r w:rsidRPr="009E56AA">
        <w:rPr>
          <w:b/>
        </w:rPr>
        <w:t>ROZDZIAŁ VI</w:t>
      </w:r>
    </w:p>
    <w:p w:rsidR="009E56AA" w:rsidRDefault="009E56AA" w:rsidP="009E56AA">
      <w:pPr>
        <w:tabs>
          <w:tab w:val="left" w:pos="2475"/>
        </w:tabs>
        <w:jc w:val="center"/>
        <w:rPr>
          <w:b/>
        </w:rPr>
      </w:pPr>
      <w:r w:rsidRPr="009E56AA">
        <w:rPr>
          <w:b/>
        </w:rPr>
        <w:t xml:space="preserve">TECHNICZNE WARUNKI OKREŚLAJĄCE MOŻLIWOŚC DOSTĘPU DO USŁUG                      </w:t>
      </w:r>
      <w:r>
        <w:rPr>
          <w:b/>
        </w:rPr>
        <w:t xml:space="preserve">WODOCIĄGOWO-KANALIZACYJNYCH                                                                                                                           </w:t>
      </w:r>
    </w:p>
    <w:p w:rsidR="009E56AA" w:rsidRDefault="009E56AA" w:rsidP="009E56AA"/>
    <w:p w:rsidR="00261C30" w:rsidRDefault="00261C30" w:rsidP="00261C30">
      <w:pPr>
        <w:rPr>
          <w:b/>
        </w:rPr>
      </w:pPr>
      <w:r>
        <w:t xml:space="preserve">                                                                             </w:t>
      </w:r>
      <w:r w:rsidR="009E56AA" w:rsidRPr="00261C30">
        <w:rPr>
          <w:b/>
        </w:rPr>
        <w:t>§ 11</w:t>
      </w:r>
    </w:p>
    <w:p w:rsidR="00261C30" w:rsidRDefault="00261C30" w:rsidP="00261C30">
      <w:pPr>
        <w:pStyle w:val="Akapitzlist"/>
        <w:numPr>
          <w:ilvl w:val="0"/>
          <w:numId w:val="13"/>
        </w:numPr>
      </w:pPr>
      <w:r>
        <w:t>Przedsiębiorstwo wodociągowo-kanalizacyjne ma prawo odmówić przyłączenia odbiorcy usług do sieci, jeżeli nie posiada technicznych możliwości świadczenia usług.</w:t>
      </w:r>
    </w:p>
    <w:p w:rsidR="00261C30" w:rsidRDefault="00261C30" w:rsidP="00261C30">
      <w:pPr>
        <w:pStyle w:val="Akapitzlist"/>
        <w:numPr>
          <w:ilvl w:val="0"/>
          <w:numId w:val="13"/>
        </w:numPr>
      </w:pPr>
      <w:r>
        <w:t>Techniczne możliwości dostępu do usług wodociągowo-kanalizacyjnych przedsiębiorstwo wodociągowo-kanalizacyjne zapewnia poprzez udostępnienie wszystkim zainteresowanym aktualnego wieloletniego planu rozwoju i modernizacji urządzeń wodociągowych i urządzeń kanalizacyjnych,  z wyłączeniem przypadku ,o którym mowa w art.21 ust.7 Ustawy.</w:t>
      </w:r>
    </w:p>
    <w:p w:rsidR="002A3EF9" w:rsidRDefault="00261C30" w:rsidP="00261C30">
      <w:pPr>
        <w:pStyle w:val="Akapitzlist"/>
        <w:numPr>
          <w:ilvl w:val="0"/>
          <w:numId w:val="13"/>
        </w:numPr>
      </w:pPr>
      <w:r>
        <w:t>Ustala się techniczne warunki określające</w:t>
      </w:r>
      <w:r w:rsidR="002A3EF9">
        <w:t xml:space="preserve"> możliwość dostępu do usług wodociągowo-kanalizacyjnych;</w:t>
      </w:r>
    </w:p>
    <w:p w:rsidR="002A3EF9" w:rsidRDefault="002A3EF9" w:rsidP="002A3EF9">
      <w:pPr>
        <w:pStyle w:val="Akapitzlist"/>
        <w:numPr>
          <w:ilvl w:val="0"/>
          <w:numId w:val="14"/>
        </w:numPr>
        <w:tabs>
          <w:tab w:val="left" w:pos="1200"/>
        </w:tabs>
      </w:pPr>
      <w:r>
        <w:t>Przyłącza wodociągowe należy wykonać z rur PEHD o średnicy od 15 mm do 80 mm o grubości ścianki odpowiednio 2,4 mm i 3,8mm,</w:t>
      </w:r>
    </w:p>
    <w:p w:rsidR="00E307D9" w:rsidRDefault="002A3EF9" w:rsidP="002A3EF9">
      <w:pPr>
        <w:pStyle w:val="Akapitzlist"/>
        <w:numPr>
          <w:ilvl w:val="0"/>
          <w:numId w:val="14"/>
        </w:numPr>
        <w:tabs>
          <w:tab w:val="left" w:pos="1200"/>
        </w:tabs>
      </w:pPr>
      <w:r>
        <w:t xml:space="preserve">W miejscu włączenia do sieci wmontować zawór odcinający zasuwę, a obudowę zasuwy wyposażyć w skrzynkę uliczną i </w:t>
      </w:r>
      <w:proofErr w:type="spellStart"/>
      <w:r>
        <w:t>obrukować</w:t>
      </w:r>
      <w:proofErr w:type="spellEnd"/>
      <w:r>
        <w:t>,</w:t>
      </w:r>
    </w:p>
    <w:p w:rsidR="00E307D9" w:rsidRDefault="00E307D9" w:rsidP="00E307D9">
      <w:pPr>
        <w:pStyle w:val="Akapitzlist"/>
        <w:numPr>
          <w:ilvl w:val="0"/>
          <w:numId w:val="14"/>
        </w:numPr>
        <w:tabs>
          <w:tab w:val="left" w:pos="1200"/>
        </w:tabs>
      </w:pPr>
      <w:r>
        <w:t>Uwzględniając strefę przemarzania gruntu ,przebieg i zagłębienia przewodów w gruncie należy prowadzić najkrótszą ,bezkolizyjną trasą,</w:t>
      </w:r>
    </w:p>
    <w:p w:rsidR="00E307D9" w:rsidRDefault="00E307D9" w:rsidP="00E307D9">
      <w:pPr>
        <w:pStyle w:val="Akapitzlist"/>
        <w:numPr>
          <w:ilvl w:val="0"/>
          <w:numId w:val="14"/>
        </w:numPr>
        <w:tabs>
          <w:tab w:val="left" w:pos="1200"/>
        </w:tabs>
      </w:pPr>
      <w:r>
        <w:t>Przyłącza kanalizacyjne należy wykonać z rur PCV o średnicy 160mm o grubości ścianki 4,7mm,</w:t>
      </w:r>
    </w:p>
    <w:p w:rsidR="00E307D9" w:rsidRDefault="00E307D9" w:rsidP="00E307D9">
      <w:pPr>
        <w:pStyle w:val="Akapitzlist"/>
        <w:numPr>
          <w:ilvl w:val="0"/>
          <w:numId w:val="14"/>
        </w:numPr>
        <w:tabs>
          <w:tab w:val="left" w:pos="1200"/>
        </w:tabs>
      </w:pPr>
      <w:r>
        <w:t>Przy urządzeniach zlokalizowanych poniżej poziomu sieci kanalizacyjnej należy przewidzieć pośredni sposób odprowadzania ścieków za pomocą urządzeń typu mini przepompownie, rozdrabniarki.</w:t>
      </w:r>
    </w:p>
    <w:p w:rsidR="00E307D9" w:rsidRDefault="00E307D9" w:rsidP="00E307D9">
      <w:pPr>
        <w:pStyle w:val="Akapitzlist"/>
        <w:numPr>
          <w:ilvl w:val="0"/>
          <w:numId w:val="13"/>
        </w:numPr>
      </w:pPr>
      <w:r>
        <w:t>Przy projektowaniu przyłącza uwzględnić;</w:t>
      </w:r>
    </w:p>
    <w:p w:rsidR="00E307D9" w:rsidRDefault="00E307D9" w:rsidP="00E307D9">
      <w:pPr>
        <w:pStyle w:val="Akapitzlist"/>
        <w:numPr>
          <w:ilvl w:val="0"/>
          <w:numId w:val="15"/>
        </w:numPr>
        <w:tabs>
          <w:tab w:val="left" w:pos="1170"/>
        </w:tabs>
      </w:pPr>
      <w:r>
        <w:t>Prowadzenie przyłącza najkrótszą trasą,</w:t>
      </w:r>
    </w:p>
    <w:p w:rsidR="00D809FD" w:rsidRDefault="00D809FD" w:rsidP="00E307D9">
      <w:pPr>
        <w:pStyle w:val="Akapitzlist"/>
        <w:numPr>
          <w:ilvl w:val="0"/>
          <w:numId w:val="15"/>
        </w:numPr>
        <w:tabs>
          <w:tab w:val="left" w:pos="1170"/>
        </w:tabs>
      </w:pPr>
      <w:r>
        <w:t>Posadowienie przyłącza na głębokości zabezpieczającej przed przemarzaniem lub zastosowanie odpowiedniego zabezpieczenia przed przemarzaniem, z uwzględnieniem spadku w kierunku spływu min.15%</w:t>
      </w:r>
    </w:p>
    <w:p w:rsidR="00D809FD" w:rsidRDefault="00D809FD" w:rsidP="00D809FD">
      <w:pPr>
        <w:pStyle w:val="Akapitzlist"/>
        <w:numPr>
          <w:ilvl w:val="0"/>
          <w:numId w:val="15"/>
        </w:numPr>
        <w:tabs>
          <w:tab w:val="left" w:pos="1170"/>
        </w:tabs>
      </w:pPr>
      <w:r>
        <w:t>Dojazd i dostęp do studni rewizyjnych.</w:t>
      </w:r>
    </w:p>
    <w:p w:rsidR="00D809FD" w:rsidRPr="00D809FD" w:rsidRDefault="00D809FD" w:rsidP="00D809FD"/>
    <w:p w:rsidR="00D809FD" w:rsidRDefault="00D809FD" w:rsidP="00D809FD"/>
    <w:p w:rsidR="00D809FD" w:rsidRDefault="00D809FD" w:rsidP="00D809FD">
      <w:pPr>
        <w:tabs>
          <w:tab w:val="left" w:pos="3960"/>
        </w:tabs>
        <w:jc w:val="center"/>
        <w:rPr>
          <w:b/>
        </w:rPr>
      </w:pPr>
      <w:r>
        <w:rPr>
          <w:b/>
        </w:rPr>
        <w:t>ROZDZ</w:t>
      </w:r>
      <w:r w:rsidRPr="00D809FD">
        <w:rPr>
          <w:b/>
        </w:rPr>
        <w:t>IAŁ VII</w:t>
      </w:r>
      <w:r>
        <w:rPr>
          <w:b/>
        </w:rPr>
        <w:t xml:space="preserve">                                                                                                                                                               SPOSÓB DOKONYWANIA ODBIORU                                                                                                                               PRZEZ PRZEDSIĘBIORSTWO WODOCIĄGOWO-KANALIZACYJNE                                                         WYKONANEGO PRZYŁĄCZA</w:t>
      </w:r>
    </w:p>
    <w:p w:rsidR="00D809FD" w:rsidRDefault="00D809FD" w:rsidP="00D809FD"/>
    <w:p w:rsidR="00D809FD" w:rsidRDefault="00D809FD" w:rsidP="00D809FD">
      <w:pPr>
        <w:jc w:val="center"/>
        <w:rPr>
          <w:b/>
        </w:rPr>
      </w:pPr>
      <w:r w:rsidRPr="00D809FD">
        <w:rPr>
          <w:b/>
        </w:rPr>
        <w:t>§</w:t>
      </w:r>
      <w:r w:rsidR="00620BD3">
        <w:rPr>
          <w:b/>
        </w:rPr>
        <w:t xml:space="preserve"> </w:t>
      </w:r>
      <w:r w:rsidRPr="00D809FD">
        <w:rPr>
          <w:b/>
        </w:rPr>
        <w:t>12</w:t>
      </w:r>
    </w:p>
    <w:p w:rsidR="00D809FD" w:rsidRDefault="00D809FD" w:rsidP="00D809FD"/>
    <w:p w:rsidR="00D809FD" w:rsidRDefault="00D809FD" w:rsidP="00D809FD">
      <w:pPr>
        <w:pStyle w:val="Akapitzlist"/>
        <w:numPr>
          <w:ilvl w:val="0"/>
          <w:numId w:val="16"/>
        </w:numPr>
        <w:tabs>
          <w:tab w:val="left" w:pos="930"/>
        </w:tabs>
      </w:pPr>
      <w:r>
        <w:t xml:space="preserve">Warunkiem przystąpienia do prac zmierzających do przyłączenia nieruchomości do sieci przedsiębiorstwa wodociągowo-kanalizacyjnego jest pisemne uzgodnienie z </w:t>
      </w:r>
      <w:r>
        <w:lastRenderedPageBreak/>
        <w:t>przedsiębiorstwem wodociągowo-kanalizacyjnym dokumentacji technicznej i sposobu prowadzenia tych prac oraz warunków i sposobu dokonywania przez przedsiębiorstwo wodociągowo-kanalizacyjne kontroli robót.</w:t>
      </w:r>
    </w:p>
    <w:p w:rsidR="00A94C22" w:rsidRDefault="00D809FD" w:rsidP="00D809FD">
      <w:pPr>
        <w:pStyle w:val="Akapitzlist"/>
        <w:numPr>
          <w:ilvl w:val="0"/>
          <w:numId w:val="16"/>
        </w:numPr>
        <w:tabs>
          <w:tab w:val="left" w:pos="930"/>
        </w:tabs>
      </w:pPr>
      <w:r>
        <w:t>Przedsiębiorstwo wodociągowo-kanalizacyjne wydaje pisemne uzgodnienie ,o którym</w:t>
      </w:r>
      <w:r w:rsidR="00A94C22">
        <w:t xml:space="preserve"> </w:t>
      </w:r>
      <w:r>
        <w:t xml:space="preserve">mowa w ust.1 niezwłocznie po </w:t>
      </w:r>
      <w:r w:rsidR="00A94C22">
        <w:t>złożeniu kompletnej dokumentacji technicznej.</w:t>
      </w:r>
    </w:p>
    <w:p w:rsidR="00A94C22" w:rsidRDefault="00A94C22" w:rsidP="00A94C22">
      <w:pPr>
        <w:pStyle w:val="Akapitzlist"/>
        <w:numPr>
          <w:ilvl w:val="0"/>
          <w:numId w:val="16"/>
        </w:numPr>
        <w:tabs>
          <w:tab w:val="left" w:pos="930"/>
        </w:tabs>
      </w:pPr>
      <w:r>
        <w:t>Zakres dokumentacji technicznej określają warunki przyłączenia.</w:t>
      </w:r>
    </w:p>
    <w:p w:rsidR="00A94C22" w:rsidRDefault="00A94C22" w:rsidP="00A94C22">
      <w:pPr>
        <w:pStyle w:val="Akapitzlist"/>
        <w:numPr>
          <w:ilvl w:val="0"/>
          <w:numId w:val="16"/>
        </w:numPr>
        <w:tabs>
          <w:tab w:val="left" w:pos="930"/>
        </w:tabs>
      </w:pPr>
      <w:r>
        <w:t>W ramach prac związanych z odbiorem przyłącza, przedsiębiorstwo wodociągowo kanalizacyjne dokonuje sprawdzenia zgodności wykonanych prac z warunkami technicznymi przyłączenia do sieci oraz z projektem przyłącza.</w:t>
      </w:r>
    </w:p>
    <w:p w:rsidR="00A94C22" w:rsidRDefault="00A94C22" w:rsidP="00A94C22">
      <w:pPr>
        <w:pStyle w:val="Akapitzlist"/>
        <w:numPr>
          <w:ilvl w:val="0"/>
          <w:numId w:val="16"/>
        </w:numPr>
        <w:tabs>
          <w:tab w:val="left" w:pos="930"/>
        </w:tabs>
      </w:pPr>
      <w:r>
        <w:t>Odbiór częściowy robót ulegających zasypaniu tzn. robót zanikających następuje w dniu zgłoszenia gotowości do odbioru.</w:t>
      </w:r>
    </w:p>
    <w:p w:rsidR="00A94C22" w:rsidRDefault="00A94C22" w:rsidP="00A94C22">
      <w:pPr>
        <w:pStyle w:val="Akapitzlist"/>
        <w:numPr>
          <w:ilvl w:val="0"/>
          <w:numId w:val="16"/>
        </w:numPr>
        <w:tabs>
          <w:tab w:val="left" w:pos="930"/>
        </w:tabs>
      </w:pPr>
      <w:r>
        <w:t>Odbiór częściowy oraz końcowy przyłączy jest przeprowadzany przy udziale upoważnionych przedstawicieli stron.</w:t>
      </w:r>
    </w:p>
    <w:p w:rsidR="000301CE" w:rsidRDefault="00A94C22" w:rsidP="00A94C22">
      <w:pPr>
        <w:pStyle w:val="Akapitzlist"/>
        <w:numPr>
          <w:ilvl w:val="0"/>
          <w:numId w:val="16"/>
        </w:numPr>
        <w:tabs>
          <w:tab w:val="left" w:pos="930"/>
        </w:tabs>
      </w:pPr>
      <w:r>
        <w:t>Wynik odbioru jest potwierdzany przez strony wpisem w karcie przebiegu</w:t>
      </w:r>
      <w:r w:rsidR="000301CE">
        <w:t xml:space="preserve"> robót.</w:t>
      </w:r>
    </w:p>
    <w:p w:rsidR="000301CE" w:rsidRDefault="000301CE" w:rsidP="000301CE">
      <w:pPr>
        <w:pStyle w:val="Akapitzlist"/>
        <w:numPr>
          <w:ilvl w:val="0"/>
          <w:numId w:val="16"/>
        </w:numPr>
        <w:tabs>
          <w:tab w:val="left" w:pos="930"/>
        </w:tabs>
      </w:pPr>
      <w:r>
        <w:t>Odbiór końcowy następuje na pisemny wniosek inwestora/wykonawcy/</w:t>
      </w:r>
    </w:p>
    <w:p w:rsidR="000301CE" w:rsidRDefault="000301CE" w:rsidP="000301CE">
      <w:pPr>
        <w:pStyle w:val="Akapitzlist"/>
        <w:numPr>
          <w:ilvl w:val="0"/>
          <w:numId w:val="16"/>
        </w:numPr>
        <w:tabs>
          <w:tab w:val="left" w:pos="930"/>
        </w:tabs>
      </w:pPr>
      <w:r>
        <w:t>Odbiór końcowy dokonywany jest na podstawie końcowego protokołu odbioru technicznego według zasad określonych w warunkach przyłączeniach względnie umowie o przyłączenie.</w:t>
      </w:r>
    </w:p>
    <w:p w:rsidR="000301CE" w:rsidRDefault="000301CE" w:rsidP="000301CE">
      <w:pPr>
        <w:pStyle w:val="Akapitzlist"/>
        <w:numPr>
          <w:ilvl w:val="0"/>
          <w:numId w:val="16"/>
        </w:numPr>
      </w:pPr>
      <w:r>
        <w:t>Protokół odbioru technicznego przyłącza powinien zawierać co najmniej;</w:t>
      </w:r>
    </w:p>
    <w:p w:rsidR="000301CE" w:rsidRDefault="000301CE" w:rsidP="000301CE">
      <w:pPr>
        <w:pStyle w:val="Akapitzlist"/>
        <w:numPr>
          <w:ilvl w:val="0"/>
          <w:numId w:val="17"/>
        </w:numPr>
        <w:tabs>
          <w:tab w:val="left" w:pos="1320"/>
        </w:tabs>
      </w:pPr>
      <w:r>
        <w:t>Datę odbioru,</w:t>
      </w:r>
    </w:p>
    <w:p w:rsidR="003C114A" w:rsidRDefault="000301CE" w:rsidP="000301CE">
      <w:pPr>
        <w:pStyle w:val="Akapitzlist"/>
        <w:numPr>
          <w:ilvl w:val="0"/>
          <w:numId w:val="17"/>
        </w:numPr>
        <w:tabs>
          <w:tab w:val="left" w:pos="1320"/>
        </w:tabs>
      </w:pPr>
      <w:r>
        <w:t>Przedmiot odbioru z wyszczególnieniem</w:t>
      </w:r>
      <w:r w:rsidR="003C114A">
        <w:t xml:space="preserve"> przeznaczenia przyłącza/rodzaju; wodociągowe ,kanalizacyjne/,średnicy, materiałów i długości, rodzaj odprowadzanych ścieków dla przyłącza kanalizacyjnego,</w:t>
      </w:r>
    </w:p>
    <w:p w:rsidR="003C114A" w:rsidRDefault="003C114A" w:rsidP="003C114A">
      <w:pPr>
        <w:pStyle w:val="Akapitzlist"/>
        <w:numPr>
          <w:ilvl w:val="0"/>
          <w:numId w:val="17"/>
        </w:numPr>
        <w:tabs>
          <w:tab w:val="left" w:pos="1320"/>
        </w:tabs>
      </w:pPr>
      <w:r>
        <w:t>Skład komisji, w tym; wykonawcę i użytkownika,</w:t>
      </w:r>
    </w:p>
    <w:p w:rsidR="003C114A" w:rsidRDefault="003C114A" w:rsidP="003C114A">
      <w:pPr>
        <w:pStyle w:val="Akapitzlist"/>
        <w:numPr>
          <w:ilvl w:val="0"/>
          <w:numId w:val="17"/>
        </w:numPr>
        <w:tabs>
          <w:tab w:val="left" w:pos="1320"/>
        </w:tabs>
      </w:pPr>
      <w:r>
        <w:t>Adres nieruchomości do której wykonano podłączenie,</w:t>
      </w:r>
    </w:p>
    <w:p w:rsidR="003C114A" w:rsidRDefault="003C114A" w:rsidP="003C114A">
      <w:pPr>
        <w:pStyle w:val="Akapitzlist"/>
        <w:numPr>
          <w:ilvl w:val="0"/>
          <w:numId w:val="17"/>
        </w:numPr>
        <w:tabs>
          <w:tab w:val="left" w:pos="1320"/>
        </w:tabs>
      </w:pPr>
      <w:r>
        <w:t>Podpisy członków komisji.</w:t>
      </w:r>
    </w:p>
    <w:p w:rsidR="003C114A" w:rsidRDefault="003C114A" w:rsidP="003C114A">
      <w:pPr>
        <w:pStyle w:val="Akapitzlist"/>
        <w:numPr>
          <w:ilvl w:val="0"/>
          <w:numId w:val="16"/>
        </w:numPr>
      </w:pPr>
      <w:r>
        <w:t>Protokół końcowy stanowi potwierdzenie prawidłowości wykonania podłączenia i jego podpisanie przez strony upoważnia Odbiorcę do złożenia pisemnego wniosku o zawarcie Umowy.</w:t>
      </w:r>
    </w:p>
    <w:p w:rsidR="003C114A" w:rsidRDefault="003C114A" w:rsidP="003C114A"/>
    <w:p w:rsidR="003C114A" w:rsidRDefault="003C114A" w:rsidP="003C114A">
      <w:pPr>
        <w:jc w:val="center"/>
        <w:rPr>
          <w:b/>
        </w:rPr>
      </w:pPr>
      <w:r w:rsidRPr="003C114A">
        <w:rPr>
          <w:b/>
        </w:rPr>
        <w:t>ROZDZIAŁ VIII</w:t>
      </w:r>
    </w:p>
    <w:p w:rsidR="00AD1758" w:rsidRDefault="00AD1758" w:rsidP="00AD1758">
      <w:pPr>
        <w:tabs>
          <w:tab w:val="left" w:pos="1290"/>
        </w:tabs>
        <w:jc w:val="center"/>
        <w:rPr>
          <w:b/>
        </w:rPr>
      </w:pPr>
      <w:r>
        <w:rPr>
          <w:b/>
        </w:rPr>
        <w:t xml:space="preserve">                      </w:t>
      </w:r>
      <w:r w:rsidR="003C114A" w:rsidRPr="00AD1758">
        <w:rPr>
          <w:b/>
        </w:rPr>
        <w:t>SPOSÓB POSTĘPOWANIA W PRZYPADKU NIEDOTRZYMANIA CIĄ</w:t>
      </w:r>
      <w:r w:rsidRPr="00AD1758">
        <w:rPr>
          <w:b/>
        </w:rPr>
        <w:t xml:space="preserve">DŁOŚCI USŁUG </w:t>
      </w:r>
      <w:r>
        <w:rPr>
          <w:b/>
        </w:rPr>
        <w:t xml:space="preserve">                                      </w:t>
      </w:r>
      <w:r w:rsidRPr="00AD1758">
        <w:rPr>
          <w:b/>
        </w:rPr>
        <w:t xml:space="preserve">I   ODPOWIEDNICH PARAMETRÓW DOSTARCZANEJ WODY </w:t>
      </w:r>
      <w:r>
        <w:rPr>
          <w:b/>
        </w:rPr>
        <w:t xml:space="preserve">                                                                                             </w:t>
      </w:r>
      <w:r w:rsidRPr="00AD1758">
        <w:rPr>
          <w:b/>
        </w:rPr>
        <w:t xml:space="preserve"> </w:t>
      </w:r>
      <w:r>
        <w:rPr>
          <w:b/>
        </w:rPr>
        <w:t xml:space="preserve">I </w:t>
      </w:r>
      <w:r w:rsidRPr="00AD1758">
        <w:rPr>
          <w:b/>
        </w:rPr>
        <w:t>WPROWADZANYCH DO SIECI KANALIZACYJNEJ ŚCIEKÓW</w:t>
      </w:r>
    </w:p>
    <w:p w:rsidR="00AD1758" w:rsidRDefault="00AD1758" w:rsidP="00AD1758"/>
    <w:p w:rsidR="00AD1758" w:rsidRDefault="00AD1758" w:rsidP="00AD1758">
      <w:pPr>
        <w:jc w:val="center"/>
        <w:rPr>
          <w:b/>
        </w:rPr>
      </w:pPr>
      <w:r w:rsidRPr="00AD1758">
        <w:rPr>
          <w:b/>
        </w:rPr>
        <w:t>§</w:t>
      </w:r>
      <w:r w:rsidR="00620BD3">
        <w:rPr>
          <w:b/>
        </w:rPr>
        <w:t xml:space="preserve"> </w:t>
      </w:r>
      <w:r w:rsidRPr="00AD1758">
        <w:rPr>
          <w:b/>
        </w:rPr>
        <w:t>13</w:t>
      </w:r>
    </w:p>
    <w:p w:rsidR="00EF5336" w:rsidRDefault="00AD1758" w:rsidP="00AD1758">
      <w:pPr>
        <w:pStyle w:val="Akapitzlist"/>
        <w:numPr>
          <w:ilvl w:val="0"/>
          <w:numId w:val="18"/>
        </w:numPr>
        <w:tabs>
          <w:tab w:val="left" w:pos="1050"/>
        </w:tabs>
      </w:pPr>
      <w:r>
        <w:t>Przedsiębiorstwo wodociągowo-kanalizacyjne ma obowiązek poinformowania odbiorców</w:t>
      </w:r>
      <w:r w:rsidR="00EF5336">
        <w:t xml:space="preserve"> </w:t>
      </w:r>
      <w:r>
        <w:t>o planowanych przerwach lub ograniczeniach w dostawie wody  w sposób zwyczajowo przyjęty z wyprzedzeniem co najmniej 7 dniowym</w:t>
      </w:r>
      <w:r w:rsidR="00EF5336">
        <w:t>.</w:t>
      </w:r>
    </w:p>
    <w:p w:rsidR="00EF5336" w:rsidRDefault="00EF5336" w:rsidP="00EF5336">
      <w:pPr>
        <w:pStyle w:val="Akapitzlist"/>
        <w:numPr>
          <w:ilvl w:val="0"/>
          <w:numId w:val="18"/>
        </w:numPr>
        <w:tabs>
          <w:tab w:val="left" w:pos="1050"/>
        </w:tabs>
      </w:pPr>
      <w:r>
        <w:t xml:space="preserve">Przedsiębiorstwo wodociągowo-kanalizacyjne ma również obowiązek poinformować odbiorców w sposób zwyczajowo przyjęty o zaistniałych nieplanowanych przerwach lub ograniczeniach w dostawie wody, o ile przewidywany czas ich trwania przekracza 12 godzin. </w:t>
      </w:r>
    </w:p>
    <w:p w:rsidR="00C925BC" w:rsidRDefault="00EF5336" w:rsidP="00EF5336">
      <w:pPr>
        <w:pStyle w:val="Akapitzlist"/>
        <w:numPr>
          <w:ilvl w:val="0"/>
          <w:numId w:val="18"/>
        </w:numPr>
        <w:tabs>
          <w:tab w:val="left" w:pos="1050"/>
        </w:tabs>
      </w:pPr>
      <w:r>
        <w:t xml:space="preserve">W przypadku budynków wielolokalowych przedsiębiorstwo wodociągowo-kanalizacyjne może o zdarzeniach wskazanych w ust.2 poinformować właściciela lub </w:t>
      </w:r>
      <w:r>
        <w:lastRenderedPageBreak/>
        <w:t xml:space="preserve">zarządcę budynku nieruchomości oraz osoby korzystające z lokali z którymi przedsiębiorstwo zawarło umowy o zaopatrzenie i odprowadzanie ścieków.                                                                                                                                                       </w:t>
      </w:r>
    </w:p>
    <w:p w:rsidR="00C925BC" w:rsidRDefault="00C925BC" w:rsidP="00C925BC">
      <w:pPr>
        <w:pStyle w:val="Akapitzlist"/>
        <w:numPr>
          <w:ilvl w:val="0"/>
          <w:numId w:val="18"/>
        </w:numPr>
        <w:tabs>
          <w:tab w:val="left" w:pos="1050"/>
        </w:tabs>
      </w:pPr>
      <w:r>
        <w:t>W razie planowanej lub zaistniałej przerwy w dostawie wody przekraczającej 12 godzin przedsiębiorstwo wodociągowo-kanalizacyjne ma obowiązek zapewnić zastępczy punkt poboru wody i poinformować o tym fakcie odbiorców usług, wskazując lokalizację zastępczego punktu poboru wody.</w:t>
      </w:r>
    </w:p>
    <w:p w:rsidR="00C925BC" w:rsidRDefault="00C925BC" w:rsidP="00C925BC">
      <w:pPr>
        <w:pStyle w:val="Akapitzlist"/>
        <w:numPr>
          <w:ilvl w:val="0"/>
          <w:numId w:val="18"/>
        </w:numPr>
        <w:tabs>
          <w:tab w:val="left" w:pos="1050"/>
        </w:tabs>
      </w:pPr>
      <w:r>
        <w:t>W przypadku przerwy trwającej do 12 godzin przedsiębiorstwo wodociągowo-kanalizacyjne jest zobowiązane, w miarę swoich możliwości technicznych i organizacyjnych, zapewnić zastępczy punkt poboru wody. O lokalizacji zastępczego punktu poboru wody przedsiębiorstwo wodociągowo-kanalizacyjne poinformuje odbiorców usług.</w:t>
      </w:r>
    </w:p>
    <w:p w:rsidR="00214383" w:rsidRDefault="00C925BC" w:rsidP="00C925BC">
      <w:pPr>
        <w:pStyle w:val="Akapitzlist"/>
        <w:numPr>
          <w:ilvl w:val="0"/>
          <w:numId w:val="18"/>
        </w:numPr>
        <w:tabs>
          <w:tab w:val="left" w:pos="1050"/>
        </w:tabs>
      </w:pPr>
      <w:r>
        <w:t>Przedsiębiorstwo wodociągowo-kanalizacyjne ma prawo ograniczyć lub wstrzymać świadczenie usług wyłącznie z ważnych powodów,</w:t>
      </w:r>
      <w:r w:rsidR="00214383">
        <w:t xml:space="preserve"> </w:t>
      </w:r>
      <w:r>
        <w:t>w szczególności,</w:t>
      </w:r>
      <w:r w:rsidR="00214383">
        <w:t xml:space="preserve"> </w:t>
      </w:r>
      <w:r>
        <w:t>jeżeli jest to uzasadnione potrzebą ochrony życia lub zdrowia ludzkiego,</w:t>
      </w:r>
      <w:r w:rsidR="00214383">
        <w:t xml:space="preserve"> </w:t>
      </w:r>
      <w:r>
        <w:t>środowiska naturalnego,</w:t>
      </w:r>
      <w:r w:rsidR="00214383">
        <w:t xml:space="preserve"> </w:t>
      </w:r>
      <w:r>
        <w:t>potrzebami przeciwpożarowymi,</w:t>
      </w:r>
      <w:r w:rsidR="00214383">
        <w:t xml:space="preserve"> </w:t>
      </w:r>
      <w:r>
        <w:t>a także przyczynami</w:t>
      </w:r>
      <w:r w:rsidR="00214383">
        <w:t xml:space="preserve"> technicznymi. Nie zwalnia to Przedsiębiorstwa z obowiązku zastosowania wszelkich dostępnych mu sposobów dla złagodzenia tych uciążliwości dla Odbiorców.</w:t>
      </w:r>
    </w:p>
    <w:p w:rsidR="00214383" w:rsidRDefault="00214383" w:rsidP="00214383"/>
    <w:p w:rsidR="00214383" w:rsidRDefault="00214383" w:rsidP="00214383">
      <w:pPr>
        <w:jc w:val="center"/>
        <w:rPr>
          <w:b/>
        </w:rPr>
      </w:pPr>
      <w:r w:rsidRPr="00214383">
        <w:rPr>
          <w:b/>
        </w:rPr>
        <w:t>ROZDZIAŁ IX</w:t>
      </w:r>
    </w:p>
    <w:p w:rsidR="00620BD3" w:rsidRDefault="00214383" w:rsidP="00620BD3">
      <w:pPr>
        <w:tabs>
          <w:tab w:val="left" w:pos="1470"/>
        </w:tabs>
        <w:jc w:val="center"/>
        <w:rPr>
          <w:b/>
        </w:rPr>
      </w:pPr>
      <w:r w:rsidRPr="00620BD3">
        <w:rPr>
          <w:b/>
        </w:rPr>
        <w:t>STANDARDY OBSŁUGI ODBIORCÓW USŁUG A W SZCZEGÓLNOŚCI SPOSOBY</w:t>
      </w:r>
      <w:r w:rsidR="00620BD3">
        <w:rPr>
          <w:b/>
        </w:rPr>
        <w:t xml:space="preserve">                                               </w:t>
      </w:r>
      <w:r w:rsidRPr="00620BD3">
        <w:rPr>
          <w:b/>
        </w:rPr>
        <w:t xml:space="preserve"> ZAŁATWIANIA REKLAMACJI ORAZ WYMIANY INFORMACJI DOTYCZĄCYCH</w:t>
      </w:r>
      <w:r w:rsidR="00620BD3">
        <w:rPr>
          <w:b/>
        </w:rPr>
        <w:t xml:space="preserve">                                                                </w:t>
      </w:r>
      <w:r w:rsidRPr="00620BD3">
        <w:rPr>
          <w:b/>
        </w:rPr>
        <w:t xml:space="preserve"> W SZCZEGÓLNOŚCI ZAKŁÓCEŃ </w:t>
      </w:r>
      <w:r w:rsidR="00620BD3">
        <w:rPr>
          <w:b/>
        </w:rPr>
        <w:t xml:space="preserve">                                                                                                                                     </w:t>
      </w:r>
      <w:r w:rsidRPr="00620BD3">
        <w:rPr>
          <w:b/>
        </w:rPr>
        <w:t>W DOSTAWIE WODY I ODPROWADZANIU ŚCIEKÓW</w:t>
      </w:r>
    </w:p>
    <w:p w:rsidR="00620BD3" w:rsidRDefault="00620BD3" w:rsidP="00620BD3"/>
    <w:p w:rsidR="00620BD3" w:rsidRDefault="00620BD3" w:rsidP="00620BD3">
      <w:pPr>
        <w:jc w:val="center"/>
        <w:rPr>
          <w:b/>
        </w:rPr>
      </w:pPr>
      <w:r w:rsidRPr="00620BD3">
        <w:rPr>
          <w:b/>
        </w:rPr>
        <w:t>§</w:t>
      </w:r>
      <w:r>
        <w:rPr>
          <w:b/>
        </w:rPr>
        <w:t xml:space="preserve"> </w:t>
      </w:r>
      <w:r w:rsidRPr="00620BD3">
        <w:rPr>
          <w:b/>
        </w:rPr>
        <w:t>14</w:t>
      </w:r>
    </w:p>
    <w:p w:rsidR="00620BD3" w:rsidRDefault="00620BD3" w:rsidP="00620BD3"/>
    <w:p w:rsidR="00620BD3" w:rsidRDefault="00620BD3" w:rsidP="00620BD3">
      <w:pPr>
        <w:tabs>
          <w:tab w:val="left" w:pos="1065"/>
        </w:tabs>
      </w:pPr>
      <w:r>
        <w:t>Przedsiębiorstwo wodociągowo-kanalizacyjne jest zobowiązane do udzielania odbiorcom usług wszelkich istotnych informacji w szczególności dotyczących;</w:t>
      </w:r>
    </w:p>
    <w:p w:rsidR="00620BD3" w:rsidRDefault="00620BD3" w:rsidP="00620BD3">
      <w:pPr>
        <w:pStyle w:val="Akapitzlist"/>
        <w:numPr>
          <w:ilvl w:val="0"/>
          <w:numId w:val="19"/>
        </w:numPr>
      </w:pPr>
      <w:r>
        <w:t>Prawidłowego sposobu wykonywania przez odbiorcę usług umowy o zaopatrzenie w wodę lub odprowadzanie ścieków,</w:t>
      </w:r>
    </w:p>
    <w:p w:rsidR="00620BD3" w:rsidRDefault="00620BD3" w:rsidP="00620BD3">
      <w:pPr>
        <w:pStyle w:val="Akapitzlist"/>
        <w:numPr>
          <w:ilvl w:val="0"/>
          <w:numId w:val="19"/>
        </w:numPr>
      </w:pPr>
      <w:r>
        <w:t>Występujących zakłóceń w dostawach wody lub odprowadzaniu ścieków, w tym o planowanych przerwach w świadczeniu usług,</w:t>
      </w:r>
    </w:p>
    <w:p w:rsidR="00620BD3" w:rsidRDefault="00620BD3" w:rsidP="00620BD3">
      <w:pPr>
        <w:pStyle w:val="Akapitzlist"/>
        <w:numPr>
          <w:ilvl w:val="0"/>
          <w:numId w:val="19"/>
        </w:numPr>
      </w:pPr>
      <w:r>
        <w:t>Występujących awariach urządzeń wodociągowych i urządzeń kanalizacyjnych.</w:t>
      </w:r>
    </w:p>
    <w:p w:rsidR="00620BD3" w:rsidRDefault="00620BD3" w:rsidP="00620BD3"/>
    <w:p w:rsidR="00620BD3" w:rsidRDefault="00620BD3" w:rsidP="00620BD3">
      <w:pPr>
        <w:tabs>
          <w:tab w:val="left" w:pos="4065"/>
        </w:tabs>
        <w:rPr>
          <w:b/>
        </w:rPr>
      </w:pPr>
      <w:r>
        <w:tab/>
        <w:t xml:space="preserve">  </w:t>
      </w:r>
      <w:r w:rsidRPr="00620BD3">
        <w:rPr>
          <w:b/>
        </w:rPr>
        <w:t>§ 15</w:t>
      </w:r>
    </w:p>
    <w:p w:rsidR="00620BD3" w:rsidRDefault="00620BD3" w:rsidP="00620BD3"/>
    <w:p w:rsidR="00F059B5" w:rsidRDefault="00620BD3" w:rsidP="00620BD3">
      <w:pPr>
        <w:pStyle w:val="Akapitzlist"/>
        <w:numPr>
          <w:ilvl w:val="0"/>
          <w:numId w:val="20"/>
        </w:numPr>
      </w:pPr>
      <w:r>
        <w:t>Każdy odbiorca usług ma prawo zgłaszania reklamacji dotyczących sposobu</w:t>
      </w:r>
      <w:r w:rsidR="00F059B5">
        <w:t xml:space="preserve"> </w:t>
      </w:r>
      <w:r>
        <w:t>wykonywania przez przedsiębiorstwo wodociągowo-kanalizacyjne umowy</w:t>
      </w:r>
      <w:r w:rsidR="00F059B5">
        <w:t>,</w:t>
      </w:r>
      <w:r>
        <w:t xml:space="preserve"> w sz</w:t>
      </w:r>
      <w:r w:rsidR="00F059B5">
        <w:t>czególności ilości i jakości świadczonych usług oraz wysokości naliczonych opłat za te usługi.</w:t>
      </w:r>
    </w:p>
    <w:p w:rsidR="00F059B5" w:rsidRDefault="00F059B5" w:rsidP="00F059B5">
      <w:pPr>
        <w:pStyle w:val="Akapitzlist"/>
        <w:numPr>
          <w:ilvl w:val="0"/>
          <w:numId w:val="20"/>
        </w:numPr>
      </w:pPr>
      <w:r>
        <w:lastRenderedPageBreak/>
        <w:t>Reklamacja może być składana w dowolnej formie/ustnie, telefonicznie, via email, pisemnie  itp./,po powzięciu informacji o wystąpieniu zdarzenia stanowiącego podstawę jej złożenia.</w:t>
      </w:r>
    </w:p>
    <w:p w:rsidR="00F059B5" w:rsidRDefault="00F059B5" w:rsidP="00F059B5">
      <w:pPr>
        <w:pStyle w:val="Akapitzlist"/>
        <w:numPr>
          <w:ilvl w:val="0"/>
          <w:numId w:val="20"/>
        </w:numPr>
      </w:pPr>
      <w:r>
        <w:t>Przedsiębiorstwo wodociągowo-kanalizacyjne jest zobowiązane rozpatrzyć reklamację bez zbędnej zwłoki w terminie nie dłuższym jednak niż 14 dni od dnia złożenia reklamacji w siedzibie przedsiębiorstwa lub jej doręczenia przedsiębiorstwu wodociągowo-kanalizacyjnemu w inny sposób.</w:t>
      </w:r>
    </w:p>
    <w:p w:rsidR="00F059B5" w:rsidRDefault="00F059B5" w:rsidP="00F059B5"/>
    <w:p w:rsidR="00F059B5" w:rsidRDefault="00F059B5" w:rsidP="00F059B5">
      <w:pPr>
        <w:jc w:val="center"/>
        <w:rPr>
          <w:b/>
        </w:rPr>
      </w:pPr>
      <w:r w:rsidRPr="00F059B5">
        <w:rPr>
          <w:b/>
        </w:rPr>
        <w:t>§ 16</w:t>
      </w:r>
    </w:p>
    <w:p w:rsidR="00F059B5" w:rsidRDefault="00F059B5" w:rsidP="00F059B5"/>
    <w:p w:rsidR="00F059B5" w:rsidRDefault="00F059B5" w:rsidP="00F059B5">
      <w:r>
        <w:t>W siedzibie przedsiębiorstwa wodociągowo-kanalizacyjnego winny być udostępnione wszystkim zainteresowanym;</w:t>
      </w:r>
    </w:p>
    <w:p w:rsidR="00F059B5" w:rsidRDefault="00F059B5" w:rsidP="00F059B5">
      <w:pPr>
        <w:pStyle w:val="Akapitzlist"/>
        <w:numPr>
          <w:ilvl w:val="0"/>
          <w:numId w:val="21"/>
        </w:numPr>
      </w:pPr>
      <w:r>
        <w:t>Aktualnie obowiązujące na terenie Gminy Srokowo taryfy,</w:t>
      </w:r>
    </w:p>
    <w:p w:rsidR="00427186" w:rsidRDefault="00F059B5" w:rsidP="00F059B5">
      <w:pPr>
        <w:pStyle w:val="Akapitzlist"/>
        <w:numPr>
          <w:ilvl w:val="0"/>
          <w:numId w:val="21"/>
        </w:numPr>
      </w:pPr>
      <w:r>
        <w:t>Tekst jed</w:t>
      </w:r>
      <w:r w:rsidR="00427186">
        <w:t>n</w:t>
      </w:r>
      <w:r>
        <w:t>olity Regulaminu dostarczania wody i odprowadzania ścieków,</w:t>
      </w:r>
      <w:r w:rsidR="00427186">
        <w:t xml:space="preserve"> obowiązujący na terenie Gminy Srokowo,</w:t>
      </w:r>
    </w:p>
    <w:p w:rsidR="00427186" w:rsidRDefault="00427186" w:rsidP="00427186">
      <w:pPr>
        <w:pStyle w:val="Akapitzlist"/>
        <w:numPr>
          <w:ilvl w:val="0"/>
          <w:numId w:val="21"/>
        </w:numPr>
      </w:pPr>
      <w:r>
        <w:t>Wyniki ostatnio przeprowadzonych analiz jakości wody,</w:t>
      </w:r>
    </w:p>
    <w:p w:rsidR="00427186" w:rsidRDefault="00427186" w:rsidP="00427186">
      <w:pPr>
        <w:pStyle w:val="Akapitzlist"/>
        <w:numPr>
          <w:ilvl w:val="0"/>
          <w:numId w:val="21"/>
        </w:numPr>
      </w:pPr>
      <w:r>
        <w:t>Aktualny wieloletni plan rozwoju i modernizacji urządzeń wodociągowych i urządzeń kanalizacyjnych, z wyłączeniem przypadku o którym mowa w art.21 ust.7 Ustawy.</w:t>
      </w:r>
    </w:p>
    <w:p w:rsidR="00427186" w:rsidRDefault="00427186" w:rsidP="00427186">
      <w:pPr>
        <w:pStyle w:val="Akapitzlist"/>
        <w:ind w:left="1068"/>
      </w:pPr>
    </w:p>
    <w:p w:rsidR="00427186" w:rsidRDefault="00427186" w:rsidP="00427186">
      <w:pPr>
        <w:jc w:val="center"/>
        <w:rPr>
          <w:b/>
        </w:rPr>
      </w:pPr>
      <w:r>
        <w:rPr>
          <w:b/>
        </w:rPr>
        <w:t xml:space="preserve">ROZDZIAŁ </w:t>
      </w:r>
      <w:r w:rsidRPr="00427186">
        <w:rPr>
          <w:b/>
        </w:rPr>
        <w:t>X</w:t>
      </w:r>
    </w:p>
    <w:p w:rsidR="00427186" w:rsidRDefault="00427186" w:rsidP="00427186">
      <w:pPr>
        <w:tabs>
          <w:tab w:val="left" w:pos="1380"/>
        </w:tabs>
        <w:rPr>
          <w:b/>
        </w:rPr>
      </w:pPr>
      <w:r>
        <w:tab/>
      </w:r>
      <w:r w:rsidRPr="00427186">
        <w:rPr>
          <w:b/>
        </w:rPr>
        <w:t>WARUNKI DOSTARCZANIA WODY NA CELE PRZECIWPOŻAROWE</w:t>
      </w:r>
    </w:p>
    <w:p w:rsidR="00427186" w:rsidRDefault="00427186" w:rsidP="00427186"/>
    <w:p w:rsidR="00427186" w:rsidRDefault="00427186" w:rsidP="00427186">
      <w:pPr>
        <w:jc w:val="center"/>
        <w:rPr>
          <w:b/>
        </w:rPr>
      </w:pPr>
      <w:r w:rsidRPr="00427186">
        <w:rPr>
          <w:b/>
        </w:rPr>
        <w:t>§ 17</w:t>
      </w:r>
    </w:p>
    <w:p w:rsidR="00427186" w:rsidRDefault="00427186" w:rsidP="00427186">
      <w:pPr>
        <w:pStyle w:val="Akapitzlist"/>
        <w:numPr>
          <w:ilvl w:val="0"/>
          <w:numId w:val="22"/>
        </w:numPr>
      </w:pPr>
      <w:r>
        <w:t>Zapewnienie dostaw wody na cele przeciwpożarowe następuje na podstawie umowy zawartej pomiędzy Gminą Srokowo, Przedsiębiorstwem i jednostką Straży Pożarnej.</w:t>
      </w:r>
    </w:p>
    <w:p w:rsidR="00427186" w:rsidRDefault="00427186" w:rsidP="00427186">
      <w:pPr>
        <w:pStyle w:val="Akapitzlist"/>
        <w:numPr>
          <w:ilvl w:val="0"/>
          <w:numId w:val="22"/>
        </w:numPr>
      </w:pPr>
      <w:r>
        <w:t>Uprawnionymi do poboru wody na cele przeciwpożarowe z sieci będącej w posiadaniu Przedsiębiorstwa jest Państwowa Straż Pożarna i Ochotnicza Straż Pożarna.</w:t>
      </w:r>
    </w:p>
    <w:p w:rsidR="00427186" w:rsidRDefault="00427186" w:rsidP="00427186">
      <w:pPr>
        <w:jc w:val="center"/>
        <w:rPr>
          <w:b/>
        </w:rPr>
      </w:pPr>
      <w:r w:rsidRPr="00427186">
        <w:rPr>
          <w:b/>
        </w:rPr>
        <w:t>§ 18</w:t>
      </w:r>
    </w:p>
    <w:p w:rsidR="009E0583" w:rsidRDefault="00427186" w:rsidP="00427186">
      <w:pPr>
        <w:pStyle w:val="Akapitzlist"/>
        <w:numPr>
          <w:ilvl w:val="0"/>
          <w:numId w:val="23"/>
        </w:numPr>
      </w:pPr>
      <w:r>
        <w:t>Pobór wody na cele przeciwpożarowe w sieci będącej w posiadaniu Przedsiębiorstwa</w:t>
      </w:r>
      <w:r w:rsidR="009E0583">
        <w:t xml:space="preserve"> </w:t>
      </w:r>
      <w:r>
        <w:t>dokonywany jest w miejscach uzgodnionych z Przedsiębiorstwem,</w:t>
      </w:r>
      <w:r w:rsidR="009E0583">
        <w:t xml:space="preserve"> </w:t>
      </w:r>
      <w:r>
        <w:t>a przede wszystkim</w:t>
      </w:r>
      <w:r w:rsidR="009E0583">
        <w:t xml:space="preserve"> z opomiarowanych hydrantów przeciwpożarowych znajdujących się na terenie posesji Straży Pożarnej przy ul. Węgorzewska 6</w:t>
      </w:r>
    </w:p>
    <w:p w:rsidR="009E0583" w:rsidRDefault="009E0583" w:rsidP="009E0583">
      <w:pPr>
        <w:pStyle w:val="Akapitzlist"/>
        <w:numPr>
          <w:ilvl w:val="0"/>
          <w:numId w:val="23"/>
        </w:numPr>
      </w:pPr>
      <w:r>
        <w:t>W przypadku poboru wody na cele ppoż. z urządzeń wodociągowych, którymi woda dostarczana jest dla innych odbiorców, jednostka niezwłocznie przekazuje przedsiębiorstwu informacje o ilości pobranej wody.</w:t>
      </w:r>
    </w:p>
    <w:p w:rsidR="009E0583" w:rsidRDefault="009E0583" w:rsidP="009E0583">
      <w:pPr>
        <w:pStyle w:val="Akapitzlist"/>
        <w:numPr>
          <w:ilvl w:val="0"/>
          <w:numId w:val="23"/>
        </w:numPr>
      </w:pPr>
      <w:r>
        <w:t>Ilość wody pobranej na cele ppoż. wraz z określeniem nieopomiarowanych punktów jej poboru jest ustalana na podstawie pisemnych informacji składanych przez jednostkę Straży Pożarnej.</w:t>
      </w:r>
    </w:p>
    <w:p w:rsidR="00B7230B" w:rsidRDefault="00B7230B" w:rsidP="00B7230B">
      <w:pPr>
        <w:pStyle w:val="Akapitzlist"/>
        <w:ind w:left="1068"/>
      </w:pPr>
    </w:p>
    <w:p w:rsidR="00B7230B" w:rsidRDefault="00B7230B" w:rsidP="00B7230B">
      <w:pPr>
        <w:tabs>
          <w:tab w:val="left" w:pos="4170"/>
          <w:tab w:val="center" w:pos="4536"/>
        </w:tabs>
        <w:rPr>
          <w:b/>
        </w:rPr>
      </w:pPr>
      <w:r>
        <w:rPr>
          <w:b/>
        </w:rPr>
        <w:tab/>
      </w:r>
    </w:p>
    <w:p w:rsidR="00B7230B" w:rsidRPr="00B7230B" w:rsidRDefault="00B7230B" w:rsidP="00B7230B">
      <w:pPr>
        <w:tabs>
          <w:tab w:val="left" w:pos="4170"/>
          <w:tab w:val="center" w:pos="4536"/>
        </w:tabs>
        <w:rPr>
          <w:b/>
        </w:rPr>
      </w:pPr>
      <w:r>
        <w:rPr>
          <w:b/>
        </w:rPr>
        <w:lastRenderedPageBreak/>
        <w:tab/>
      </w:r>
      <w:r w:rsidR="009E0583" w:rsidRPr="00B7230B">
        <w:rPr>
          <w:b/>
        </w:rPr>
        <w:t xml:space="preserve">§ 19 </w:t>
      </w:r>
    </w:p>
    <w:p w:rsidR="009E0583" w:rsidRDefault="009E0583" w:rsidP="009E058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B7230B" w:rsidRDefault="009E0583" w:rsidP="009E0583">
      <w:r>
        <w:t>Uprawnieni do poboru wody na cele przeciwpożarowe z sieci będącej w posiadaniu Przedsiębiorstwa zobowiązani są do powiadomienia Przedsiębiorstwa o miejscu</w:t>
      </w:r>
      <w:r w:rsidR="00B7230B">
        <w:t xml:space="preserve"> pożaru niezwłocznie po otrzymaniu zgłoszenia, nie później jednak niż dzień po zdarzeniu.</w:t>
      </w:r>
    </w:p>
    <w:p w:rsidR="00B7230B" w:rsidRDefault="00B7230B" w:rsidP="00B7230B"/>
    <w:p w:rsidR="00B7230B" w:rsidRDefault="00B7230B" w:rsidP="00B7230B">
      <w:pPr>
        <w:jc w:val="center"/>
        <w:rPr>
          <w:b/>
        </w:rPr>
      </w:pPr>
      <w:r w:rsidRPr="00B7230B">
        <w:rPr>
          <w:b/>
        </w:rPr>
        <w:t>§ 20</w:t>
      </w:r>
    </w:p>
    <w:p w:rsidR="00B7230B" w:rsidRDefault="00B7230B" w:rsidP="00B7230B">
      <w:pPr>
        <w:pStyle w:val="Akapitzlist"/>
        <w:numPr>
          <w:ilvl w:val="0"/>
          <w:numId w:val="24"/>
        </w:numPr>
        <w:tabs>
          <w:tab w:val="left" w:pos="960"/>
        </w:tabs>
      </w:pPr>
      <w:r>
        <w:t>Przedsiębiorstwo obciąża gminę za wodę pobraną na cele przeciwpożarowe stosując ceny ustalone w taryfie ,może też zawrzeć Umowę z gminą, w której określone zostaną zasady rozliczeń za pobraną wodę na cele przeciwpożarowe jak i inne cele wymienione w art.22 Ustawy.</w:t>
      </w:r>
    </w:p>
    <w:p w:rsidR="00B7230B" w:rsidRDefault="00B7230B" w:rsidP="00B7230B">
      <w:pPr>
        <w:pStyle w:val="Akapitzlist"/>
        <w:numPr>
          <w:ilvl w:val="0"/>
          <w:numId w:val="24"/>
        </w:numPr>
        <w:tabs>
          <w:tab w:val="left" w:pos="960"/>
        </w:tabs>
      </w:pPr>
      <w:r>
        <w:t>Rozliczenia za wodę pobraną na cele przeciwpożarowe dokonywane są za okres kwartalny na podstawie deklaracji Straży Pożarnej.</w:t>
      </w:r>
    </w:p>
    <w:p w:rsidR="00B7230B" w:rsidRDefault="00B7230B" w:rsidP="00B7230B"/>
    <w:p w:rsidR="00F86F8F" w:rsidRDefault="00B7230B" w:rsidP="00B7230B">
      <w:pPr>
        <w:tabs>
          <w:tab w:val="left" w:pos="4020"/>
        </w:tabs>
        <w:rPr>
          <w:b/>
        </w:rPr>
      </w:pPr>
      <w:r>
        <w:tab/>
      </w:r>
      <w:r w:rsidRPr="00B7230B">
        <w:rPr>
          <w:b/>
        </w:rPr>
        <w:t>ROZDZIAŁ XI</w:t>
      </w:r>
    </w:p>
    <w:p w:rsidR="00F86F8F" w:rsidRDefault="00F86F8F" w:rsidP="00F86F8F">
      <w:pPr>
        <w:tabs>
          <w:tab w:val="left" w:pos="4020"/>
        </w:tabs>
        <w:rPr>
          <w:b/>
        </w:rPr>
      </w:pPr>
      <w:r>
        <w:t xml:space="preserve">                                                                      </w:t>
      </w:r>
      <w:r w:rsidRPr="00F86F8F">
        <w:rPr>
          <w:b/>
        </w:rPr>
        <w:t>PRZEPISY KOŃCOWE</w:t>
      </w:r>
    </w:p>
    <w:p w:rsidR="00F86F8F" w:rsidRDefault="00F86F8F" w:rsidP="00F86F8F"/>
    <w:p w:rsidR="00F86F8F" w:rsidRDefault="00F86F8F" w:rsidP="00F86F8F">
      <w:pPr>
        <w:jc w:val="center"/>
        <w:rPr>
          <w:b/>
        </w:rPr>
      </w:pPr>
      <w:r w:rsidRPr="00F86F8F">
        <w:rPr>
          <w:b/>
        </w:rPr>
        <w:t>§ 21</w:t>
      </w:r>
    </w:p>
    <w:p w:rsidR="00F86F8F" w:rsidRDefault="00F86F8F" w:rsidP="00F86F8F"/>
    <w:p w:rsidR="00B85457" w:rsidRPr="00F86F8F" w:rsidRDefault="00F86F8F" w:rsidP="00F86F8F">
      <w:r>
        <w:t>W sprawach nieobjętych niniejszym regulaminem obowiązują przepisy Ustawy, wraz z przepisami wykonawczymi wydanymi na jej podstawie.</w:t>
      </w:r>
    </w:p>
    <w:sectPr w:rsidR="00B85457" w:rsidRPr="00F8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93" w:rsidRDefault="00865693" w:rsidP="00317243">
      <w:pPr>
        <w:spacing w:after="0" w:line="240" w:lineRule="auto"/>
      </w:pPr>
      <w:r>
        <w:separator/>
      </w:r>
    </w:p>
  </w:endnote>
  <w:endnote w:type="continuationSeparator" w:id="0">
    <w:p w:rsidR="00865693" w:rsidRDefault="00865693" w:rsidP="003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93" w:rsidRDefault="00865693" w:rsidP="00317243">
      <w:pPr>
        <w:spacing w:after="0" w:line="240" w:lineRule="auto"/>
      </w:pPr>
      <w:r>
        <w:separator/>
      </w:r>
    </w:p>
  </w:footnote>
  <w:footnote w:type="continuationSeparator" w:id="0">
    <w:p w:rsidR="00865693" w:rsidRDefault="00865693" w:rsidP="0031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544"/>
    <w:multiLevelType w:val="hybridMultilevel"/>
    <w:tmpl w:val="1AD6E2CA"/>
    <w:lvl w:ilvl="0" w:tplc="576C2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750A6"/>
    <w:multiLevelType w:val="hybridMultilevel"/>
    <w:tmpl w:val="5740A9BC"/>
    <w:lvl w:ilvl="0" w:tplc="D236FB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4A5568C"/>
    <w:multiLevelType w:val="hybridMultilevel"/>
    <w:tmpl w:val="8096A040"/>
    <w:lvl w:ilvl="0" w:tplc="F83A8CC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B1553A1"/>
    <w:multiLevelType w:val="hybridMultilevel"/>
    <w:tmpl w:val="D5385002"/>
    <w:lvl w:ilvl="0" w:tplc="1AC07B0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C210D0"/>
    <w:multiLevelType w:val="hybridMultilevel"/>
    <w:tmpl w:val="F530D378"/>
    <w:lvl w:ilvl="0" w:tplc="41E0BE0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0" w:hanging="360"/>
      </w:p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5">
    <w:nsid w:val="0DFB00F1"/>
    <w:multiLevelType w:val="hybridMultilevel"/>
    <w:tmpl w:val="9E76B26C"/>
    <w:lvl w:ilvl="0" w:tplc="24C4C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3E61F38"/>
    <w:multiLevelType w:val="hybridMultilevel"/>
    <w:tmpl w:val="48D6C892"/>
    <w:lvl w:ilvl="0" w:tplc="0415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1A167389"/>
    <w:multiLevelType w:val="hybridMultilevel"/>
    <w:tmpl w:val="9C1AFF80"/>
    <w:lvl w:ilvl="0" w:tplc="0CEE8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30788D"/>
    <w:multiLevelType w:val="hybridMultilevel"/>
    <w:tmpl w:val="6CA09F9E"/>
    <w:lvl w:ilvl="0" w:tplc="11A423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602DF7"/>
    <w:multiLevelType w:val="hybridMultilevel"/>
    <w:tmpl w:val="9EDA978E"/>
    <w:lvl w:ilvl="0" w:tplc="C1DE15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12E2CBC"/>
    <w:multiLevelType w:val="hybridMultilevel"/>
    <w:tmpl w:val="74649026"/>
    <w:lvl w:ilvl="0" w:tplc="B2B8E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EB799F"/>
    <w:multiLevelType w:val="hybridMultilevel"/>
    <w:tmpl w:val="1AB038D2"/>
    <w:lvl w:ilvl="0" w:tplc="0415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40900EC8"/>
    <w:multiLevelType w:val="hybridMultilevel"/>
    <w:tmpl w:val="DE68C408"/>
    <w:lvl w:ilvl="0" w:tplc="BE16DBF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1FD424D"/>
    <w:multiLevelType w:val="hybridMultilevel"/>
    <w:tmpl w:val="2C6A5FAC"/>
    <w:lvl w:ilvl="0" w:tplc="4246D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3F5D5A"/>
    <w:multiLevelType w:val="hybridMultilevel"/>
    <w:tmpl w:val="C8DC548A"/>
    <w:lvl w:ilvl="0" w:tplc="FA4E4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F767CB"/>
    <w:multiLevelType w:val="hybridMultilevel"/>
    <w:tmpl w:val="0EB815B2"/>
    <w:lvl w:ilvl="0" w:tplc="38B4A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0C66C8"/>
    <w:multiLevelType w:val="hybridMultilevel"/>
    <w:tmpl w:val="A97A3464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66093D69"/>
    <w:multiLevelType w:val="hybridMultilevel"/>
    <w:tmpl w:val="F9FCF6A2"/>
    <w:lvl w:ilvl="0" w:tplc="B89A69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70430A31"/>
    <w:multiLevelType w:val="hybridMultilevel"/>
    <w:tmpl w:val="41C6B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D3379"/>
    <w:multiLevelType w:val="hybridMultilevel"/>
    <w:tmpl w:val="06AA11FC"/>
    <w:lvl w:ilvl="0" w:tplc="9AEA7B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3D5CBC"/>
    <w:multiLevelType w:val="hybridMultilevel"/>
    <w:tmpl w:val="4E384A98"/>
    <w:lvl w:ilvl="0" w:tplc="22EC2E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97970B5"/>
    <w:multiLevelType w:val="hybridMultilevel"/>
    <w:tmpl w:val="E6D4F2F4"/>
    <w:lvl w:ilvl="0" w:tplc="C608AF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7E7A4F9D"/>
    <w:multiLevelType w:val="hybridMultilevel"/>
    <w:tmpl w:val="D382E43C"/>
    <w:lvl w:ilvl="0" w:tplc="6EC60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F774DD2"/>
    <w:multiLevelType w:val="hybridMultilevel"/>
    <w:tmpl w:val="62747830"/>
    <w:lvl w:ilvl="0" w:tplc="FAE6F51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6"/>
  </w:num>
  <w:num w:numId="5">
    <w:abstractNumId w:val="8"/>
  </w:num>
  <w:num w:numId="6">
    <w:abstractNumId w:val="20"/>
  </w:num>
  <w:num w:numId="7">
    <w:abstractNumId w:val="12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19"/>
  </w:num>
  <w:num w:numId="16">
    <w:abstractNumId w:val="23"/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22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3"/>
    <w:rsid w:val="000301CE"/>
    <w:rsid w:val="000B0169"/>
    <w:rsid w:val="000B13DF"/>
    <w:rsid w:val="001D238C"/>
    <w:rsid w:val="00206029"/>
    <w:rsid w:val="00207594"/>
    <w:rsid w:val="00214383"/>
    <w:rsid w:val="00241A0E"/>
    <w:rsid w:val="00261C30"/>
    <w:rsid w:val="002A35A1"/>
    <w:rsid w:val="002A3EF9"/>
    <w:rsid w:val="00317243"/>
    <w:rsid w:val="003C114A"/>
    <w:rsid w:val="00427186"/>
    <w:rsid w:val="00475A15"/>
    <w:rsid w:val="004C2BBA"/>
    <w:rsid w:val="00521316"/>
    <w:rsid w:val="0056295F"/>
    <w:rsid w:val="005920FD"/>
    <w:rsid w:val="00620BD3"/>
    <w:rsid w:val="00632D19"/>
    <w:rsid w:val="00776F48"/>
    <w:rsid w:val="008054F8"/>
    <w:rsid w:val="00865693"/>
    <w:rsid w:val="00923D6E"/>
    <w:rsid w:val="009B33D8"/>
    <w:rsid w:val="009E0583"/>
    <w:rsid w:val="009E56AA"/>
    <w:rsid w:val="00A94C22"/>
    <w:rsid w:val="00AD1758"/>
    <w:rsid w:val="00B7230B"/>
    <w:rsid w:val="00B85457"/>
    <w:rsid w:val="00BD5EDA"/>
    <w:rsid w:val="00C925BC"/>
    <w:rsid w:val="00CA0955"/>
    <w:rsid w:val="00CF55DD"/>
    <w:rsid w:val="00D809FD"/>
    <w:rsid w:val="00E307D9"/>
    <w:rsid w:val="00E558B3"/>
    <w:rsid w:val="00EF5336"/>
    <w:rsid w:val="00F059B5"/>
    <w:rsid w:val="00F86F8F"/>
    <w:rsid w:val="00FA7B4C"/>
    <w:rsid w:val="00FC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43"/>
  </w:style>
  <w:style w:type="paragraph" w:styleId="Stopka">
    <w:name w:val="footer"/>
    <w:basedOn w:val="Normalny"/>
    <w:link w:val="Stopka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43"/>
  </w:style>
  <w:style w:type="paragraph" w:styleId="Akapitzlist">
    <w:name w:val="List Paragraph"/>
    <w:basedOn w:val="Normalny"/>
    <w:uiPriority w:val="34"/>
    <w:qFormat/>
    <w:rsid w:val="00317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243"/>
  </w:style>
  <w:style w:type="paragraph" w:styleId="Stopka">
    <w:name w:val="footer"/>
    <w:basedOn w:val="Normalny"/>
    <w:link w:val="StopkaZnak"/>
    <w:uiPriority w:val="99"/>
    <w:unhideWhenUsed/>
    <w:rsid w:val="00317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243"/>
  </w:style>
  <w:style w:type="paragraph" w:styleId="Akapitzlist">
    <w:name w:val="List Paragraph"/>
    <w:basedOn w:val="Normalny"/>
    <w:uiPriority w:val="34"/>
    <w:qFormat/>
    <w:rsid w:val="003172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2771</Words>
  <Characters>16627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Migus</dc:creator>
  <cp:lastModifiedBy>szostek</cp:lastModifiedBy>
  <cp:revision>2</cp:revision>
  <cp:lastPrinted>2018-05-29T09:59:00Z</cp:lastPrinted>
  <dcterms:created xsi:type="dcterms:W3CDTF">2018-05-29T10:00:00Z</dcterms:created>
  <dcterms:modified xsi:type="dcterms:W3CDTF">2018-05-29T10:00:00Z</dcterms:modified>
</cp:coreProperties>
</file>