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3A5C" w14:textId="77777777" w:rsidR="001F6152" w:rsidRPr="0009145A" w:rsidRDefault="001F6152" w:rsidP="001F6152">
      <w:pPr>
        <w:spacing w:after="0"/>
        <w:ind w:firstLine="708"/>
        <w:jc w:val="right"/>
        <w:rPr>
          <w:rFonts w:cstheme="minorHAnsi"/>
          <w:i/>
          <w:iCs/>
          <w:color w:val="000000" w:themeColor="text1"/>
        </w:rPr>
      </w:pPr>
      <w:r w:rsidRPr="0009145A">
        <w:rPr>
          <w:rFonts w:cstheme="minorHAnsi"/>
          <w:i/>
          <w:iCs/>
          <w:color w:val="000000" w:themeColor="text1"/>
        </w:rPr>
        <w:t xml:space="preserve">                                                                 Załącznik do uchwały Nr </w:t>
      </w:r>
      <w:r>
        <w:rPr>
          <w:rFonts w:cstheme="minorHAnsi"/>
          <w:i/>
          <w:iCs/>
          <w:color w:val="000000" w:themeColor="text1"/>
        </w:rPr>
        <w:t>XXXIX/210/2021</w:t>
      </w:r>
      <w:r w:rsidRPr="0009145A">
        <w:rPr>
          <w:rFonts w:cstheme="minorHAnsi"/>
          <w:i/>
          <w:iCs/>
          <w:color w:val="000000" w:themeColor="text1"/>
        </w:rPr>
        <w:t xml:space="preserve">                                                                                               Rady Gminy Srokowo </w:t>
      </w:r>
    </w:p>
    <w:p w14:paraId="44AD8741" w14:textId="77777777" w:rsidR="001F6152" w:rsidRPr="0009145A" w:rsidRDefault="001F6152" w:rsidP="001F6152">
      <w:pPr>
        <w:spacing w:after="0" w:line="240" w:lineRule="auto"/>
        <w:jc w:val="right"/>
        <w:rPr>
          <w:rFonts w:cstheme="minorHAnsi"/>
          <w:i/>
          <w:iCs/>
          <w:color w:val="000000" w:themeColor="text1"/>
        </w:rPr>
      </w:pPr>
      <w:r w:rsidRPr="0009145A">
        <w:rPr>
          <w:rFonts w:cstheme="minorHAnsi"/>
          <w:i/>
          <w:iCs/>
          <w:color w:val="000000" w:themeColor="text1"/>
        </w:rPr>
        <w:t xml:space="preserve">                                                                                               z dnia </w:t>
      </w:r>
      <w:r>
        <w:rPr>
          <w:rFonts w:cstheme="minorHAnsi"/>
          <w:i/>
          <w:iCs/>
          <w:color w:val="000000" w:themeColor="text1"/>
        </w:rPr>
        <w:t>30</w:t>
      </w:r>
      <w:r w:rsidRPr="0009145A">
        <w:rPr>
          <w:rFonts w:cstheme="minorHAnsi"/>
          <w:i/>
          <w:iCs/>
          <w:color w:val="000000" w:themeColor="text1"/>
        </w:rPr>
        <w:t xml:space="preserve"> listopada 2021 r.</w:t>
      </w:r>
    </w:p>
    <w:p w14:paraId="502AAC6B" w14:textId="77777777" w:rsidR="001F6152" w:rsidRPr="00181224" w:rsidRDefault="001F6152" w:rsidP="001F6152">
      <w:pPr>
        <w:spacing w:after="0" w:line="240" w:lineRule="auto"/>
        <w:jc w:val="right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10255C9E" w14:textId="77777777" w:rsidR="001F6152" w:rsidRPr="00D64A89" w:rsidRDefault="001F6152" w:rsidP="001F6152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64A89">
        <w:rPr>
          <w:rFonts w:cstheme="minorHAnsi"/>
          <w:b/>
          <w:bCs/>
          <w:color w:val="000000" w:themeColor="text1"/>
          <w:sz w:val="24"/>
          <w:szCs w:val="24"/>
        </w:rPr>
        <w:t>Szczegółowe warunki przyznawania i odpłatności za usługi opiekuńcze i specjalistyczne usługi opiekuńcze, z wyłączeniem specjalistycznych usług opiekuńczych dla osób z</w:t>
      </w:r>
      <w:r>
        <w:rPr>
          <w:rFonts w:cstheme="minorHAnsi"/>
          <w:b/>
          <w:bCs/>
          <w:color w:val="000000" w:themeColor="text1"/>
          <w:sz w:val="24"/>
          <w:szCs w:val="24"/>
        </w:rPr>
        <w:t> </w:t>
      </w:r>
      <w:r w:rsidRPr="00D64A89">
        <w:rPr>
          <w:rFonts w:cstheme="minorHAnsi"/>
          <w:b/>
          <w:bCs/>
          <w:color w:val="000000" w:themeColor="text1"/>
          <w:sz w:val="24"/>
          <w:szCs w:val="24"/>
        </w:rPr>
        <w:t>zaburzeniami psychicznymi oraz szczegółowe warunki częściowego lub całkowitego zwolnienia od opłat, jak również tryb ich pobierania.</w:t>
      </w:r>
    </w:p>
    <w:p w14:paraId="045EC16A" w14:textId="77777777" w:rsidR="001F6152" w:rsidRPr="00D64A89" w:rsidRDefault="001F6152" w:rsidP="001F6152">
      <w:pPr>
        <w:rPr>
          <w:rFonts w:cstheme="minorHAnsi"/>
          <w:color w:val="000000" w:themeColor="text1"/>
          <w:sz w:val="24"/>
          <w:szCs w:val="24"/>
        </w:rPr>
      </w:pPr>
    </w:p>
    <w:p w14:paraId="422EB2D5" w14:textId="77777777" w:rsidR="001F6152" w:rsidRPr="00D64A89" w:rsidRDefault="001F6152" w:rsidP="001F615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81224">
        <w:rPr>
          <w:rFonts w:cstheme="minorHAnsi"/>
          <w:b/>
          <w:bCs/>
          <w:color w:val="000000" w:themeColor="text1"/>
          <w:sz w:val="24"/>
          <w:szCs w:val="24"/>
        </w:rPr>
        <w:t>§ 1</w:t>
      </w:r>
      <w:r w:rsidRPr="00D64A89">
        <w:rPr>
          <w:rFonts w:cstheme="minorHAnsi"/>
          <w:color w:val="000000" w:themeColor="text1"/>
          <w:sz w:val="24"/>
          <w:szCs w:val="24"/>
        </w:rPr>
        <w:t>. Usługi opiekuńcze lub specjalistyczne usługi opiekuńcze przyznaje się zgodnie z  ustawą z</w:t>
      </w:r>
      <w:r>
        <w:rPr>
          <w:rFonts w:cstheme="minorHAnsi"/>
          <w:color w:val="000000" w:themeColor="text1"/>
          <w:sz w:val="24"/>
          <w:szCs w:val="24"/>
        </w:rPr>
        <w:t> </w:t>
      </w:r>
      <w:r w:rsidRPr="00D64A89">
        <w:rPr>
          <w:rFonts w:cstheme="minorHAnsi"/>
          <w:color w:val="000000" w:themeColor="text1"/>
          <w:sz w:val="24"/>
          <w:szCs w:val="24"/>
        </w:rPr>
        <w:t>dnia 12 marca 2004 r. o pomocy społecznej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683DE0">
        <w:t xml:space="preserve"> </w:t>
      </w:r>
      <w:r w:rsidRPr="00683DE0">
        <w:rPr>
          <w:rFonts w:cstheme="minorHAnsi"/>
          <w:color w:val="000000" w:themeColor="text1"/>
          <w:sz w:val="24"/>
          <w:szCs w:val="24"/>
        </w:rPr>
        <w:t>(Dz.U. z 2020 r. poz. 1876 z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>
        <w:rPr>
          <w:rFonts w:cstheme="minorHAnsi"/>
          <w:color w:val="000000" w:themeColor="text1"/>
          <w:sz w:val="24"/>
          <w:szCs w:val="24"/>
        </w:rPr>
        <w:t>. zm</w:t>
      </w:r>
      <w:r w:rsidRPr="00683DE0">
        <w:rPr>
          <w:rFonts w:cstheme="minorHAnsi"/>
          <w:color w:val="000000" w:themeColor="text1"/>
          <w:sz w:val="24"/>
          <w:szCs w:val="24"/>
        </w:rPr>
        <w:t>.)</w:t>
      </w:r>
    </w:p>
    <w:p w14:paraId="148F7F7B" w14:textId="77777777" w:rsidR="001F6152" w:rsidRPr="00D64A89" w:rsidRDefault="001F6152" w:rsidP="001F615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81224">
        <w:rPr>
          <w:rFonts w:cstheme="minorHAnsi"/>
          <w:b/>
          <w:bCs/>
          <w:color w:val="000000" w:themeColor="text1"/>
          <w:sz w:val="24"/>
          <w:szCs w:val="24"/>
        </w:rPr>
        <w:t>§ 2.</w:t>
      </w:r>
      <w:r w:rsidRPr="00D64A89">
        <w:rPr>
          <w:rFonts w:cstheme="minorHAnsi"/>
          <w:color w:val="000000" w:themeColor="text1"/>
          <w:sz w:val="24"/>
          <w:szCs w:val="24"/>
        </w:rPr>
        <w:t xml:space="preserve"> 1) Usługi opiekuńcze i specjalistyczne usługi opiekuńcze przysługują nieodpłatnie </w:t>
      </w:r>
      <w:r>
        <w:rPr>
          <w:rFonts w:cstheme="minorHAnsi"/>
          <w:color w:val="000000" w:themeColor="text1"/>
          <w:sz w:val="24"/>
          <w:szCs w:val="24"/>
        </w:rPr>
        <w:t>świadczeniobiorcom</w:t>
      </w:r>
      <w:r w:rsidRPr="00D64A89">
        <w:rPr>
          <w:rFonts w:cstheme="minorHAnsi"/>
          <w:color w:val="000000" w:themeColor="text1"/>
          <w:sz w:val="24"/>
          <w:szCs w:val="24"/>
        </w:rPr>
        <w:t>, których dochód netto na osobę samotnie gospodarującą lub dochód na osobę w rodzinie nie przekracza kryterium dochodowego ustalonego zgodnie z art.8 ust. 1 ustawy o pomocy społecznej.</w:t>
      </w:r>
    </w:p>
    <w:p w14:paraId="601A4CF3" w14:textId="77777777" w:rsidR="001F6152" w:rsidRPr="00D64A89" w:rsidRDefault="001F6152" w:rsidP="001F615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64A89">
        <w:rPr>
          <w:rFonts w:cstheme="minorHAnsi"/>
          <w:color w:val="000000" w:themeColor="text1"/>
          <w:sz w:val="24"/>
          <w:szCs w:val="24"/>
        </w:rPr>
        <w:t>2) Osoby niespełniające warunku, o którym mowa w pkt. 1 ponoszą odpłatność za usługi  na zasadach określonych w tabeli.</w:t>
      </w:r>
    </w:p>
    <w:p w14:paraId="6C06FA1D" w14:textId="77777777" w:rsidR="001F6152" w:rsidRPr="00D64A89" w:rsidRDefault="001F6152" w:rsidP="001F615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64A89">
        <w:rPr>
          <w:rFonts w:cstheme="minorHAnsi"/>
          <w:color w:val="000000" w:themeColor="text1"/>
          <w:sz w:val="24"/>
          <w:szCs w:val="24"/>
        </w:rPr>
        <w:t xml:space="preserve">3) Koszt jednej godziny usług opiekuńczych i  specjalistycznych usług opiekuńczych ustala się w wysokości </w:t>
      </w:r>
      <w:r w:rsidRPr="00D64A89">
        <w:rPr>
          <w:rFonts w:cstheme="minorHAnsi"/>
          <w:b/>
          <w:bCs/>
          <w:color w:val="000000" w:themeColor="text1"/>
          <w:sz w:val="24"/>
          <w:szCs w:val="24"/>
        </w:rPr>
        <w:t>26 zł.</w:t>
      </w:r>
      <w:r w:rsidRPr="00D64A8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2B623B1" w14:textId="77777777" w:rsidR="001F6152" w:rsidRPr="000B16D3" w:rsidRDefault="001F6152" w:rsidP="001F6152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</w:t>
      </w:r>
      <w:r w:rsidRPr="000B16D3">
        <w:rPr>
          <w:rFonts w:cstheme="minorHAnsi"/>
          <w:b/>
          <w:bCs/>
          <w:color w:val="000000" w:themeColor="text1"/>
          <w:sz w:val="24"/>
          <w:szCs w:val="24"/>
        </w:rPr>
        <w:t>TABELA ODPŁATNOŚCI ZA USŁUGI OPIEKUŃCZE I SPECJALISTYCZNE USŁUGI OPIEKUŃCZE</w:t>
      </w:r>
    </w:p>
    <w:tbl>
      <w:tblPr>
        <w:tblStyle w:val="Tabelasiatki1jasna1"/>
        <w:tblW w:w="8783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60"/>
        <w:gridCol w:w="3277"/>
        <w:gridCol w:w="2546"/>
      </w:tblGrid>
      <w:tr w:rsidR="001F6152" w:rsidRPr="00D64A89" w14:paraId="03A6645C" w14:textId="77777777" w:rsidTr="006A1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Merge w:val="restart"/>
            <w:tcBorders>
              <w:bottom w:val="none" w:sz="0" w:space="0" w:color="auto"/>
            </w:tcBorders>
          </w:tcPr>
          <w:p w14:paraId="00843291" w14:textId="77777777" w:rsidR="001F6152" w:rsidRPr="00083FF5" w:rsidRDefault="001F6152" w:rsidP="006A12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83FF5">
              <w:rPr>
                <w:rFonts w:cstheme="minorHAnsi"/>
                <w:color w:val="000000" w:themeColor="text1"/>
                <w:sz w:val="24"/>
                <w:szCs w:val="24"/>
              </w:rPr>
              <w:t>Dochód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83FF5">
              <w:rPr>
                <w:rFonts w:cstheme="minorHAnsi"/>
                <w:color w:val="000000" w:themeColor="text1"/>
                <w:sz w:val="24"/>
                <w:szCs w:val="24"/>
              </w:rPr>
              <w:t xml:space="preserve"> na osobę liczony</w:t>
            </w:r>
          </w:p>
          <w:p w14:paraId="6A94A26A" w14:textId="77777777" w:rsidR="001F6152" w:rsidRPr="00D64A89" w:rsidRDefault="001F6152" w:rsidP="006A12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83FF5">
              <w:rPr>
                <w:rFonts w:cstheme="minorHAnsi"/>
                <w:color w:val="000000" w:themeColor="text1"/>
                <w:sz w:val="24"/>
                <w:szCs w:val="24"/>
              </w:rPr>
              <w:t>w procentach w stosunku do kryterium   dochodowego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gridSpan w:val="2"/>
            <w:tcBorders>
              <w:bottom w:val="none" w:sz="0" w:space="0" w:color="auto"/>
            </w:tcBorders>
          </w:tcPr>
          <w:p w14:paraId="6327B01F" w14:textId="77777777" w:rsidR="001F6152" w:rsidRPr="00083FF5" w:rsidRDefault="001F6152" w:rsidP="006A1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83FF5">
              <w:rPr>
                <w:rFonts w:cstheme="minorHAnsi"/>
                <w:color w:val="000000" w:themeColor="text1"/>
                <w:sz w:val="24"/>
                <w:szCs w:val="24"/>
              </w:rPr>
              <w:t>Wysokość odpłatności liczona do usługi w %</w:t>
            </w:r>
          </w:p>
          <w:p w14:paraId="049C84FC" w14:textId="77777777" w:rsidR="001F6152" w:rsidRPr="00083FF5" w:rsidRDefault="001F6152" w:rsidP="006A1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83FF5">
              <w:rPr>
                <w:rFonts w:cstheme="minorHAnsi"/>
                <w:color w:val="000000" w:themeColor="text1"/>
                <w:sz w:val="24"/>
                <w:szCs w:val="24"/>
              </w:rPr>
              <w:t>(za 1 roboczogodzinę)</w:t>
            </w:r>
          </w:p>
        </w:tc>
      </w:tr>
      <w:tr w:rsidR="001F6152" w:rsidRPr="00D64A89" w14:paraId="0D8C2EE4" w14:textId="77777777" w:rsidTr="006A120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  <w:vMerge/>
          </w:tcPr>
          <w:p w14:paraId="2164C25D" w14:textId="77777777" w:rsidR="001F6152" w:rsidRPr="00D64A89" w:rsidRDefault="001F6152" w:rsidP="006A12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77" w:type="dxa"/>
          </w:tcPr>
          <w:p w14:paraId="31813251" w14:textId="77777777" w:rsidR="001F6152" w:rsidRPr="00083FF5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B16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Osoby samotnie gospodarujące </w:t>
            </w:r>
          </w:p>
        </w:tc>
        <w:tc>
          <w:tcPr>
            <w:tcW w:w="2546" w:type="dxa"/>
          </w:tcPr>
          <w:p w14:paraId="447420AC" w14:textId="77777777" w:rsidR="001F6152" w:rsidRPr="000B16D3" w:rsidRDefault="001F6152" w:rsidP="006A1207">
            <w:pPr>
              <w:tabs>
                <w:tab w:val="left" w:pos="6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B16D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Osoby w rodzinie  </w:t>
            </w:r>
          </w:p>
          <w:p w14:paraId="361638C2" w14:textId="77777777" w:rsidR="001F6152" w:rsidRPr="00083FF5" w:rsidRDefault="001F6152" w:rsidP="006A1207">
            <w:pPr>
              <w:tabs>
                <w:tab w:val="left" w:pos="6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F6152" w:rsidRPr="00D64A89" w14:paraId="0244104C" w14:textId="77777777" w:rsidTr="006A120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55EF8E15" w14:textId="77777777" w:rsidR="001F6152" w:rsidRPr="00D64A89" w:rsidRDefault="001F6152" w:rsidP="006A12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Do </w:t>
            </w: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3277" w:type="dxa"/>
          </w:tcPr>
          <w:p w14:paraId="622AB0BD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bezpłatnie</w:t>
            </w:r>
          </w:p>
        </w:tc>
        <w:tc>
          <w:tcPr>
            <w:tcW w:w="2546" w:type="dxa"/>
          </w:tcPr>
          <w:p w14:paraId="1ACB3F32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bezpłatnie</w:t>
            </w:r>
          </w:p>
        </w:tc>
      </w:tr>
      <w:tr w:rsidR="001F6152" w:rsidRPr="00D64A89" w14:paraId="27B8758C" w14:textId="77777777" w:rsidTr="006A120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0831F0C1" w14:textId="77777777" w:rsidR="001F6152" w:rsidRPr="00D64A89" w:rsidRDefault="001F6152" w:rsidP="006A12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101%-150%</w:t>
            </w:r>
          </w:p>
        </w:tc>
        <w:tc>
          <w:tcPr>
            <w:tcW w:w="3277" w:type="dxa"/>
          </w:tcPr>
          <w:p w14:paraId="7EEDD7FB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2546" w:type="dxa"/>
          </w:tcPr>
          <w:p w14:paraId="0583AE0A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20%</w:t>
            </w:r>
          </w:p>
        </w:tc>
      </w:tr>
      <w:tr w:rsidR="001F6152" w:rsidRPr="00D64A89" w14:paraId="5DF809CF" w14:textId="77777777" w:rsidTr="006A120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6A825360" w14:textId="77777777" w:rsidR="001F6152" w:rsidRPr="00D64A89" w:rsidRDefault="001F6152" w:rsidP="006A1207">
            <w:pPr>
              <w:rPr>
                <w:rFonts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151%-200%</w:t>
            </w:r>
          </w:p>
        </w:tc>
        <w:tc>
          <w:tcPr>
            <w:tcW w:w="3277" w:type="dxa"/>
          </w:tcPr>
          <w:p w14:paraId="24C569B6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2546" w:type="dxa"/>
          </w:tcPr>
          <w:p w14:paraId="44752ACE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30%</w:t>
            </w:r>
          </w:p>
        </w:tc>
      </w:tr>
      <w:tr w:rsidR="001F6152" w:rsidRPr="00D64A89" w14:paraId="3CAD8179" w14:textId="77777777" w:rsidTr="006A120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0F9D3666" w14:textId="77777777" w:rsidR="001F6152" w:rsidRPr="00D64A89" w:rsidRDefault="001F6152" w:rsidP="006A12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201%-250%</w:t>
            </w:r>
          </w:p>
        </w:tc>
        <w:tc>
          <w:tcPr>
            <w:tcW w:w="3277" w:type="dxa"/>
          </w:tcPr>
          <w:p w14:paraId="1D3CA59F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2546" w:type="dxa"/>
          </w:tcPr>
          <w:p w14:paraId="3AAA91F0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1F6152" w:rsidRPr="00D64A89" w14:paraId="14F3B664" w14:textId="77777777" w:rsidTr="006A120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674CDE44" w14:textId="77777777" w:rsidR="001F6152" w:rsidRPr="00D64A89" w:rsidRDefault="001F6152" w:rsidP="006A12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251%-280%</w:t>
            </w:r>
          </w:p>
        </w:tc>
        <w:tc>
          <w:tcPr>
            <w:tcW w:w="3277" w:type="dxa"/>
          </w:tcPr>
          <w:p w14:paraId="0AF7B258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2546" w:type="dxa"/>
          </w:tcPr>
          <w:p w14:paraId="5B819310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60%</w:t>
            </w:r>
          </w:p>
        </w:tc>
      </w:tr>
      <w:tr w:rsidR="001F6152" w:rsidRPr="00D64A89" w14:paraId="039D3988" w14:textId="77777777" w:rsidTr="006A120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64A8CB2E" w14:textId="77777777" w:rsidR="001F6152" w:rsidRPr="00D64A89" w:rsidRDefault="001F6152" w:rsidP="006A12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81%-300%</w:t>
            </w:r>
          </w:p>
        </w:tc>
        <w:tc>
          <w:tcPr>
            <w:tcW w:w="3277" w:type="dxa"/>
          </w:tcPr>
          <w:p w14:paraId="3A878E09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2546" w:type="dxa"/>
          </w:tcPr>
          <w:p w14:paraId="7D60BF70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80%</w:t>
            </w:r>
          </w:p>
        </w:tc>
      </w:tr>
      <w:tr w:rsidR="001F6152" w:rsidRPr="00D64A89" w14:paraId="58734D32" w14:textId="77777777" w:rsidTr="006A120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41B4C40A" w14:textId="77777777" w:rsidR="001F6152" w:rsidRPr="00D64A89" w:rsidRDefault="001F6152" w:rsidP="006A12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301</w:t>
            </w:r>
            <w:r w:rsidRPr="00A9448B">
              <w:rPr>
                <w:rFonts w:cstheme="minorHAnsi"/>
                <w:color w:val="000000" w:themeColor="text1"/>
                <w:sz w:val="24"/>
                <w:szCs w:val="24"/>
              </w:rPr>
              <w:t>%-3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80</w:t>
            </w:r>
            <w:r w:rsidRPr="00A9448B">
              <w:rPr>
                <w:rFonts w:cstheme="minorHAns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277" w:type="dxa"/>
          </w:tcPr>
          <w:p w14:paraId="4ED17EDC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2546" w:type="dxa"/>
          </w:tcPr>
          <w:p w14:paraId="55FCA5D9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90%</w:t>
            </w:r>
          </w:p>
        </w:tc>
      </w:tr>
      <w:tr w:rsidR="001F6152" w:rsidRPr="00D64A89" w14:paraId="4C4ACAF2" w14:textId="77777777" w:rsidTr="006A120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5A656F6C" w14:textId="77777777" w:rsidR="001F6152" w:rsidRPr="00D64A89" w:rsidRDefault="001F6152" w:rsidP="006A12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powyżej 3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3277" w:type="dxa"/>
          </w:tcPr>
          <w:p w14:paraId="00707088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546" w:type="dxa"/>
          </w:tcPr>
          <w:p w14:paraId="7499D344" w14:textId="77777777" w:rsidR="001F6152" w:rsidRPr="00D64A89" w:rsidRDefault="001F6152" w:rsidP="006A1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4A89">
              <w:rPr>
                <w:rFonts w:cstheme="minorHAnsi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6C5872DD" w14:textId="77777777" w:rsidR="001F6152" w:rsidRPr="00D64A89" w:rsidRDefault="001F6152" w:rsidP="001F6152">
      <w:pPr>
        <w:rPr>
          <w:rFonts w:cstheme="minorHAnsi"/>
          <w:color w:val="000000" w:themeColor="text1"/>
          <w:sz w:val="24"/>
          <w:szCs w:val="24"/>
        </w:rPr>
      </w:pPr>
    </w:p>
    <w:p w14:paraId="183B7708" w14:textId="77777777" w:rsidR="001F6152" w:rsidRPr="00D64A89" w:rsidRDefault="001F6152" w:rsidP="001F615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D03E0">
        <w:rPr>
          <w:rFonts w:cstheme="minorHAnsi"/>
          <w:b/>
          <w:bCs/>
          <w:color w:val="000000" w:themeColor="text1"/>
          <w:sz w:val="24"/>
          <w:szCs w:val="24"/>
        </w:rPr>
        <w:t>§ 3.</w:t>
      </w:r>
      <w:r w:rsidRPr="00D64A89"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cstheme="minorHAnsi"/>
          <w:color w:val="000000" w:themeColor="text1"/>
          <w:sz w:val="24"/>
          <w:szCs w:val="24"/>
        </w:rPr>
        <w:t>Świadczeniobiorca</w:t>
      </w:r>
      <w:r w:rsidRPr="00D64A89">
        <w:rPr>
          <w:rFonts w:cstheme="minorHAnsi"/>
          <w:color w:val="000000" w:themeColor="text1"/>
          <w:sz w:val="24"/>
          <w:szCs w:val="24"/>
        </w:rPr>
        <w:t xml:space="preserve"> może zostać częściowo zwolniony z ponoszenia odpłatności za wykonywane usługi, jeżeli występuje co najmniej jedna z następujących przesłanek: </w:t>
      </w:r>
    </w:p>
    <w:p w14:paraId="3C52335E" w14:textId="77777777" w:rsidR="001F6152" w:rsidRPr="00D64A89" w:rsidRDefault="001F6152" w:rsidP="001F615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4A89">
        <w:rPr>
          <w:rFonts w:cstheme="minorHAnsi"/>
          <w:color w:val="000000" w:themeColor="text1"/>
          <w:sz w:val="24"/>
          <w:szCs w:val="24"/>
        </w:rPr>
        <w:t xml:space="preserve">1) konieczność zabezpieczenia </w:t>
      </w:r>
      <w:r>
        <w:rPr>
          <w:rFonts w:cstheme="minorHAnsi"/>
          <w:color w:val="000000" w:themeColor="text1"/>
          <w:sz w:val="24"/>
          <w:szCs w:val="24"/>
        </w:rPr>
        <w:t>świadczeniobiorcy</w:t>
      </w:r>
      <w:r w:rsidRPr="00D64A89">
        <w:rPr>
          <w:rFonts w:cstheme="minorHAnsi"/>
          <w:color w:val="000000" w:themeColor="text1"/>
          <w:sz w:val="24"/>
          <w:szCs w:val="24"/>
        </w:rPr>
        <w:t xml:space="preserve"> w formie usług opiekuńczych lub specjalistycznych </w:t>
      </w:r>
    </w:p>
    <w:p w14:paraId="38895F3C" w14:textId="77777777" w:rsidR="001F6152" w:rsidRPr="00D64A89" w:rsidRDefault="001F6152" w:rsidP="001F615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4A89">
        <w:rPr>
          <w:rFonts w:cstheme="minorHAnsi"/>
          <w:color w:val="000000" w:themeColor="text1"/>
          <w:sz w:val="24"/>
          <w:szCs w:val="24"/>
        </w:rPr>
        <w:lastRenderedPageBreak/>
        <w:t>usług opiekuńczych w wysokim wymiarze powodującym, iż odpłatność za te usługi zagraża zabezpieczeniu niezbędnych potrzeb, umożliwiających życie w warunkach odpowiadających godności człowieka.</w:t>
      </w:r>
    </w:p>
    <w:p w14:paraId="09176295" w14:textId="77777777" w:rsidR="001F6152" w:rsidRPr="00D64A89" w:rsidRDefault="001F6152" w:rsidP="001F615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4A89">
        <w:rPr>
          <w:rFonts w:cstheme="minorHAnsi"/>
          <w:color w:val="000000" w:themeColor="text1"/>
          <w:sz w:val="24"/>
          <w:szCs w:val="24"/>
        </w:rPr>
        <w:t xml:space="preserve">2) konieczność ponoszenia stałych, niezbędnych i uzasadnionych wydatków, których wysokość </w:t>
      </w:r>
    </w:p>
    <w:p w14:paraId="612DA32D" w14:textId="77777777" w:rsidR="001F6152" w:rsidRPr="00D64A89" w:rsidRDefault="001F6152" w:rsidP="001F615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4A89">
        <w:rPr>
          <w:rFonts w:cstheme="minorHAnsi"/>
          <w:color w:val="000000" w:themeColor="text1"/>
          <w:sz w:val="24"/>
          <w:szCs w:val="24"/>
        </w:rPr>
        <w:t xml:space="preserve">zagraża  zabezpieczeniu niezbędnych potrzeb, umożliwiających życie w warunkach odpowiadających godności człowieka, związanych z potrzebami mieszkaniowymi, przewlekłym leczeniem, w tym koniecznością rehabilitacji, zakupem lekarstw, artykułów higienicznych, pielęgnacyjnych, stosowanej zalecanej diety, po udokumentowaniu tych wydatków. </w:t>
      </w:r>
    </w:p>
    <w:p w14:paraId="2ED9E644" w14:textId="77777777" w:rsidR="001F6152" w:rsidRPr="00D64A89" w:rsidRDefault="001F6152" w:rsidP="001F615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D03E0">
        <w:rPr>
          <w:rFonts w:cstheme="minorHAnsi"/>
          <w:b/>
          <w:bCs/>
          <w:color w:val="000000" w:themeColor="text1"/>
          <w:sz w:val="24"/>
          <w:szCs w:val="24"/>
        </w:rPr>
        <w:t>§ 4.</w:t>
      </w:r>
      <w:r w:rsidRPr="00D64A89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Świadczeniobiorca</w:t>
      </w:r>
      <w:r w:rsidRPr="00D64A89">
        <w:rPr>
          <w:rFonts w:cstheme="minorHAnsi"/>
          <w:color w:val="000000" w:themeColor="text1"/>
          <w:sz w:val="24"/>
          <w:szCs w:val="24"/>
        </w:rPr>
        <w:t xml:space="preserve"> może zostać całkowicie zwolniony z ponoszenia opłat za wykonywane usługi, jeżeli występuje co najmniej jedna z następujących przesłanek: </w:t>
      </w:r>
    </w:p>
    <w:p w14:paraId="78638E46" w14:textId="77777777" w:rsidR="001F6152" w:rsidRPr="00D64A89" w:rsidRDefault="001F6152" w:rsidP="001F615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4A89">
        <w:rPr>
          <w:rFonts w:cstheme="minorHAnsi"/>
          <w:color w:val="000000" w:themeColor="text1"/>
          <w:sz w:val="24"/>
          <w:szCs w:val="24"/>
        </w:rPr>
        <w:t xml:space="preserve">1) konieczność sprawowania usług opiekuńczych nad więcej niż jedną osobą w tym samym </w:t>
      </w:r>
    </w:p>
    <w:p w14:paraId="1E560FE3" w14:textId="77777777" w:rsidR="001F6152" w:rsidRPr="00D64A89" w:rsidRDefault="001F6152" w:rsidP="001F615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4A89">
        <w:rPr>
          <w:rFonts w:cstheme="minorHAnsi"/>
          <w:color w:val="000000" w:themeColor="text1"/>
          <w:sz w:val="24"/>
          <w:szCs w:val="24"/>
        </w:rPr>
        <w:t xml:space="preserve">gospodarstwie domowym, </w:t>
      </w:r>
    </w:p>
    <w:p w14:paraId="66AC4610" w14:textId="77777777" w:rsidR="001F6152" w:rsidRPr="00D64A89" w:rsidRDefault="001F6152" w:rsidP="001F615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4A89">
        <w:rPr>
          <w:rFonts w:cstheme="minorHAnsi"/>
          <w:color w:val="000000" w:themeColor="text1"/>
          <w:sz w:val="24"/>
          <w:szCs w:val="24"/>
        </w:rPr>
        <w:t xml:space="preserve">2) zdarzenie losowe, sytuacja kryzysowa, klęska żywiołowa lub ekologiczna, które spowodowały straty materialne, u osoby objętej usługami opiekuńczymi, </w:t>
      </w:r>
    </w:p>
    <w:p w14:paraId="7A08C267" w14:textId="77777777" w:rsidR="001F6152" w:rsidRPr="00D64A89" w:rsidRDefault="001F6152" w:rsidP="001F615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64A89">
        <w:rPr>
          <w:rFonts w:cstheme="minorHAnsi"/>
          <w:color w:val="000000" w:themeColor="text1"/>
          <w:sz w:val="24"/>
          <w:szCs w:val="24"/>
        </w:rPr>
        <w:t xml:space="preserve">3) konieczność ponoszenia opłat za pobyt członka rodziny w domu pomocy społecznej, ośrodku wsparcia lub innej placówce. </w:t>
      </w:r>
    </w:p>
    <w:p w14:paraId="3D16ED84" w14:textId="77777777" w:rsidR="001F6152" w:rsidRPr="00D64A89" w:rsidRDefault="001F6152" w:rsidP="001F6152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D03E0">
        <w:rPr>
          <w:rFonts w:cstheme="minorHAnsi"/>
          <w:b/>
          <w:bCs/>
          <w:color w:val="000000" w:themeColor="text1"/>
          <w:sz w:val="24"/>
          <w:szCs w:val="24"/>
        </w:rPr>
        <w:t>§ 5.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D64A89">
        <w:rPr>
          <w:rFonts w:cstheme="minorHAnsi"/>
          <w:color w:val="000000" w:themeColor="text1"/>
          <w:sz w:val="24"/>
          <w:szCs w:val="24"/>
        </w:rPr>
        <w:t xml:space="preserve">Odpłatność za usługi opiekuńcze </w:t>
      </w:r>
      <w:r>
        <w:rPr>
          <w:rFonts w:cstheme="minorHAnsi"/>
          <w:color w:val="000000" w:themeColor="text1"/>
          <w:sz w:val="24"/>
          <w:szCs w:val="24"/>
        </w:rPr>
        <w:t>świadczeniobiorca</w:t>
      </w:r>
      <w:r w:rsidRPr="00D64A89">
        <w:rPr>
          <w:rFonts w:cstheme="minorHAnsi"/>
          <w:color w:val="000000" w:themeColor="text1"/>
          <w:sz w:val="24"/>
          <w:szCs w:val="24"/>
        </w:rPr>
        <w:t xml:space="preserve"> uiszcza na rachunek  bankowy Centrum Usług Społecznych w Srokowie osobiście lub za pośrednictwem osoby świadczącej usługi.</w:t>
      </w:r>
    </w:p>
    <w:sectPr w:rsidR="001F6152" w:rsidRPr="00D6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52"/>
    <w:rsid w:val="00050B63"/>
    <w:rsid w:val="00133A0D"/>
    <w:rsid w:val="001F6152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4CD1"/>
  <w15:chartTrackingRefBased/>
  <w15:docId w15:val="{9AAA5FAD-9B85-42F9-A7B0-DE266B90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152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1">
    <w:name w:val="Tabela siatki 1 — jasna1"/>
    <w:basedOn w:val="Standardowy"/>
    <w:uiPriority w:val="46"/>
    <w:rsid w:val="001F6152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2021-12-01T11:44:00Z</dcterms:created>
  <dcterms:modified xsi:type="dcterms:W3CDTF">2021-12-01T11:44:00Z</dcterms:modified>
</cp:coreProperties>
</file>