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FD92" w14:textId="77777777" w:rsidR="00220613" w:rsidRDefault="00220613" w:rsidP="00220613">
      <w:pPr>
        <w:jc w:val="right"/>
        <w:rPr>
          <w:i/>
        </w:rPr>
      </w:pPr>
      <w:r w:rsidRPr="001818FD">
        <w:rPr>
          <w:i/>
        </w:rPr>
        <w:t xml:space="preserve">          </w:t>
      </w:r>
      <w:r>
        <w:rPr>
          <w:i/>
        </w:rPr>
        <w:t>Załącznik Nr 2 do Regulaminu O</w:t>
      </w:r>
      <w:r w:rsidRPr="008C7B2F">
        <w:rPr>
          <w:i/>
        </w:rPr>
        <w:t>rganizacyjnego</w:t>
      </w:r>
    </w:p>
    <w:p w14:paraId="6A38C4B2" w14:textId="77777777" w:rsidR="00220613" w:rsidRPr="008C7B2F" w:rsidRDefault="00220613" w:rsidP="00220613">
      <w:pPr>
        <w:jc w:val="right"/>
        <w:rPr>
          <w:i/>
        </w:rPr>
      </w:pPr>
      <w:r>
        <w:rPr>
          <w:i/>
        </w:rPr>
        <w:t xml:space="preserve"> Urzędu Gminy Srokowo z dnia 01 lipca 2021 r.</w:t>
      </w:r>
    </w:p>
    <w:p w14:paraId="1EDEC7C5" w14:textId="77777777" w:rsidR="00220613" w:rsidRDefault="00220613" w:rsidP="00220613">
      <w:pPr>
        <w:spacing w:before="139"/>
        <w:jc w:val="center"/>
        <w:rPr>
          <w:b/>
        </w:rPr>
      </w:pPr>
    </w:p>
    <w:p w14:paraId="63A281A5" w14:textId="77777777" w:rsidR="00220613" w:rsidRPr="00F539C8" w:rsidRDefault="00220613" w:rsidP="00220613">
      <w:pPr>
        <w:spacing w:before="139"/>
        <w:jc w:val="center"/>
        <w:rPr>
          <w:b/>
        </w:rPr>
      </w:pPr>
      <w:r w:rsidRPr="00F539C8">
        <w:rPr>
          <w:b/>
        </w:rPr>
        <w:t>ZASADY PODPISYWANIA PISM</w:t>
      </w:r>
    </w:p>
    <w:p w14:paraId="6C546FCE" w14:textId="77777777" w:rsidR="00220613" w:rsidRDefault="00220613" w:rsidP="00220613">
      <w:pPr>
        <w:jc w:val="center"/>
      </w:pPr>
    </w:p>
    <w:p w14:paraId="7E521C01" w14:textId="77777777" w:rsidR="00220613" w:rsidRDefault="00220613" w:rsidP="00220613">
      <w:pPr>
        <w:jc w:val="center"/>
      </w:pPr>
      <w:r>
        <w:t>§ 1.</w:t>
      </w:r>
    </w:p>
    <w:p w14:paraId="2F096167" w14:textId="77777777" w:rsidR="00220613" w:rsidRPr="00CF4349" w:rsidRDefault="00220613" w:rsidP="00220613">
      <w:pPr>
        <w:ind w:firstLine="708"/>
      </w:pPr>
      <w:r w:rsidRPr="00CF4349">
        <w:t xml:space="preserve">Wójt podpisuje: </w:t>
      </w:r>
    </w:p>
    <w:p w14:paraId="15EA7CD2" w14:textId="77777777" w:rsidR="00220613" w:rsidRDefault="00220613" w:rsidP="00220613">
      <w:pPr>
        <w:numPr>
          <w:ilvl w:val="0"/>
          <w:numId w:val="1"/>
        </w:numPr>
      </w:pPr>
      <w:r>
        <w:t>Z</w:t>
      </w:r>
      <w:r w:rsidRPr="00CF4349">
        <w:t xml:space="preserve">arządzenia, regulaminy i okólniki wewnętrzne, </w:t>
      </w:r>
    </w:p>
    <w:p w14:paraId="5FC333F1" w14:textId="77777777" w:rsidR="00220613" w:rsidRPr="00CF4349" w:rsidRDefault="00220613" w:rsidP="00220613">
      <w:pPr>
        <w:numPr>
          <w:ilvl w:val="0"/>
          <w:numId w:val="1"/>
        </w:numPr>
      </w:pPr>
      <w:r>
        <w:t>P</w:t>
      </w:r>
      <w:r w:rsidRPr="00CF4349">
        <w:t xml:space="preserve">isma związane z reprezentowaniem Gminy na zewnątrz, </w:t>
      </w:r>
    </w:p>
    <w:p w14:paraId="5EAC9278" w14:textId="77777777" w:rsidR="00220613" w:rsidRPr="00CF4349" w:rsidRDefault="00220613" w:rsidP="00220613">
      <w:pPr>
        <w:numPr>
          <w:ilvl w:val="0"/>
          <w:numId w:val="1"/>
        </w:numPr>
      </w:pPr>
      <w:r>
        <w:t>P</w:t>
      </w:r>
      <w:r w:rsidRPr="00CF4349">
        <w:t xml:space="preserve">isma zawierające oświadczenia woli w zakresie zarządu mieniem Gminy, </w:t>
      </w:r>
    </w:p>
    <w:p w14:paraId="1D7BF158" w14:textId="77777777" w:rsidR="00220613" w:rsidRPr="00CF4349" w:rsidRDefault="00220613" w:rsidP="00220613">
      <w:pPr>
        <w:numPr>
          <w:ilvl w:val="0"/>
          <w:numId w:val="1"/>
        </w:numPr>
      </w:pPr>
      <w:r>
        <w:t>O</w:t>
      </w:r>
      <w:r w:rsidRPr="00CF4349">
        <w:t xml:space="preserve">dpowiedzi na skargi i wnioski dotyczące kierowników </w:t>
      </w:r>
      <w:r>
        <w:t>referatów,</w:t>
      </w:r>
      <w:r w:rsidRPr="00CF4349">
        <w:t xml:space="preserve"> </w:t>
      </w:r>
    </w:p>
    <w:p w14:paraId="36E67817" w14:textId="77777777" w:rsidR="00220613" w:rsidRPr="00CF4349" w:rsidRDefault="00220613" w:rsidP="00220613">
      <w:pPr>
        <w:numPr>
          <w:ilvl w:val="0"/>
          <w:numId w:val="1"/>
        </w:numPr>
        <w:spacing w:before="38"/>
      </w:pPr>
      <w:r>
        <w:t>D</w:t>
      </w:r>
      <w:r w:rsidRPr="00CF4349">
        <w:t xml:space="preserve">ecyzje z zakresu administracji publicznej, do których wydawania w jego imieniu nie upoważnił pracowników Urzędu, </w:t>
      </w:r>
    </w:p>
    <w:p w14:paraId="4299C9E5" w14:textId="77777777" w:rsidR="00220613" w:rsidRPr="00CF4349" w:rsidRDefault="00220613" w:rsidP="00220613">
      <w:pPr>
        <w:numPr>
          <w:ilvl w:val="0"/>
          <w:numId w:val="1"/>
        </w:numPr>
        <w:spacing w:before="43"/>
      </w:pPr>
      <w:r>
        <w:t>P</w:t>
      </w:r>
      <w:r w:rsidRPr="00CF4349">
        <w:t xml:space="preserve">ełnomocnictwa i upoważnienia do działania w jego imieniu, </w:t>
      </w:r>
    </w:p>
    <w:p w14:paraId="20E3313B" w14:textId="77777777" w:rsidR="00220613" w:rsidRPr="00CF4349" w:rsidRDefault="00220613" w:rsidP="00220613">
      <w:pPr>
        <w:numPr>
          <w:ilvl w:val="0"/>
          <w:numId w:val="1"/>
        </w:numPr>
      </w:pPr>
      <w:r>
        <w:t>P</w:t>
      </w:r>
      <w:r w:rsidRPr="00CF4349">
        <w:t xml:space="preserve">isma zawierające oświadczenia woli Urzędu jako pracodawcy, </w:t>
      </w:r>
    </w:p>
    <w:p w14:paraId="46E47282" w14:textId="77777777" w:rsidR="00220613" w:rsidRPr="00CF4349" w:rsidRDefault="00220613" w:rsidP="00220613">
      <w:pPr>
        <w:numPr>
          <w:ilvl w:val="0"/>
          <w:numId w:val="1"/>
        </w:numPr>
        <w:spacing w:before="19"/>
      </w:pPr>
      <w:r>
        <w:t>O</w:t>
      </w:r>
      <w:r w:rsidRPr="00CF4349">
        <w:t xml:space="preserve">dpowiedzi na interpelacje i zapytania radnych, </w:t>
      </w:r>
    </w:p>
    <w:p w14:paraId="4509C968" w14:textId="77777777" w:rsidR="00220613" w:rsidRPr="00CF4349" w:rsidRDefault="00220613" w:rsidP="00220613">
      <w:pPr>
        <w:numPr>
          <w:ilvl w:val="0"/>
          <w:numId w:val="1"/>
        </w:numPr>
        <w:spacing w:before="19"/>
      </w:pPr>
      <w:r>
        <w:t>P</w:t>
      </w:r>
      <w:r w:rsidRPr="00CF4349">
        <w:t xml:space="preserve">isma zawierające odpowiedzi na postulaty mieszkańców,  </w:t>
      </w:r>
    </w:p>
    <w:p w14:paraId="23806F01" w14:textId="77777777" w:rsidR="00220613" w:rsidRDefault="00220613" w:rsidP="00220613">
      <w:pPr>
        <w:numPr>
          <w:ilvl w:val="0"/>
          <w:numId w:val="1"/>
        </w:numPr>
      </w:pPr>
      <w:r>
        <w:t>I</w:t>
      </w:r>
      <w:r w:rsidRPr="00CF4349">
        <w:t>nne pisma, jeśli ich podpisywanie Wójt zastrzegł dla siebie.</w:t>
      </w:r>
    </w:p>
    <w:p w14:paraId="112F3323" w14:textId="77777777" w:rsidR="00220613" w:rsidRDefault="00220613" w:rsidP="00220613"/>
    <w:p w14:paraId="5AC97AEA" w14:textId="77777777" w:rsidR="00220613" w:rsidRDefault="00220613" w:rsidP="00220613">
      <w:pPr>
        <w:jc w:val="center"/>
      </w:pPr>
      <w:r>
        <w:t>§ 2.</w:t>
      </w:r>
    </w:p>
    <w:p w14:paraId="7E7D3B7F" w14:textId="77777777" w:rsidR="00220613" w:rsidRDefault="00220613" w:rsidP="00220613">
      <w:pPr>
        <w:jc w:val="both"/>
      </w:pPr>
      <w:r>
        <w:t xml:space="preserve">Zastępca Wójta, </w:t>
      </w:r>
      <w:r w:rsidRPr="00387240">
        <w:t xml:space="preserve">Sekretarz i Skarbnik podpisują pisma pozostające w zakresie ich zadań, nie zastrzeżone do podpisu Wójta. </w:t>
      </w:r>
    </w:p>
    <w:p w14:paraId="256064D5" w14:textId="77777777" w:rsidR="00220613" w:rsidRDefault="00220613" w:rsidP="00220613">
      <w:pPr>
        <w:jc w:val="center"/>
      </w:pPr>
    </w:p>
    <w:p w14:paraId="7E091638" w14:textId="77777777" w:rsidR="00220613" w:rsidRDefault="00220613" w:rsidP="00220613">
      <w:pPr>
        <w:jc w:val="center"/>
      </w:pPr>
      <w:r>
        <w:t>§ 3.</w:t>
      </w:r>
    </w:p>
    <w:p w14:paraId="3DA65030" w14:textId="77777777" w:rsidR="00220613" w:rsidRPr="00387240" w:rsidRDefault="00220613" w:rsidP="00220613">
      <w:pPr>
        <w:jc w:val="both"/>
      </w:pPr>
      <w:r w:rsidRPr="00387240">
        <w:t>Kierownik Urzędu Stanu Cywilnego podpisuj</w:t>
      </w:r>
      <w:r>
        <w:t xml:space="preserve">e pisma </w:t>
      </w:r>
      <w:r w:rsidRPr="00387240">
        <w:t xml:space="preserve">pozostające w zakresie </w:t>
      </w:r>
      <w:r>
        <w:t>jego</w:t>
      </w:r>
      <w:r w:rsidRPr="00387240">
        <w:t xml:space="preserve"> zadań</w:t>
      </w:r>
      <w:r>
        <w:t>.</w:t>
      </w:r>
    </w:p>
    <w:p w14:paraId="305F265E" w14:textId="77777777" w:rsidR="00220613" w:rsidRDefault="00220613" w:rsidP="00220613"/>
    <w:p w14:paraId="4D4FB153" w14:textId="77777777" w:rsidR="00220613" w:rsidRDefault="00220613" w:rsidP="00220613">
      <w:pPr>
        <w:jc w:val="center"/>
      </w:pPr>
      <w:r>
        <w:t>§ 4.</w:t>
      </w:r>
    </w:p>
    <w:p w14:paraId="05529A71" w14:textId="77777777" w:rsidR="00220613" w:rsidRDefault="00220613" w:rsidP="00220613">
      <w:pPr>
        <w:jc w:val="both"/>
      </w:pPr>
      <w:r>
        <w:t>Kierownicy referatów podpisują:</w:t>
      </w:r>
    </w:p>
    <w:p w14:paraId="4CFB99FF" w14:textId="77777777" w:rsidR="00220613" w:rsidRPr="00387240" w:rsidRDefault="00220613" w:rsidP="00220613">
      <w:pPr>
        <w:numPr>
          <w:ilvl w:val="0"/>
          <w:numId w:val="2"/>
        </w:numPr>
      </w:pPr>
      <w:r>
        <w:t>P</w:t>
      </w:r>
      <w:r w:rsidRPr="00387240">
        <w:t xml:space="preserve">isma związane z zakresem działania </w:t>
      </w:r>
      <w:r>
        <w:t>Referatów</w:t>
      </w:r>
      <w:r w:rsidRPr="00387240">
        <w:t>, nie z</w:t>
      </w:r>
      <w:r>
        <w:t>astrzeżone do podpisu Wójta;</w:t>
      </w:r>
    </w:p>
    <w:p w14:paraId="6B4FA746" w14:textId="77777777" w:rsidR="00220613" w:rsidRPr="003B0AAF" w:rsidRDefault="00220613" w:rsidP="00220613">
      <w:pPr>
        <w:numPr>
          <w:ilvl w:val="0"/>
          <w:numId w:val="2"/>
        </w:numPr>
        <w:jc w:val="both"/>
        <w:rPr>
          <w:u w:val="single"/>
        </w:rPr>
      </w:pPr>
      <w:r>
        <w:t>D</w:t>
      </w:r>
      <w:r w:rsidRPr="00387240">
        <w:t>ecyzje administracyjne oraz pisma</w:t>
      </w:r>
      <w:r>
        <w:t>,</w:t>
      </w:r>
      <w:r w:rsidRPr="00387240">
        <w:t xml:space="preserve"> w sprawach do załatwiania których z</w:t>
      </w:r>
      <w:r>
        <w:t>ostali upoważnieni przez Wójta.</w:t>
      </w:r>
    </w:p>
    <w:p w14:paraId="69D107E3" w14:textId="77777777" w:rsidR="00220613" w:rsidRDefault="00220613" w:rsidP="00220613">
      <w:pPr>
        <w:spacing w:before="9"/>
      </w:pPr>
    </w:p>
    <w:p w14:paraId="13287931" w14:textId="77777777" w:rsidR="00220613" w:rsidRDefault="00220613" w:rsidP="00220613">
      <w:pPr>
        <w:jc w:val="center"/>
      </w:pPr>
      <w:r>
        <w:t>§ 5.</w:t>
      </w:r>
    </w:p>
    <w:p w14:paraId="12BE0B98" w14:textId="77777777" w:rsidR="00220613" w:rsidRPr="00387240" w:rsidRDefault="00220613" w:rsidP="00220613">
      <w:pPr>
        <w:jc w:val="both"/>
      </w:pPr>
      <w:r w:rsidRPr="00387240">
        <w:t>Pracownicy przygotowujący projekty pism, w tym decyzji administracyjnych, parafują</w:t>
      </w:r>
      <w:r>
        <w:t xml:space="preserve"> </w:t>
      </w:r>
      <w:r w:rsidRPr="00387240">
        <w:t xml:space="preserve">je </w:t>
      </w:r>
      <w:r>
        <w:t>inicjałami imienia i nazwiska</w:t>
      </w:r>
      <w:r w:rsidRPr="00387240">
        <w:t>, umieszczonym</w:t>
      </w:r>
      <w:r>
        <w:t>i</w:t>
      </w:r>
      <w:r w:rsidRPr="00387240">
        <w:t xml:space="preserve"> na końcu tekstu projektu z lewej strony.</w:t>
      </w:r>
    </w:p>
    <w:sectPr w:rsidR="00220613" w:rsidRPr="0038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9C"/>
    <w:multiLevelType w:val="hybridMultilevel"/>
    <w:tmpl w:val="7314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E45DB"/>
    <w:multiLevelType w:val="hybridMultilevel"/>
    <w:tmpl w:val="D4322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13"/>
    <w:rsid w:val="00220613"/>
    <w:rsid w:val="007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C54"/>
  <w15:chartTrackingRefBased/>
  <w15:docId w15:val="{55127E81-0F6A-415B-BD46-34D1CB0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2021-08-11T15:50:00Z</dcterms:created>
  <dcterms:modified xsi:type="dcterms:W3CDTF">2021-08-11T15:50:00Z</dcterms:modified>
</cp:coreProperties>
</file>