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96" w:rsidRDefault="00CF75A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</w:t>
      </w:r>
      <w:bookmarkStart w:id="0" w:name="_GoBack"/>
      <w:bookmarkEnd w:id="0"/>
      <w:r>
        <w:rPr>
          <w:b/>
          <w:bCs/>
          <w:sz w:val="20"/>
          <w:szCs w:val="20"/>
        </w:rPr>
        <w:t xml:space="preserve">ik Nr 5 </w:t>
      </w:r>
    </w:p>
    <w:p w:rsidR="00697696" w:rsidRDefault="00CF75A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 Zarządzenia nr </w:t>
      </w:r>
      <w:r>
        <w:rPr>
          <w:b/>
          <w:bCs/>
          <w:sz w:val="20"/>
          <w:szCs w:val="20"/>
        </w:rPr>
        <w:t>47/2022</w:t>
      </w:r>
    </w:p>
    <w:p w:rsidR="00697696" w:rsidRDefault="00CF75A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 dnia </w:t>
      </w:r>
      <w:r>
        <w:rPr>
          <w:b/>
          <w:bCs/>
          <w:sz w:val="20"/>
          <w:szCs w:val="20"/>
        </w:rPr>
        <w:t>29 kwietnia 2022</w:t>
      </w:r>
      <w:r>
        <w:rPr>
          <w:b/>
          <w:bCs/>
          <w:sz w:val="20"/>
          <w:szCs w:val="20"/>
        </w:rPr>
        <w:t xml:space="preserve"> r.</w:t>
      </w:r>
    </w:p>
    <w:p w:rsidR="00697696" w:rsidRDefault="00697696">
      <w:pPr>
        <w:jc w:val="center"/>
        <w:rPr>
          <w:b/>
          <w:bCs/>
        </w:rPr>
      </w:pPr>
    </w:p>
    <w:p w:rsidR="00697696" w:rsidRDefault="00697696">
      <w:pPr>
        <w:jc w:val="center"/>
        <w:rPr>
          <w:b/>
          <w:bCs/>
        </w:rPr>
      </w:pPr>
    </w:p>
    <w:p w:rsidR="00697696" w:rsidRDefault="00697696">
      <w:pPr>
        <w:jc w:val="center"/>
        <w:rPr>
          <w:b/>
          <w:bCs/>
        </w:rPr>
      </w:pPr>
    </w:p>
    <w:p w:rsidR="00697696" w:rsidRDefault="00697696">
      <w:pPr>
        <w:jc w:val="center"/>
        <w:rPr>
          <w:b/>
          <w:bCs/>
        </w:rPr>
      </w:pPr>
    </w:p>
    <w:p w:rsidR="00697696" w:rsidRDefault="00697696">
      <w:pPr>
        <w:jc w:val="center"/>
        <w:rPr>
          <w:b/>
          <w:bCs/>
        </w:rPr>
      </w:pPr>
    </w:p>
    <w:p w:rsidR="00697696" w:rsidRDefault="00697696">
      <w:pPr>
        <w:jc w:val="center"/>
        <w:rPr>
          <w:b/>
          <w:bCs/>
        </w:rPr>
      </w:pPr>
    </w:p>
    <w:p w:rsidR="00697696" w:rsidRDefault="00697696">
      <w:pPr>
        <w:jc w:val="center"/>
        <w:rPr>
          <w:b/>
          <w:bCs/>
        </w:rPr>
      </w:pPr>
    </w:p>
    <w:p w:rsidR="00697696" w:rsidRDefault="00697696">
      <w:pPr>
        <w:jc w:val="center"/>
        <w:rPr>
          <w:b/>
          <w:bCs/>
        </w:rPr>
      </w:pPr>
    </w:p>
    <w:p w:rsidR="00697696" w:rsidRDefault="00697696">
      <w:pPr>
        <w:jc w:val="center"/>
        <w:rPr>
          <w:b/>
          <w:bCs/>
        </w:rPr>
      </w:pPr>
    </w:p>
    <w:p w:rsidR="00697696" w:rsidRDefault="00697696">
      <w:pPr>
        <w:jc w:val="center"/>
        <w:rPr>
          <w:b/>
          <w:bCs/>
        </w:rPr>
      </w:pPr>
    </w:p>
    <w:p w:rsidR="00697696" w:rsidRDefault="00697696">
      <w:pPr>
        <w:jc w:val="center"/>
        <w:rPr>
          <w:b/>
          <w:bCs/>
        </w:rPr>
      </w:pPr>
    </w:p>
    <w:p w:rsidR="00697696" w:rsidRDefault="00697696">
      <w:pPr>
        <w:jc w:val="center"/>
        <w:rPr>
          <w:b/>
          <w:bCs/>
        </w:rPr>
      </w:pPr>
    </w:p>
    <w:p w:rsidR="00697696" w:rsidRDefault="00697696">
      <w:pPr>
        <w:jc w:val="center"/>
        <w:rPr>
          <w:b/>
          <w:bCs/>
        </w:rPr>
      </w:pPr>
    </w:p>
    <w:p w:rsidR="00697696" w:rsidRDefault="00697696">
      <w:pPr>
        <w:jc w:val="center"/>
        <w:rPr>
          <w:b/>
          <w:bCs/>
          <w:sz w:val="32"/>
          <w:szCs w:val="32"/>
        </w:rPr>
      </w:pPr>
    </w:p>
    <w:p w:rsidR="00697696" w:rsidRDefault="00697696">
      <w:pPr>
        <w:jc w:val="center"/>
        <w:rPr>
          <w:b/>
          <w:bCs/>
          <w:sz w:val="32"/>
          <w:szCs w:val="32"/>
        </w:rPr>
      </w:pPr>
    </w:p>
    <w:p w:rsidR="00697696" w:rsidRDefault="00697696">
      <w:pPr>
        <w:jc w:val="center"/>
        <w:rPr>
          <w:b/>
          <w:bCs/>
          <w:sz w:val="32"/>
          <w:szCs w:val="32"/>
        </w:rPr>
      </w:pPr>
    </w:p>
    <w:p w:rsidR="00697696" w:rsidRDefault="00CF75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Informacja</w:t>
      </w:r>
    </w:p>
    <w:p w:rsidR="00697696" w:rsidRDefault="00CF75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stanie mienia komunalnego Gminy Srokowo</w:t>
      </w:r>
    </w:p>
    <w:p w:rsidR="00697696" w:rsidRDefault="00697696">
      <w:pPr>
        <w:jc w:val="center"/>
        <w:rPr>
          <w:b/>
          <w:bCs/>
          <w:sz w:val="32"/>
          <w:szCs w:val="32"/>
        </w:rPr>
      </w:pPr>
    </w:p>
    <w:p w:rsidR="00697696" w:rsidRDefault="00CF75A6">
      <w:pPr>
        <w:jc w:val="center"/>
      </w:pPr>
      <w:r>
        <w:rPr>
          <w:b/>
          <w:bCs/>
          <w:sz w:val="32"/>
          <w:szCs w:val="32"/>
        </w:rPr>
        <w:t>na dzień 31.12.2021 r.</w:t>
      </w:r>
      <w:r>
        <w:br w:type="page"/>
      </w:r>
    </w:p>
    <w:p w:rsidR="00697696" w:rsidRDefault="00CF75A6">
      <w:pPr>
        <w:jc w:val="center"/>
      </w:pPr>
      <w:r>
        <w:rPr>
          <w:b/>
          <w:sz w:val="28"/>
          <w:szCs w:val="28"/>
        </w:rPr>
        <w:lastRenderedPageBreak/>
        <w:t>Informacja</w:t>
      </w:r>
    </w:p>
    <w:p w:rsidR="00697696" w:rsidRDefault="00CF75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 stanie mienia komunalnego na dzień 31.1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.2021 r.</w:t>
      </w:r>
    </w:p>
    <w:p w:rsidR="00697696" w:rsidRDefault="00697696">
      <w:pPr>
        <w:jc w:val="center"/>
        <w:rPr>
          <w:b/>
          <w:u w:val="single"/>
        </w:rPr>
      </w:pPr>
    </w:p>
    <w:p w:rsidR="00697696" w:rsidRDefault="00CF75A6">
      <w:pPr>
        <w:jc w:val="both"/>
      </w:pPr>
      <w:r>
        <w:t xml:space="preserve">      Na dzień 31.1</w:t>
      </w:r>
      <w:r>
        <w:t>2</w:t>
      </w:r>
      <w:r>
        <w:t xml:space="preserve">.2021 r. w posiadaniu gminy było około </w:t>
      </w:r>
      <w:r>
        <w:t>381</w:t>
      </w:r>
      <w:r>
        <w:t xml:space="preserve"> ha gruntów komunalnych sklasyfikowanych jako:</w:t>
      </w:r>
    </w:p>
    <w:p w:rsidR="00697696" w:rsidRDefault="00CF75A6">
      <w:r>
        <w:t xml:space="preserve">- użytki rolne – </w:t>
      </w:r>
      <w:r>
        <w:t>53,83</w:t>
      </w:r>
      <w:r>
        <w:t xml:space="preserve"> ha, </w:t>
      </w:r>
    </w:p>
    <w:p w:rsidR="00697696" w:rsidRDefault="00CF75A6">
      <w:r>
        <w:t xml:space="preserve">- zadrzewienia, zakrzaczenia – </w:t>
      </w:r>
      <w:r>
        <w:t>11,65</w:t>
      </w:r>
      <w:r>
        <w:t xml:space="preserve"> ha,</w:t>
      </w:r>
    </w:p>
    <w:p w:rsidR="00697696" w:rsidRDefault="00CF75A6">
      <w:r>
        <w:t>- drogi</w:t>
      </w:r>
      <w:r>
        <w:t xml:space="preserve"> – </w:t>
      </w:r>
      <w:r>
        <w:rPr>
          <w:color w:val="000000"/>
        </w:rPr>
        <w:t>267,84</w:t>
      </w:r>
      <w:r>
        <w:t xml:space="preserve"> ha, </w:t>
      </w:r>
    </w:p>
    <w:p w:rsidR="00697696" w:rsidRDefault="00CF75A6">
      <w:r>
        <w:t>- użytki kopalne – 8,09 ha ,</w:t>
      </w:r>
    </w:p>
    <w:p w:rsidR="00697696" w:rsidRDefault="00CF75A6">
      <w:r>
        <w:t>- rekreacyjne i wypoczynkowe -</w:t>
      </w:r>
      <w:r>
        <w:rPr>
          <w:color w:val="000000"/>
        </w:rPr>
        <w:t>12,99</w:t>
      </w:r>
      <w:r>
        <w:t xml:space="preserve"> ha,</w:t>
      </w:r>
    </w:p>
    <w:p w:rsidR="00697696" w:rsidRDefault="00CF75A6">
      <w:r>
        <w:t xml:space="preserve">- </w:t>
      </w:r>
      <w:r>
        <w:t>nieużytki + pozostałe  -</w:t>
      </w:r>
      <w:r>
        <w:rPr>
          <w:color w:val="000000"/>
        </w:rPr>
        <w:t>26,55</w:t>
      </w:r>
      <w:r>
        <w:t xml:space="preserve"> ha.</w:t>
      </w:r>
    </w:p>
    <w:p w:rsidR="00697696" w:rsidRDefault="00697696"/>
    <w:p w:rsidR="00697696" w:rsidRDefault="00CF75A6">
      <w:pPr>
        <w:spacing w:line="360" w:lineRule="auto"/>
        <w:jc w:val="both"/>
      </w:pPr>
      <w:r>
        <w:t>Mienie sprzedane w roku 2021:</w:t>
      </w:r>
    </w:p>
    <w:p w:rsidR="00697696" w:rsidRDefault="00CF75A6">
      <w:pPr>
        <w:numPr>
          <w:ilvl w:val="0"/>
          <w:numId w:val="1"/>
        </w:numPr>
        <w:spacing w:line="360" w:lineRule="auto"/>
        <w:jc w:val="both"/>
      </w:pPr>
      <w:r>
        <w:rPr>
          <w:bCs/>
        </w:rPr>
        <w:t>Działka nr geod. 46/83 Leśniewo, pow. działki 0,1185 ha.</w:t>
      </w:r>
    </w:p>
    <w:p w:rsidR="00697696" w:rsidRDefault="00CF75A6">
      <w:pPr>
        <w:numPr>
          <w:ilvl w:val="0"/>
          <w:numId w:val="1"/>
        </w:numPr>
        <w:spacing w:line="360" w:lineRule="auto"/>
      </w:pPr>
      <w:r>
        <w:rPr>
          <w:bCs/>
        </w:rPr>
        <w:t>Działka nr geod. 46/84 Leśniewo, pow. działki 0,1160 ha.</w:t>
      </w:r>
    </w:p>
    <w:p w:rsidR="00697696" w:rsidRDefault="00CF75A6">
      <w:pPr>
        <w:numPr>
          <w:ilvl w:val="0"/>
          <w:numId w:val="1"/>
        </w:numPr>
        <w:spacing w:line="360" w:lineRule="auto"/>
      </w:pPr>
      <w:r>
        <w:rPr>
          <w:bCs/>
        </w:rPr>
        <w:t>Działka nr geod. 46/85 Leśniewo, pow. działki 0,2105 ha.</w:t>
      </w:r>
    </w:p>
    <w:p w:rsidR="00697696" w:rsidRDefault="00CF75A6">
      <w:pPr>
        <w:numPr>
          <w:ilvl w:val="0"/>
          <w:numId w:val="1"/>
        </w:numPr>
        <w:spacing w:line="360" w:lineRule="auto"/>
      </w:pPr>
      <w:r>
        <w:rPr>
          <w:bCs/>
        </w:rPr>
        <w:t>Działka nr geod. 46/</w:t>
      </w:r>
      <w:r>
        <w:rPr>
          <w:bCs/>
        </w:rPr>
        <w:t>86 Leśniewo, pow. działki 0,1883 ha.</w:t>
      </w:r>
    </w:p>
    <w:p w:rsidR="00697696" w:rsidRDefault="00CF75A6">
      <w:pPr>
        <w:numPr>
          <w:ilvl w:val="0"/>
          <w:numId w:val="1"/>
        </w:numPr>
        <w:spacing w:line="360" w:lineRule="auto"/>
      </w:pPr>
      <w:r>
        <w:rPr>
          <w:bCs/>
        </w:rPr>
        <w:t>Działka nr geod. 46/87 Leśniewo, pow. działki 0,3429 ha.</w:t>
      </w:r>
    </w:p>
    <w:p w:rsidR="00697696" w:rsidRDefault="00CF75A6">
      <w:pPr>
        <w:numPr>
          <w:ilvl w:val="0"/>
          <w:numId w:val="1"/>
        </w:numPr>
        <w:spacing w:line="360" w:lineRule="auto"/>
      </w:pPr>
      <w:r>
        <w:rPr>
          <w:bCs/>
        </w:rPr>
        <w:t>Działka nr geod. 46/88 Leśniewo, pow. działki 0,1365 ha.</w:t>
      </w:r>
    </w:p>
    <w:p w:rsidR="00697696" w:rsidRDefault="00CF75A6">
      <w:pPr>
        <w:numPr>
          <w:ilvl w:val="0"/>
          <w:numId w:val="1"/>
        </w:numPr>
        <w:spacing w:line="360" w:lineRule="auto"/>
      </w:pPr>
      <w:r>
        <w:rPr>
          <w:bCs/>
        </w:rPr>
        <w:t>Działka nr geod. 46/89 Leśniewo, pow. działki 0,1365 ha.</w:t>
      </w:r>
    </w:p>
    <w:p w:rsidR="00697696" w:rsidRDefault="00CF75A6">
      <w:pPr>
        <w:numPr>
          <w:ilvl w:val="0"/>
          <w:numId w:val="1"/>
        </w:numPr>
        <w:spacing w:line="360" w:lineRule="auto"/>
      </w:pPr>
      <w:r>
        <w:rPr>
          <w:bCs/>
        </w:rPr>
        <w:t>Działka nr geod. 46/90 Leśniewo, pow. działki 0,</w:t>
      </w:r>
      <w:r>
        <w:rPr>
          <w:bCs/>
        </w:rPr>
        <w:t>1320 ha.</w:t>
      </w:r>
    </w:p>
    <w:p w:rsidR="00697696" w:rsidRDefault="00CF75A6">
      <w:pPr>
        <w:numPr>
          <w:ilvl w:val="0"/>
          <w:numId w:val="1"/>
        </w:numPr>
        <w:spacing w:line="360" w:lineRule="auto"/>
      </w:pPr>
      <w:r>
        <w:rPr>
          <w:bCs/>
        </w:rPr>
        <w:t>Działka nr geod. 46/91 Leśniewo, pow. działki 0,1315 ha.</w:t>
      </w:r>
    </w:p>
    <w:p w:rsidR="00697696" w:rsidRDefault="00CF75A6">
      <w:pPr>
        <w:numPr>
          <w:ilvl w:val="0"/>
          <w:numId w:val="1"/>
        </w:numPr>
        <w:spacing w:line="360" w:lineRule="auto"/>
        <w:jc w:val="both"/>
      </w:pPr>
      <w:r>
        <w:t>Działka nr geod. 941/2 Srokowo, pow. działki 0,6095 ha.</w:t>
      </w:r>
    </w:p>
    <w:p w:rsidR="00697696" w:rsidRDefault="00CF75A6">
      <w:pPr>
        <w:numPr>
          <w:ilvl w:val="0"/>
          <w:numId w:val="1"/>
        </w:numPr>
        <w:spacing w:line="360" w:lineRule="auto"/>
        <w:jc w:val="both"/>
      </w:pPr>
      <w:r>
        <w:t>Działka nr geod. 839/15 Srokowo, pow. działki 0,0040 ha.</w:t>
      </w:r>
    </w:p>
    <w:p w:rsidR="00697696" w:rsidRDefault="00CF75A6">
      <w:pPr>
        <w:numPr>
          <w:ilvl w:val="0"/>
          <w:numId w:val="1"/>
        </w:numPr>
        <w:spacing w:line="360" w:lineRule="auto"/>
        <w:jc w:val="both"/>
      </w:pPr>
      <w:r>
        <w:t>Działka nr geod. 839/16 Srokowo, pow. działki 0,0025 ha.</w:t>
      </w:r>
    </w:p>
    <w:p w:rsidR="00697696" w:rsidRDefault="00CF75A6">
      <w:pPr>
        <w:numPr>
          <w:ilvl w:val="0"/>
          <w:numId w:val="1"/>
        </w:numPr>
        <w:spacing w:line="360" w:lineRule="auto"/>
        <w:jc w:val="both"/>
      </w:pPr>
      <w:r>
        <w:t>Działka nr geod. 123</w:t>
      </w:r>
      <w:r>
        <w:t>/2 Łęknica, pow. działki 0,1235 ha.</w:t>
      </w:r>
    </w:p>
    <w:p w:rsidR="00697696" w:rsidRDefault="00CF75A6">
      <w:pPr>
        <w:numPr>
          <w:ilvl w:val="0"/>
          <w:numId w:val="1"/>
        </w:numPr>
        <w:spacing w:line="360" w:lineRule="auto"/>
        <w:jc w:val="both"/>
      </w:pPr>
      <w:r>
        <w:t>Działka nr geod. 831/2 Srokowo, pow. działki 0,0025 ha.</w:t>
      </w:r>
    </w:p>
    <w:p w:rsidR="00697696" w:rsidRDefault="00CF75A6">
      <w:pPr>
        <w:numPr>
          <w:ilvl w:val="0"/>
          <w:numId w:val="1"/>
        </w:numPr>
        <w:spacing w:line="360" w:lineRule="auto"/>
        <w:jc w:val="both"/>
      </w:pPr>
      <w:r>
        <w:t>Lokal mieszkalny ul. Wileńska 5/5</w:t>
      </w:r>
    </w:p>
    <w:p w:rsidR="00697696" w:rsidRDefault="00CF75A6">
      <w:pPr>
        <w:numPr>
          <w:ilvl w:val="0"/>
          <w:numId w:val="1"/>
        </w:numPr>
        <w:spacing w:line="360" w:lineRule="auto"/>
      </w:pPr>
      <w:r>
        <w:rPr>
          <w:bCs/>
        </w:rPr>
        <w:t>Działka nr geod. 84/5 Leśniewo, pow. działki 2,5771 ha (działka sprzedana w 2021, ale</w:t>
      </w:r>
    </w:p>
    <w:p w:rsidR="00697696" w:rsidRDefault="00CF75A6">
      <w:pPr>
        <w:spacing w:line="360" w:lineRule="auto"/>
        <w:ind w:left="1117"/>
      </w:pPr>
      <w:r>
        <w:rPr>
          <w:bCs/>
        </w:rPr>
        <w:t>umowa notarialna będzie sporządzona w 2022 r</w:t>
      </w:r>
      <w:r>
        <w:rPr>
          <w:bCs/>
        </w:rPr>
        <w:t>oku).</w:t>
      </w:r>
    </w:p>
    <w:p w:rsidR="00697696" w:rsidRDefault="00CF75A6">
      <w:pPr>
        <w:numPr>
          <w:ilvl w:val="0"/>
          <w:numId w:val="1"/>
        </w:numPr>
        <w:spacing w:line="360" w:lineRule="auto"/>
        <w:jc w:val="both"/>
      </w:pPr>
      <w:r>
        <w:t xml:space="preserve">Działka nr geod. 64/2 Pieczarki, pow. działki 0,0864 ha </w:t>
      </w:r>
      <w:r>
        <w:rPr>
          <w:bCs/>
        </w:rPr>
        <w:t>(działka sprzedana w 2021, ale</w:t>
      </w:r>
    </w:p>
    <w:p w:rsidR="00697696" w:rsidRDefault="00CF75A6">
      <w:pPr>
        <w:spacing w:line="360" w:lineRule="auto"/>
        <w:ind w:left="437"/>
        <w:jc w:val="both"/>
      </w:pPr>
      <w:r>
        <w:rPr>
          <w:bCs/>
        </w:rPr>
        <w:t>umowa notarialna będzie sporządzona w 2022 roku).</w:t>
      </w:r>
    </w:p>
    <w:p w:rsidR="00697696" w:rsidRDefault="00CF75A6">
      <w:pPr>
        <w:spacing w:line="360" w:lineRule="auto"/>
        <w:jc w:val="both"/>
      </w:pPr>
      <w:r>
        <w:t xml:space="preserve">W wieczyste użytkowanie mamy przekazane około </w:t>
      </w:r>
      <w:r>
        <w:t>0,5</w:t>
      </w:r>
      <w:r>
        <w:t xml:space="preserve"> ha gruntów.</w:t>
      </w:r>
    </w:p>
    <w:p w:rsidR="00697696" w:rsidRDefault="00CF75A6">
      <w:pPr>
        <w:spacing w:line="360" w:lineRule="auto"/>
        <w:jc w:val="both"/>
      </w:pPr>
      <w:r>
        <w:t>Posiadamy 2</w:t>
      </w:r>
      <w:r>
        <w:t>4</w:t>
      </w:r>
      <w:r>
        <w:t xml:space="preserve"> mieszkania komunaln</w:t>
      </w:r>
      <w:r>
        <w:t>e</w:t>
      </w:r>
      <w:r>
        <w:t xml:space="preserve">. W 2021 roku sprzedano 1 lokal mieszkalny i 16 nieruchomości niezabudowanych (2 umowy notarialne będą spisane 27.04.2022 roku).     </w:t>
      </w:r>
    </w:p>
    <w:p w:rsidR="00697696" w:rsidRDefault="00697696">
      <w:pPr>
        <w:spacing w:line="360" w:lineRule="auto"/>
        <w:jc w:val="both"/>
      </w:pPr>
    </w:p>
    <w:p w:rsidR="00697696" w:rsidRDefault="00CF75A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Srokowo, dnia 10 marca 2021 r.</w:t>
      </w:r>
    </w:p>
    <w:p w:rsidR="00697696" w:rsidRDefault="00CF75A6">
      <w:pPr>
        <w:spacing w:line="360" w:lineRule="auto"/>
        <w:jc w:val="both"/>
        <w:rPr>
          <w:sz w:val="20"/>
          <w:szCs w:val="20"/>
        </w:rPr>
        <w:sectPr w:rsidR="00697696">
          <w:pgSz w:w="11906" w:h="16838"/>
          <w:pgMar w:top="1134" w:right="1417" w:bottom="1134" w:left="1417" w:header="0" w:footer="0" w:gutter="0"/>
          <w:cols w:space="708"/>
          <w:formProt w:val="0"/>
          <w:docGrid w:linePitch="360"/>
        </w:sectPr>
      </w:pPr>
      <w:r>
        <w:rPr>
          <w:sz w:val="20"/>
          <w:szCs w:val="20"/>
        </w:rPr>
        <w:t>Opracował: Karol Skopek</w:t>
      </w:r>
    </w:p>
    <w:p w:rsidR="00697696" w:rsidRDefault="00CF75A6">
      <w:pPr>
        <w:jc w:val="center"/>
        <w:rPr>
          <w:b/>
          <w:bCs/>
        </w:rPr>
      </w:pPr>
      <w:r>
        <w:rPr>
          <w:b/>
          <w:bCs/>
        </w:rPr>
        <w:lastRenderedPageBreak/>
        <w:t>STAN MIENIA W/G GRUP</w:t>
      </w:r>
    </w:p>
    <w:p w:rsidR="00697696" w:rsidRDefault="00697696">
      <w:pPr>
        <w:jc w:val="center"/>
      </w:pPr>
    </w:p>
    <w:tbl>
      <w:tblPr>
        <w:tblW w:w="1457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856"/>
        <w:gridCol w:w="1166"/>
        <w:gridCol w:w="1618"/>
        <w:gridCol w:w="1116"/>
        <w:gridCol w:w="1711"/>
        <w:gridCol w:w="2033"/>
        <w:gridCol w:w="1618"/>
        <w:gridCol w:w="1616"/>
      </w:tblGrid>
      <w:tr w:rsidR="00697696">
        <w:tc>
          <w:tcPr>
            <w:tcW w:w="64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Stan na 01.01.2021 r.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 xml:space="preserve">Stan </w:t>
            </w:r>
            <w:r>
              <w:t>na 31.12.2021 r.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Sposób zagospodarowania</w:t>
            </w:r>
          </w:p>
        </w:tc>
      </w:tr>
      <w:tr w:rsidR="00697696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 xml:space="preserve">Opis </w:t>
            </w:r>
            <w:proofErr w:type="spellStart"/>
            <w:r>
              <w:t>miernia</w:t>
            </w:r>
            <w:proofErr w:type="spellEnd"/>
            <w:r>
              <w:t xml:space="preserve"> wg grup rodzajowych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jedn. miary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Ilość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Wartość w zł.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Ilość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Wartość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W bezpośrednim zarządzie gminy- ilość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W wieczystym użytkowaniu- ilość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W dzierżawie lub w najmie- ilość</w:t>
            </w:r>
          </w:p>
        </w:tc>
      </w:tr>
      <w:tr w:rsidR="00697696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 – GRUNTY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</w:tr>
      <w:tr w:rsidR="00697696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</w:pPr>
            <w:r>
              <w:t xml:space="preserve">- użytki </w:t>
            </w:r>
            <w:r>
              <w:t>rolne,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ha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48,0283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144.000 ,-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53,83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144.000,00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49,494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4,3360</w:t>
            </w:r>
          </w:p>
        </w:tc>
      </w:tr>
      <w:tr w:rsidR="00697696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</w:pPr>
            <w:r>
              <w:t>- zadrzew, i zakrzew.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ha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33.000 ,-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11,65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33.000,00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11,65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</w:tr>
      <w:tr w:rsidR="00697696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</w:pPr>
            <w:r>
              <w:t>- drogi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ha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267,80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801.000 ,-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267,84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797.300,00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267,84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</w:tr>
      <w:tr w:rsidR="00697696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</w:pPr>
            <w:r>
              <w:t>- użytki kopalne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ha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24.000 ,-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8,09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24.000,00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8,09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</w:tr>
      <w:tr w:rsidR="00697696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</w:pPr>
            <w:r>
              <w:t xml:space="preserve">- rekreacyjne i </w:t>
            </w:r>
            <w:proofErr w:type="spellStart"/>
            <w:r>
              <w:t>wyp</w:t>
            </w:r>
            <w:proofErr w:type="spellEnd"/>
            <w: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ha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14,53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45.000 ,-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12,99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45.000,00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12,99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</w:tr>
      <w:tr w:rsidR="00697696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</w:pPr>
            <w:r>
              <w:t>- nieużytki i pozostałe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ha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32,</w:t>
            </w:r>
            <w:r>
              <w:t>57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86.494.48 ,-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26,55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86.494,48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26,0</w:t>
            </w:r>
            <w:r>
              <w:t>887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0,4613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</w:tr>
      <w:tr w:rsidR="00697696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II </w:t>
            </w:r>
            <w:r>
              <w:t xml:space="preserve">- </w:t>
            </w:r>
            <w:r>
              <w:rPr>
                <w:b/>
                <w:bCs/>
              </w:rPr>
              <w:t>OBIEKTY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  <w:jc w:val="center"/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  <w:jc w:val="center"/>
            </w:pP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  <w:jc w:val="center"/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  <w:jc w:val="center"/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  <w:jc w:val="center"/>
            </w:pP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</w:tr>
      <w:tr w:rsidR="00697696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</w:pPr>
            <w:r>
              <w:t>- lokale mieszkalne,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25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711.206,75 ,-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666.676,75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  <w:jc w:val="center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21</w:t>
            </w:r>
          </w:p>
        </w:tc>
      </w:tr>
      <w:tr w:rsidR="00697696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</w:pPr>
            <w:r>
              <w:t>- bud. niemieszkalne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1.100.000 ,-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1.100.000,00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  <w:jc w:val="center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696" w:rsidRDefault="00CF75A6">
            <w:pPr>
              <w:pStyle w:val="Zawartotabeli"/>
              <w:jc w:val="center"/>
            </w:pPr>
            <w:r>
              <w:t>21</w:t>
            </w:r>
          </w:p>
        </w:tc>
      </w:tr>
      <w:tr w:rsidR="00697696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  <w:jc w:val="center"/>
            </w:pP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696" w:rsidRDefault="00697696">
            <w:pPr>
              <w:pStyle w:val="Zawartotabeli"/>
            </w:pPr>
          </w:p>
        </w:tc>
      </w:tr>
    </w:tbl>
    <w:p w:rsidR="00697696" w:rsidRDefault="00697696"/>
    <w:p w:rsidR="00697696" w:rsidRDefault="00697696"/>
    <w:p w:rsidR="00697696" w:rsidRDefault="00CF75A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Srokowo, dnia 10 marca 2021 r.</w:t>
      </w:r>
    </w:p>
    <w:p w:rsidR="00697696" w:rsidRDefault="00CF75A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Opracował: Karol Skopek</w:t>
      </w:r>
    </w:p>
    <w:sectPr w:rsidR="00697696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00B1"/>
    <w:multiLevelType w:val="multilevel"/>
    <w:tmpl w:val="7E143B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8176C1"/>
    <w:multiLevelType w:val="multilevel"/>
    <w:tmpl w:val="398036C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96"/>
    <w:rsid w:val="00697696"/>
    <w:rsid w:val="00C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B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06BC4"/>
    <w:pPr>
      <w:ind w:left="720"/>
      <w:contextualSpacing/>
    </w:pPr>
  </w:style>
  <w:style w:type="paragraph" w:customStyle="1" w:styleId="Standard">
    <w:name w:val="Standard"/>
    <w:qFormat/>
    <w:rsid w:val="006F5450"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B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06BC4"/>
    <w:pPr>
      <w:ind w:left="720"/>
      <w:contextualSpacing/>
    </w:pPr>
  </w:style>
  <w:style w:type="paragraph" w:customStyle="1" w:styleId="Standard">
    <w:name w:val="Standard"/>
    <w:qFormat/>
    <w:rsid w:val="006F5450"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407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</dc:creator>
  <dc:description/>
  <cp:lastModifiedBy>Skarbnik_PC</cp:lastModifiedBy>
  <cp:revision>32</cp:revision>
  <cp:lastPrinted>2022-04-29T07:20:00Z</cp:lastPrinted>
  <dcterms:created xsi:type="dcterms:W3CDTF">2018-11-13T09:18:00Z</dcterms:created>
  <dcterms:modified xsi:type="dcterms:W3CDTF">2022-04-29T06:35:00Z</dcterms:modified>
  <dc:language>pl-PL</dc:language>
</cp:coreProperties>
</file>